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B412" w14:textId="77777777" w:rsidR="001F374A" w:rsidRPr="00CC33B2" w:rsidRDefault="009A72B0" w:rsidP="009A72B0">
      <w:pPr>
        <w:jc w:val="center"/>
        <w:rPr>
          <w:rFonts w:ascii="Arial" w:hAnsi="Arial" w:cs="Arial"/>
          <w:b/>
          <w:color w:val="76923C"/>
          <w:sz w:val="18"/>
          <w:lang w:val="es-MX"/>
        </w:rPr>
      </w:pPr>
      <w:r w:rsidRPr="00CC33B2">
        <w:rPr>
          <w:rFonts w:ascii="Arial" w:hAnsi="Arial" w:cs="Arial"/>
          <w:b/>
          <w:color w:val="76923C"/>
          <w:sz w:val="18"/>
          <w:lang w:val="es-MX"/>
        </w:rPr>
        <w:t>DECRETO PUBLICADO EN EL POE 15-12-2012</w:t>
      </w:r>
    </w:p>
    <w:p w14:paraId="13E8F3D4" w14:textId="77777777" w:rsidR="001F374A" w:rsidRPr="00CC33B2" w:rsidRDefault="001F374A" w:rsidP="001F374A">
      <w:pPr>
        <w:jc w:val="center"/>
        <w:rPr>
          <w:rFonts w:ascii="Arial" w:hAnsi="Arial" w:cs="Arial"/>
          <w:b/>
          <w:sz w:val="16"/>
          <w:szCs w:val="16"/>
          <w:lang w:val="es-MX"/>
        </w:rPr>
      </w:pPr>
    </w:p>
    <w:p w14:paraId="6ADEC4F5" w14:textId="77777777" w:rsidR="001F374A" w:rsidRPr="00CC33B2" w:rsidRDefault="001F374A" w:rsidP="001F374A">
      <w:pPr>
        <w:jc w:val="center"/>
        <w:rPr>
          <w:rFonts w:ascii="Arial" w:hAnsi="Arial" w:cs="Arial"/>
          <w:b/>
          <w:sz w:val="16"/>
          <w:szCs w:val="16"/>
          <w:lang w:val="es-MX"/>
        </w:rPr>
      </w:pPr>
      <w:r w:rsidRPr="00CC33B2">
        <w:rPr>
          <w:rFonts w:ascii="Arial" w:hAnsi="Arial" w:cs="Arial"/>
          <w:b/>
          <w:sz w:val="16"/>
          <w:szCs w:val="16"/>
          <w:lang w:val="es-MX"/>
        </w:rPr>
        <w:t xml:space="preserve">TEXTO VIGENTE </w:t>
      </w:r>
    </w:p>
    <w:p w14:paraId="7F36ED00" w14:textId="68282C15" w:rsidR="001F374A" w:rsidRPr="00CC33B2" w:rsidRDefault="009A72B0" w:rsidP="009A72B0">
      <w:pPr>
        <w:jc w:val="center"/>
        <w:rPr>
          <w:rFonts w:ascii="Arial" w:hAnsi="Arial" w:cs="Arial"/>
          <w:b/>
          <w:color w:val="FF0000"/>
          <w:sz w:val="16"/>
          <w:szCs w:val="16"/>
          <w:lang w:val="es-MX"/>
        </w:rPr>
      </w:pPr>
      <w:r w:rsidRPr="00CC33B2">
        <w:rPr>
          <w:rFonts w:ascii="Arial" w:hAnsi="Arial" w:cs="Arial"/>
          <w:b/>
          <w:color w:val="FF0000"/>
          <w:sz w:val="16"/>
          <w:szCs w:val="16"/>
          <w:lang w:val="es-MX"/>
        </w:rPr>
        <w:t xml:space="preserve">Última Reforma </w:t>
      </w:r>
      <w:r w:rsidR="00CC33B2" w:rsidRPr="00CC33B2">
        <w:rPr>
          <w:rFonts w:ascii="Arial" w:hAnsi="Arial" w:cs="Arial"/>
          <w:b/>
          <w:color w:val="FF0000"/>
          <w:sz w:val="16"/>
          <w:szCs w:val="16"/>
          <w:lang w:val="es-MX"/>
        </w:rPr>
        <w:t>16</w:t>
      </w:r>
      <w:r w:rsidR="00417889" w:rsidRPr="00CC33B2">
        <w:rPr>
          <w:rFonts w:ascii="Arial" w:hAnsi="Arial" w:cs="Arial"/>
          <w:b/>
          <w:color w:val="FF0000"/>
          <w:sz w:val="16"/>
          <w:szCs w:val="16"/>
          <w:lang w:val="es-MX"/>
        </w:rPr>
        <w:t>-12-</w:t>
      </w:r>
      <w:r w:rsidR="009E38E4" w:rsidRPr="00CC33B2">
        <w:rPr>
          <w:rFonts w:ascii="Arial" w:hAnsi="Arial" w:cs="Arial"/>
          <w:b/>
          <w:color w:val="FF0000"/>
          <w:sz w:val="16"/>
          <w:szCs w:val="16"/>
          <w:lang w:val="es-MX"/>
        </w:rPr>
        <w:t>202</w:t>
      </w:r>
      <w:r w:rsidR="004F7B19" w:rsidRPr="00CC33B2">
        <w:rPr>
          <w:rFonts w:ascii="Arial" w:hAnsi="Arial" w:cs="Arial"/>
          <w:b/>
          <w:color w:val="FF0000"/>
          <w:sz w:val="16"/>
          <w:szCs w:val="16"/>
          <w:lang w:val="es-MX"/>
        </w:rPr>
        <w:t>3</w:t>
      </w:r>
    </w:p>
    <w:p w14:paraId="792F1EE5" w14:textId="77777777" w:rsidR="002C44CA" w:rsidRPr="00CC33B2" w:rsidRDefault="002C44CA" w:rsidP="002C44CA">
      <w:pPr>
        <w:tabs>
          <w:tab w:val="left" w:pos="4962"/>
        </w:tabs>
        <w:jc w:val="center"/>
        <w:rPr>
          <w:rFonts w:ascii="Arial" w:hAnsi="Arial" w:cs="Arial"/>
          <w:b/>
          <w:sz w:val="19"/>
          <w:szCs w:val="19"/>
          <w:lang w:val="es-MX"/>
        </w:rPr>
      </w:pPr>
    </w:p>
    <w:p w14:paraId="1FC127D0" w14:textId="77777777" w:rsidR="00643AE6" w:rsidRPr="00CC33B2" w:rsidRDefault="00643AE6" w:rsidP="00643AE6">
      <w:pPr>
        <w:tabs>
          <w:tab w:val="left" w:pos="6920"/>
        </w:tabs>
        <w:contextualSpacing/>
        <w:jc w:val="center"/>
        <w:rPr>
          <w:rFonts w:ascii="Arial" w:eastAsia="Arial" w:hAnsi="Arial" w:cs="Arial"/>
          <w:b/>
          <w:sz w:val="19"/>
          <w:szCs w:val="19"/>
          <w:lang w:val="es-MX"/>
        </w:rPr>
      </w:pPr>
      <w:r w:rsidRPr="00CC33B2">
        <w:rPr>
          <w:rFonts w:ascii="Arial" w:eastAsia="Arial" w:hAnsi="Arial" w:cs="Arial"/>
          <w:b/>
          <w:bCs/>
          <w:sz w:val="19"/>
          <w:szCs w:val="19"/>
          <w:lang w:val="es-MX"/>
        </w:rPr>
        <w:t>L</w:t>
      </w:r>
      <w:r w:rsidRPr="00CC33B2">
        <w:rPr>
          <w:rFonts w:ascii="Arial" w:eastAsia="Arial" w:hAnsi="Arial" w:cs="Arial"/>
          <w:b/>
          <w:bCs/>
          <w:spacing w:val="-1"/>
          <w:sz w:val="19"/>
          <w:szCs w:val="19"/>
          <w:lang w:val="es-MX"/>
        </w:rPr>
        <w:t>EY ESTATAL DE HACIENDA</w:t>
      </w:r>
    </w:p>
    <w:p w14:paraId="50210A56" w14:textId="77777777" w:rsidR="00643AE6" w:rsidRPr="00CC33B2" w:rsidRDefault="00643AE6" w:rsidP="00643AE6">
      <w:pPr>
        <w:contextualSpacing/>
        <w:jc w:val="both"/>
        <w:rPr>
          <w:rFonts w:ascii="Arial" w:hAnsi="Arial" w:cs="Arial"/>
          <w:b/>
          <w:bCs/>
          <w:sz w:val="19"/>
          <w:szCs w:val="19"/>
          <w:lang w:val="es-MX"/>
        </w:rPr>
      </w:pPr>
    </w:p>
    <w:p w14:paraId="1E9672CA" w14:textId="77777777" w:rsidR="00643AE6" w:rsidRPr="00CC33B2" w:rsidRDefault="00643AE6" w:rsidP="00643AE6">
      <w:pPr>
        <w:contextualSpacing/>
        <w:jc w:val="center"/>
        <w:rPr>
          <w:rFonts w:ascii="Arial" w:hAnsi="Arial" w:cs="Arial"/>
          <w:b/>
          <w:bCs/>
          <w:sz w:val="19"/>
          <w:szCs w:val="19"/>
          <w:lang w:val="es-MX"/>
        </w:rPr>
      </w:pPr>
      <w:r w:rsidRPr="00CC33B2">
        <w:rPr>
          <w:rFonts w:ascii="Arial" w:hAnsi="Arial" w:cs="Arial"/>
          <w:b/>
          <w:bCs/>
          <w:sz w:val="19"/>
          <w:szCs w:val="19"/>
          <w:lang w:val="es-MX"/>
        </w:rPr>
        <w:t>Título Primero</w:t>
      </w:r>
    </w:p>
    <w:p w14:paraId="0CBE784B" w14:textId="77777777" w:rsidR="00643AE6" w:rsidRPr="00CC33B2" w:rsidRDefault="00643AE6" w:rsidP="00643AE6">
      <w:pPr>
        <w:contextualSpacing/>
        <w:jc w:val="center"/>
        <w:rPr>
          <w:rFonts w:ascii="Arial" w:hAnsi="Arial" w:cs="Arial"/>
          <w:b/>
          <w:bCs/>
          <w:sz w:val="19"/>
          <w:szCs w:val="19"/>
          <w:lang w:val="es-MX"/>
        </w:rPr>
      </w:pPr>
      <w:r w:rsidRPr="00CC33B2">
        <w:rPr>
          <w:rFonts w:ascii="Arial" w:hAnsi="Arial" w:cs="Arial"/>
          <w:b/>
          <w:bCs/>
          <w:sz w:val="19"/>
          <w:szCs w:val="19"/>
          <w:lang w:val="es-MX"/>
        </w:rPr>
        <w:t>De las Disposiciones Generales</w:t>
      </w:r>
    </w:p>
    <w:p w14:paraId="02197E9C" w14:textId="77777777" w:rsidR="00643AE6" w:rsidRPr="00CC33B2" w:rsidRDefault="00643AE6" w:rsidP="00643AE6">
      <w:pPr>
        <w:contextualSpacing/>
        <w:jc w:val="center"/>
        <w:rPr>
          <w:rFonts w:ascii="Arial" w:hAnsi="Arial" w:cs="Arial"/>
          <w:b/>
          <w:bCs/>
          <w:sz w:val="19"/>
          <w:szCs w:val="19"/>
          <w:lang w:val="es-MX"/>
        </w:rPr>
      </w:pPr>
    </w:p>
    <w:p w14:paraId="271AE457" w14:textId="77777777" w:rsidR="00643AE6" w:rsidRPr="00CC33B2" w:rsidRDefault="00643AE6" w:rsidP="00643AE6">
      <w:pPr>
        <w:contextualSpacing/>
        <w:jc w:val="center"/>
        <w:rPr>
          <w:rFonts w:ascii="Arial" w:hAnsi="Arial" w:cs="Arial"/>
          <w:b/>
          <w:bCs/>
          <w:sz w:val="19"/>
          <w:szCs w:val="19"/>
          <w:lang w:val="es-MX"/>
        </w:rPr>
      </w:pPr>
      <w:r w:rsidRPr="00CC33B2">
        <w:rPr>
          <w:rFonts w:ascii="Arial" w:hAnsi="Arial" w:cs="Arial"/>
          <w:b/>
          <w:bCs/>
          <w:sz w:val="19"/>
          <w:szCs w:val="19"/>
          <w:lang w:val="es-MX"/>
        </w:rPr>
        <w:t>Capítulo Único</w:t>
      </w:r>
    </w:p>
    <w:p w14:paraId="4DB6A3E4" w14:textId="77777777" w:rsidR="00643AE6" w:rsidRPr="00CC33B2" w:rsidRDefault="00643AE6" w:rsidP="00643AE6">
      <w:pPr>
        <w:rPr>
          <w:rFonts w:ascii="Arial" w:hAnsi="Arial" w:cs="Arial"/>
          <w:b/>
          <w:bCs/>
          <w:sz w:val="19"/>
          <w:szCs w:val="19"/>
          <w:lang w:val="es-MX"/>
        </w:rPr>
      </w:pPr>
    </w:p>
    <w:p w14:paraId="72BA3AD7" w14:textId="77777777" w:rsidR="00643AE6" w:rsidRPr="00CC33B2" w:rsidRDefault="00643AE6" w:rsidP="00643AE6">
      <w:pPr>
        <w:jc w:val="both"/>
        <w:rPr>
          <w:rFonts w:ascii="Arial" w:hAnsi="Arial" w:cs="Arial"/>
          <w:sz w:val="19"/>
          <w:szCs w:val="19"/>
          <w:lang w:val="es-MX"/>
        </w:rPr>
      </w:pPr>
      <w:r w:rsidRPr="00CC33B2">
        <w:rPr>
          <w:rFonts w:ascii="Arial" w:hAnsi="Arial" w:cs="Arial"/>
          <w:b/>
          <w:sz w:val="19"/>
          <w:szCs w:val="19"/>
          <w:lang w:val="es-MX"/>
        </w:rPr>
        <w:t xml:space="preserve">Artículo 1. </w:t>
      </w:r>
      <w:r w:rsidRPr="00CC33B2">
        <w:rPr>
          <w:rFonts w:ascii="Arial" w:hAnsi="Arial" w:cs="Arial"/>
          <w:sz w:val="19"/>
          <w:szCs w:val="19"/>
          <w:lang w:val="es-MX"/>
        </w:rPr>
        <w:t>La presente Ley es de orden público, y tiene por objeto reglamentar el artículo 22 fracción III de la Constitución Política del Estado Libre y Soberano de Oaxaca.</w:t>
      </w:r>
    </w:p>
    <w:p w14:paraId="6D704237" w14:textId="77777777" w:rsidR="00643AE6" w:rsidRPr="00CC33B2" w:rsidRDefault="00643AE6" w:rsidP="00643AE6">
      <w:pPr>
        <w:tabs>
          <w:tab w:val="right" w:pos="6920"/>
        </w:tabs>
        <w:contextualSpacing/>
        <w:jc w:val="both"/>
        <w:rPr>
          <w:rFonts w:ascii="Arial" w:hAnsi="Arial" w:cs="Arial"/>
          <w:bCs/>
          <w:sz w:val="19"/>
          <w:szCs w:val="19"/>
          <w:lang w:val="es-MX"/>
        </w:rPr>
      </w:pPr>
    </w:p>
    <w:p w14:paraId="06A9186B" w14:textId="77777777" w:rsidR="00643AE6" w:rsidRPr="00CC33B2" w:rsidRDefault="00643AE6" w:rsidP="00643AE6">
      <w:pPr>
        <w:jc w:val="both"/>
        <w:rPr>
          <w:rFonts w:ascii="Arial" w:hAnsi="Arial" w:cs="Arial"/>
          <w:sz w:val="19"/>
          <w:szCs w:val="19"/>
          <w:lang w:val="es-MX"/>
        </w:rPr>
      </w:pPr>
      <w:r w:rsidRPr="00CC33B2">
        <w:rPr>
          <w:rFonts w:ascii="Arial" w:hAnsi="Arial" w:cs="Arial"/>
          <w:sz w:val="19"/>
          <w:szCs w:val="19"/>
          <w:lang w:val="es-MX"/>
        </w:rPr>
        <w:t xml:space="preserve">La aplicación e interpretación de esta Ley, para efectos fiscales y exclusivamente en el ámbito de competencia del Ejecutivo Estatal, corresponde a la Secretaría de Finanzas, sin menoscabo de la interpretación que realicen los órganos jurisdiccionales estatales o federales. </w:t>
      </w:r>
    </w:p>
    <w:p w14:paraId="201A6BA8" w14:textId="77777777" w:rsidR="00643AE6" w:rsidRPr="00CC33B2" w:rsidRDefault="00643AE6" w:rsidP="00643AE6">
      <w:pPr>
        <w:pStyle w:val="Subttulo"/>
        <w:jc w:val="both"/>
        <w:rPr>
          <w:rFonts w:cs="Arial"/>
          <w:b/>
          <w:sz w:val="19"/>
          <w:szCs w:val="19"/>
          <w:lang w:val="es-MX"/>
        </w:rPr>
      </w:pPr>
    </w:p>
    <w:p w14:paraId="30A0DB02" w14:textId="77777777" w:rsidR="00643AE6" w:rsidRPr="00CC33B2" w:rsidRDefault="00643AE6" w:rsidP="00643AE6">
      <w:pPr>
        <w:jc w:val="both"/>
        <w:rPr>
          <w:rFonts w:ascii="Arial" w:hAnsi="Arial" w:cs="Arial"/>
          <w:sz w:val="19"/>
          <w:szCs w:val="19"/>
          <w:lang w:val="es-MX"/>
        </w:rPr>
      </w:pPr>
      <w:r w:rsidRPr="00CC33B2">
        <w:rPr>
          <w:rFonts w:ascii="Arial" w:hAnsi="Arial" w:cs="Arial"/>
          <w:sz w:val="19"/>
          <w:szCs w:val="19"/>
          <w:lang w:val="es-MX"/>
        </w:rPr>
        <w:t>El Código Fiscal para el Estado de Oaxaca será supletorio de esta Ley en lo conducente y en su defecto, las contenidas en la legislación común, en lo que no se opongan a la naturaleza del derecho fiscal.</w:t>
      </w:r>
    </w:p>
    <w:p w14:paraId="345DB1D2" w14:textId="77777777" w:rsidR="00643AE6" w:rsidRPr="00CC33B2" w:rsidRDefault="00643AE6" w:rsidP="00643AE6">
      <w:pPr>
        <w:jc w:val="both"/>
        <w:rPr>
          <w:rFonts w:ascii="Arial" w:hAnsi="Arial" w:cs="Arial"/>
          <w:sz w:val="19"/>
          <w:szCs w:val="19"/>
          <w:lang w:val="es-MX"/>
        </w:rPr>
      </w:pPr>
    </w:p>
    <w:p w14:paraId="097B838F" w14:textId="77777777" w:rsidR="00643AE6" w:rsidRPr="00CC33B2" w:rsidRDefault="00643AE6" w:rsidP="00643AE6">
      <w:pPr>
        <w:contextualSpacing/>
        <w:jc w:val="both"/>
        <w:rPr>
          <w:rFonts w:ascii="Arial" w:hAnsi="Arial" w:cs="Arial"/>
          <w:sz w:val="19"/>
          <w:szCs w:val="19"/>
          <w:lang w:val="es-MX"/>
        </w:rPr>
      </w:pPr>
      <w:r w:rsidRPr="00CC33B2">
        <w:rPr>
          <w:rFonts w:ascii="Arial" w:hAnsi="Arial" w:cs="Arial"/>
          <w:b/>
          <w:sz w:val="19"/>
          <w:szCs w:val="19"/>
          <w:lang w:val="es-MX"/>
        </w:rPr>
        <w:t>Artículo 2</w:t>
      </w:r>
      <w:r w:rsidRPr="00CC33B2">
        <w:rPr>
          <w:rFonts w:ascii="Arial" w:hAnsi="Arial" w:cs="Arial"/>
          <w:sz w:val="19"/>
          <w:szCs w:val="19"/>
          <w:lang w:val="es-MX"/>
        </w:rPr>
        <w:t xml:space="preserve">. Para efectos de esta Ley, se entiende por: </w:t>
      </w:r>
    </w:p>
    <w:p w14:paraId="6272B640" w14:textId="77777777" w:rsidR="00643AE6" w:rsidRPr="00CC33B2" w:rsidRDefault="00643AE6" w:rsidP="00643AE6">
      <w:pPr>
        <w:contextualSpacing/>
        <w:jc w:val="both"/>
        <w:rPr>
          <w:rFonts w:ascii="Arial" w:hAnsi="Arial" w:cs="Arial"/>
          <w:b/>
          <w:bCs/>
          <w:sz w:val="19"/>
          <w:szCs w:val="19"/>
          <w:lang w:val="es-MX"/>
        </w:rPr>
      </w:pPr>
    </w:p>
    <w:p w14:paraId="65C6A305" w14:textId="77777777" w:rsidR="00643AE6" w:rsidRPr="00CC33B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CC33B2">
        <w:rPr>
          <w:rFonts w:ascii="Arial" w:hAnsi="Arial" w:cs="Arial"/>
          <w:bCs/>
          <w:sz w:val="19"/>
          <w:szCs w:val="19"/>
          <w:lang w:val="es-MX"/>
        </w:rPr>
        <w:t>Base:</w:t>
      </w:r>
      <w:r w:rsidRPr="00CC33B2">
        <w:rPr>
          <w:rFonts w:ascii="Arial" w:hAnsi="Arial" w:cs="Arial"/>
          <w:b/>
          <w:bCs/>
          <w:sz w:val="19"/>
          <w:szCs w:val="19"/>
          <w:lang w:val="es-MX"/>
        </w:rPr>
        <w:t xml:space="preserve"> </w:t>
      </w:r>
      <w:r w:rsidRPr="00CC33B2">
        <w:rPr>
          <w:rFonts w:ascii="Arial" w:hAnsi="Arial" w:cs="Arial"/>
          <w:sz w:val="19"/>
          <w:szCs w:val="19"/>
          <w:lang w:val="es-MX"/>
        </w:rPr>
        <w:t xml:space="preserve">A la manifestación de riqueza gravada, siendo necesaria una estrecha relación entre el hecho imponible y la base gravable a la que se aplica la tasa o tarifa del impuesto; </w:t>
      </w:r>
    </w:p>
    <w:p w14:paraId="1068D4A1" w14:textId="77777777" w:rsidR="00643AE6" w:rsidRPr="00CC33B2" w:rsidRDefault="00643AE6" w:rsidP="00643AE6">
      <w:pPr>
        <w:tabs>
          <w:tab w:val="left" w:pos="1134"/>
        </w:tabs>
        <w:ind w:left="1134" w:hanging="1134"/>
        <w:contextualSpacing/>
        <w:jc w:val="both"/>
        <w:rPr>
          <w:rFonts w:ascii="Arial" w:hAnsi="Arial" w:cs="Arial"/>
          <w:b/>
          <w:bCs/>
          <w:sz w:val="19"/>
          <w:szCs w:val="19"/>
          <w:lang w:val="es-MX"/>
        </w:rPr>
      </w:pPr>
    </w:p>
    <w:p w14:paraId="20B1E7DA" w14:textId="77777777" w:rsidR="00643AE6" w:rsidRPr="00CC33B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CC33B2">
        <w:rPr>
          <w:rFonts w:ascii="Arial" w:hAnsi="Arial" w:cs="Arial"/>
          <w:bCs/>
          <w:sz w:val="19"/>
          <w:szCs w:val="19"/>
          <w:lang w:val="es-MX"/>
        </w:rPr>
        <w:t>Causación:</w:t>
      </w:r>
      <w:r w:rsidRPr="00CC33B2">
        <w:rPr>
          <w:rFonts w:ascii="Arial" w:hAnsi="Arial" w:cs="Arial"/>
          <w:b/>
          <w:bCs/>
          <w:sz w:val="19"/>
          <w:szCs w:val="19"/>
          <w:lang w:val="es-MX"/>
        </w:rPr>
        <w:t xml:space="preserve"> </w:t>
      </w:r>
      <w:r w:rsidRPr="00CC33B2">
        <w:rPr>
          <w:rFonts w:ascii="Arial" w:hAnsi="Arial" w:cs="Arial"/>
          <w:bCs/>
          <w:sz w:val="19"/>
          <w:szCs w:val="19"/>
          <w:lang w:val="es-MX"/>
        </w:rPr>
        <w:t>Al</w:t>
      </w:r>
      <w:r w:rsidRPr="00CC33B2">
        <w:rPr>
          <w:rFonts w:ascii="Arial" w:hAnsi="Arial" w:cs="Arial"/>
          <w:b/>
          <w:bCs/>
          <w:sz w:val="19"/>
          <w:szCs w:val="19"/>
          <w:lang w:val="es-MX"/>
        </w:rPr>
        <w:t xml:space="preserve"> </w:t>
      </w:r>
      <w:r w:rsidRPr="00CC33B2">
        <w:rPr>
          <w:rFonts w:ascii="Arial" w:hAnsi="Arial" w:cs="Arial"/>
          <w:bCs/>
          <w:sz w:val="19"/>
          <w:szCs w:val="19"/>
          <w:lang w:val="es-MX"/>
        </w:rPr>
        <w:t>M</w:t>
      </w:r>
      <w:r w:rsidRPr="00CC33B2">
        <w:rPr>
          <w:rFonts w:ascii="Arial" w:hAnsi="Arial" w:cs="Arial"/>
          <w:sz w:val="19"/>
          <w:szCs w:val="19"/>
          <w:lang w:val="es-MX"/>
        </w:rPr>
        <w:t xml:space="preserve">omento exacto en que se considera consumado el hecho generador de la contribución; </w:t>
      </w:r>
    </w:p>
    <w:p w14:paraId="641854FC" w14:textId="77777777" w:rsidR="00643AE6" w:rsidRPr="00CC33B2" w:rsidRDefault="00643AE6" w:rsidP="00643AE6">
      <w:pPr>
        <w:tabs>
          <w:tab w:val="left" w:pos="1134"/>
        </w:tabs>
        <w:ind w:left="1134" w:hanging="1134"/>
        <w:contextualSpacing/>
        <w:jc w:val="both"/>
        <w:rPr>
          <w:rFonts w:ascii="Arial" w:hAnsi="Arial" w:cs="Arial"/>
          <w:b/>
          <w:bCs/>
          <w:sz w:val="19"/>
          <w:szCs w:val="19"/>
          <w:lang w:val="es-MX"/>
        </w:rPr>
      </w:pPr>
    </w:p>
    <w:p w14:paraId="148129A2" w14:textId="77777777" w:rsidR="00643AE6" w:rsidRPr="00CC33B2"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CC33B2">
        <w:rPr>
          <w:rFonts w:ascii="Arial" w:hAnsi="Arial" w:cs="Arial"/>
          <w:bCs/>
          <w:sz w:val="19"/>
          <w:szCs w:val="19"/>
          <w:lang w:val="es-MX"/>
        </w:rPr>
        <w:t>Código</w:t>
      </w:r>
      <w:r w:rsidRPr="00CC33B2">
        <w:rPr>
          <w:rFonts w:ascii="Arial" w:hAnsi="Arial" w:cs="Arial"/>
          <w:b/>
          <w:bCs/>
          <w:sz w:val="19"/>
          <w:szCs w:val="19"/>
          <w:lang w:val="es-MX"/>
        </w:rPr>
        <w:t xml:space="preserve">: </w:t>
      </w:r>
      <w:r w:rsidRPr="00CC33B2">
        <w:rPr>
          <w:rFonts w:ascii="Arial" w:hAnsi="Arial" w:cs="Arial"/>
          <w:bCs/>
          <w:sz w:val="19"/>
          <w:szCs w:val="19"/>
          <w:lang w:val="es-MX"/>
        </w:rPr>
        <w:t>Al Código Fiscal para el Estado de Oaxaca;</w:t>
      </w:r>
    </w:p>
    <w:p w14:paraId="3A26D669" w14:textId="77777777" w:rsidR="00643AE6" w:rsidRPr="00CC33B2" w:rsidRDefault="00643AE6" w:rsidP="00643AE6">
      <w:pPr>
        <w:tabs>
          <w:tab w:val="left" w:pos="1134"/>
        </w:tabs>
        <w:ind w:left="1134" w:hanging="1134"/>
        <w:contextualSpacing/>
        <w:jc w:val="both"/>
        <w:rPr>
          <w:rFonts w:ascii="Arial" w:hAnsi="Arial" w:cs="Arial"/>
          <w:b/>
          <w:bCs/>
          <w:sz w:val="19"/>
          <w:szCs w:val="19"/>
          <w:lang w:val="es-MX"/>
        </w:rPr>
      </w:pPr>
    </w:p>
    <w:p w14:paraId="7EFC5A93" w14:textId="77777777" w:rsidR="00643AE6" w:rsidRPr="00CC33B2" w:rsidRDefault="00643AE6" w:rsidP="00643AE6">
      <w:pPr>
        <w:numPr>
          <w:ilvl w:val="0"/>
          <w:numId w:val="1"/>
        </w:numPr>
        <w:tabs>
          <w:tab w:val="left" w:pos="1134"/>
        </w:tabs>
        <w:ind w:left="1134" w:hanging="1134"/>
        <w:jc w:val="both"/>
        <w:rPr>
          <w:rFonts w:ascii="Arial" w:hAnsi="Arial" w:cs="Arial"/>
          <w:b/>
          <w:bCs/>
          <w:sz w:val="19"/>
          <w:szCs w:val="19"/>
          <w:lang w:val="es-MX"/>
        </w:rPr>
      </w:pPr>
      <w:r w:rsidRPr="00CC33B2">
        <w:rPr>
          <w:rFonts w:ascii="Arial" w:hAnsi="Arial" w:cs="Arial"/>
          <w:bCs/>
          <w:sz w:val="19"/>
          <w:szCs w:val="19"/>
          <w:lang w:val="es-MX"/>
        </w:rPr>
        <w:t xml:space="preserve">Lugar de </w:t>
      </w:r>
      <w:r w:rsidR="00676276" w:rsidRPr="00CC33B2">
        <w:rPr>
          <w:rFonts w:ascii="Arial" w:hAnsi="Arial" w:cs="Arial"/>
          <w:bCs/>
          <w:sz w:val="19"/>
          <w:szCs w:val="19"/>
          <w:lang w:val="es-MX"/>
        </w:rPr>
        <w:t xml:space="preserve">pago: La Secretaría, las sucursales o a través de los medios electrónicos que al efecto proporcionen los bancos y entidades financieras; así como en casas comerciales, sus sucursales y demás establecimientos, oficinas postales y otros organismos públicos o privados; </w:t>
      </w:r>
      <w:r w:rsidR="00676276" w:rsidRPr="00CC33B2">
        <w:rPr>
          <w:rFonts w:ascii="Arial" w:hAnsi="Arial" w:cs="Arial"/>
          <w:bCs/>
          <w:sz w:val="19"/>
          <w:szCs w:val="19"/>
          <w:vertAlign w:val="superscript"/>
          <w:lang w:val="es-MX"/>
        </w:rPr>
        <w:t>(Reforma según Decreto No. 883 PPOE Extra de fecha 24-12-2019)</w:t>
      </w:r>
    </w:p>
    <w:p w14:paraId="322BB0D7" w14:textId="77777777" w:rsidR="00643AE6" w:rsidRPr="00CC33B2" w:rsidRDefault="00643AE6" w:rsidP="00643AE6">
      <w:pPr>
        <w:pStyle w:val="Prrafodelista"/>
        <w:tabs>
          <w:tab w:val="left" w:pos="1134"/>
        </w:tabs>
        <w:ind w:left="1134" w:hanging="1134"/>
        <w:rPr>
          <w:rFonts w:ascii="Arial" w:hAnsi="Arial" w:cs="Arial"/>
          <w:sz w:val="19"/>
          <w:szCs w:val="19"/>
          <w:lang w:val="es-MX"/>
        </w:rPr>
      </w:pPr>
    </w:p>
    <w:p w14:paraId="512BF043" w14:textId="77777777" w:rsidR="00643AE6" w:rsidRPr="00CC33B2" w:rsidRDefault="00643AE6" w:rsidP="00643AE6">
      <w:pPr>
        <w:numPr>
          <w:ilvl w:val="0"/>
          <w:numId w:val="1"/>
        </w:numPr>
        <w:tabs>
          <w:tab w:val="left" w:pos="1134"/>
        </w:tabs>
        <w:ind w:left="1134" w:hanging="1134"/>
        <w:jc w:val="both"/>
        <w:rPr>
          <w:rFonts w:ascii="Arial" w:hAnsi="Arial" w:cs="Arial"/>
          <w:sz w:val="19"/>
          <w:szCs w:val="19"/>
          <w:lang w:val="es-MX"/>
        </w:rPr>
      </w:pPr>
      <w:r w:rsidRPr="00CC33B2">
        <w:rPr>
          <w:rFonts w:ascii="Arial" w:hAnsi="Arial" w:cs="Arial"/>
          <w:bCs/>
          <w:sz w:val="19"/>
          <w:szCs w:val="19"/>
          <w:lang w:val="es-MX"/>
        </w:rPr>
        <w:t>Objeto</w:t>
      </w:r>
      <w:r w:rsidRPr="00CC33B2">
        <w:rPr>
          <w:rFonts w:ascii="Arial" w:hAnsi="Arial" w:cs="Arial"/>
          <w:b/>
          <w:bCs/>
          <w:sz w:val="19"/>
          <w:szCs w:val="19"/>
          <w:lang w:val="es-MX"/>
        </w:rPr>
        <w:t xml:space="preserve">: </w:t>
      </w:r>
      <w:r w:rsidRPr="00CC33B2">
        <w:rPr>
          <w:rFonts w:ascii="Arial" w:hAnsi="Arial" w:cs="Arial"/>
          <w:sz w:val="19"/>
          <w:szCs w:val="19"/>
          <w:lang w:val="es-MX"/>
        </w:rPr>
        <w:t xml:space="preserve">Al elemento económico sobre el que se asienta la contribución; </w:t>
      </w:r>
    </w:p>
    <w:p w14:paraId="1DAD111C" w14:textId="77777777" w:rsidR="00643AE6" w:rsidRPr="00CC33B2" w:rsidRDefault="00643AE6" w:rsidP="00643AE6">
      <w:pPr>
        <w:tabs>
          <w:tab w:val="left" w:pos="1134"/>
        </w:tabs>
        <w:ind w:left="1134" w:hanging="1134"/>
        <w:contextualSpacing/>
        <w:jc w:val="both"/>
        <w:rPr>
          <w:rFonts w:ascii="Arial" w:hAnsi="Arial" w:cs="Arial"/>
          <w:b/>
          <w:bCs/>
          <w:sz w:val="19"/>
          <w:szCs w:val="19"/>
          <w:lang w:val="es-MX"/>
        </w:rPr>
      </w:pPr>
    </w:p>
    <w:p w14:paraId="13761FB0" w14:textId="77777777" w:rsidR="00643AE6" w:rsidRPr="00CC33B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CC33B2">
        <w:rPr>
          <w:rFonts w:ascii="Arial" w:hAnsi="Arial" w:cs="Arial"/>
          <w:bCs/>
          <w:sz w:val="19"/>
          <w:szCs w:val="19"/>
          <w:lang w:val="es-MX"/>
        </w:rPr>
        <w:t>Obligaciones específicas de cada contribución:</w:t>
      </w:r>
      <w:r w:rsidRPr="00CC33B2">
        <w:rPr>
          <w:rFonts w:ascii="Arial" w:hAnsi="Arial" w:cs="Arial"/>
          <w:b/>
          <w:bCs/>
          <w:sz w:val="19"/>
          <w:szCs w:val="19"/>
          <w:lang w:val="es-MX"/>
        </w:rPr>
        <w:t xml:space="preserve"> </w:t>
      </w:r>
      <w:r w:rsidRPr="00CC33B2">
        <w:rPr>
          <w:rFonts w:ascii="Arial" w:hAnsi="Arial" w:cs="Arial"/>
          <w:sz w:val="19"/>
          <w:szCs w:val="19"/>
          <w:lang w:val="es-MX"/>
        </w:rPr>
        <w:t xml:space="preserve">A los deberes a cargo de los contribuyentes que no pueden generalizarse; </w:t>
      </w:r>
    </w:p>
    <w:p w14:paraId="35AA657A" w14:textId="77777777" w:rsidR="00643AE6" w:rsidRPr="00CC33B2" w:rsidRDefault="00643AE6" w:rsidP="00643AE6">
      <w:pPr>
        <w:pStyle w:val="Prrafodelista"/>
        <w:tabs>
          <w:tab w:val="left" w:pos="1134"/>
        </w:tabs>
        <w:ind w:left="1134" w:hanging="1134"/>
        <w:rPr>
          <w:rFonts w:ascii="Arial" w:hAnsi="Arial" w:cs="Arial"/>
          <w:sz w:val="19"/>
          <w:szCs w:val="19"/>
          <w:lang w:val="es-MX"/>
        </w:rPr>
      </w:pPr>
    </w:p>
    <w:p w14:paraId="6503B82F" w14:textId="77777777" w:rsidR="00643AE6" w:rsidRPr="00CC33B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CC33B2">
        <w:rPr>
          <w:rFonts w:ascii="Arial" w:hAnsi="Arial" w:cs="Arial"/>
          <w:bCs/>
          <w:sz w:val="19"/>
          <w:szCs w:val="19"/>
          <w:lang w:val="es-MX"/>
        </w:rPr>
        <w:t>Pago</w:t>
      </w:r>
      <w:r w:rsidRPr="00CC33B2">
        <w:rPr>
          <w:rFonts w:ascii="Arial" w:hAnsi="Arial" w:cs="Arial"/>
          <w:b/>
          <w:bCs/>
          <w:sz w:val="19"/>
          <w:szCs w:val="19"/>
          <w:lang w:val="es-MX"/>
        </w:rPr>
        <w:t xml:space="preserve">: </w:t>
      </w:r>
      <w:r w:rsidRPr="00CC33B2">
        <w:rPr>
          <w:rFonts w:ascii="Arial" w:hAnsi="Arial" w:cs="Arial"/>
          <w:sz w:val="19"/>
          <w:szCs w:val="19"/>
          <w:lang w:val="es-MX"/>
        </w:rPr>
        <w:t>Al elemento temporal en que se deben cubrir las contribuciones;</w:t>
      </w:r>
    </w:p>
    <w:p w14:paraId="5ABDCC1F" w14:textId="77777777" w:rsidR="00643AE6" w:rsidRPr="00CC33B2" w:rsidRDefault="00643AE6" w:rsidP="00643AE6">
      <w:pPr>
        <w:pStyle w:val="Prrafodelista"/>
        <w:tabs>
          <w:tab w:val="left" w:pos="1134"/>
        </w:tabs>
        <w:ind w:left="1134" w:hanging="1134"/>
        <w:rPr>
          <w:rFonts w:ascii="Arial" w:hAnsi="Arial" w:cs="Arial"/>
          <w:sz w:val="19"/>
          <w:szCs w:val="19"/>
          <w:lang w:val="es-MX"/>
        </w:rPr>
      </w:pPr>
    </w:p>
    <w:p w14:paraId="3E4CB46D" w14:textId="77777777" w:rsidR="004871C3" w:rsidRPr="00CC33B2" w:rsidRDefault="004871C3" w:rsidP="004871C3">
      <w:pPr>
        <w:pStyle w:val="Prrafodelista"/>
        <w:numPr>
          <w:ilvl w:val="0"/>
          <w:numId w:val="1"/>
        </w:numPr>
        <w:tabs>
          <w:tab w:val="left" w:pos="851"/>
          <w:tab w:val="left" w:pos="1134"/>
        </w:tabs>
        <w:ind w:left="1134" w:hanging="1134"/>
        <w:contextualSpacing/>
        <w:jc w:val="both"/>
        <w:rPr>
          <w:rFonts w:ascii="Arial" w:hAnsi="Arial" w:cs="Arial"/>
          <w:sz w:val="19"/>
          <w:szCs w:val="19"/>
          <w:lang w:val="es-MX"/>
        </w:rPr>
      </w:pPr>
      <w:r w:rsidRPr="00CC33B2">
        <w:rPr>
          <w:rFonts w:ascii="Arial" w:hAnsi="Arial" w:cs="Arial"/>
          <w:sz w:val="19"/>
          <w:szCs w:val="19"/>
          <w:lang w:val="es-MX"/>
        </w:rPr>
        <w:t xml:space="preserve">     Reglas: Reglas de Carácter General; </w:t>
      </w:r>
      <w:r w:rsidRPr="00CC33B2">
        <w:rPr>
          <w:rFonts w:ascii="Arial" w:hAnsi="Arial" w:cs="Arial"/>
          <w:sz w:val="19"/>
          <w:szCs w:val="19"/>
          <w:vertAlign w:val="superscript"/>
          <w:lang w:val="es-MX"/>
        </w:rPr>
        <w:t>(Reforma según Decreto No 781  PPOE Extra de fecha 20-12-2017)</w:t>
      </w:r>
    </w:p>
    <w:p w14:paraId="1FB29A68" w14:textId="77777777" w:rsidR="004871C3" w:rsidRPr="00CC33B2" w:rsidRDefault="004871C3" w:rsidP="004871C3">
      <w:pPr>
        <w:tabs>
          <w:tab w:val="left" w:pos="1134"/>
        </w:tabs>
        <w:ind w:left="1134" w:hanging="1134"/>
        <w:contextualSpacing/>
        <w:jc w:val="both"/>
        <w:rPr>
          <w:rFonts w:ascii="Arial" w:hAnsi="Arial" w:cs="Arial"/>
          <w:b/>
          <w:bCs/>
          <w:sz w:val="19"/>
          <w:szCs w:val="19"/>
          <w:lang w:val="es-MX"/>
        </w:rPr>
      </w:pPr>
    </w:p>
    <w:p w14:paraId="21DA5556" w14:textId="77777777" w:rsidR="00643AE6" w:rsidRPr="00CC33B2" w:rsidRDefault="00643AE6" w:rsidP="00643AE6">
      <w:pPr>
        <w:numPr>
          <w:ilvl w:val="0"/>
          <w:numId w:val="1"/>
        </w:numPr>
        <w:tabs>
          <w:tab w:val="left" w:pos="1134"/>
        </w:tabs>
        <w:ind w:left="1134" w:hanging="1134"/>
        <w:contextualSpacing/>
        <w:jc w:val="both"/>
        <w:rPr>
          <w:rFonts w:ascii="Arial" w:hAnsi="Arial" w:cs="Arial"/>
          <w:bCs/>
          <w:sz w:val="19"/>
          <w:szCs w:val="19"/>
          <w:lang w:val="es-MX"/>
        </w:rPr>
      </w:pPr>
      <w:r w:rsidRPr="00CC33B2">
        <w:rPr>
          <w:rFonts w:ascii="Arial" w:hAnsi="Arial" w:cs="Arial"/>
          <w:bCs/>
          <w:sz w:val="19"/>
          <w:szCs w:val="19"/>
          <w:lang w:val="es-MX"/>
        </w:rPr>
        <w:t xml:space="preserve">Secretaría: Secretaría de Finanzas del Poder Ejecutivo del Estado; </w:t>
      </w:r>
      <w:r w:rsidRPr="00CC33B2">
        <w:rPr>
          <w:rFonts w:ascii="Arial" w:hAnsi="Arial" w:cs="Arial"/>
          <w:sz w:val="19"/>
          <w:szCs w:val="19"/>
          <w:vertAlign w:val="superscript"/>
          <w:lang w:val="es-MX"/>
        </w:rPr>
        <w:t>(Reforma según Decreto No.14 PPOE Cuarta Sección de fecha 31-12-2016)</w:t>
      </w:r>
    </w:p>
    <w:p w14:paraId="500877A4" w14:textId="77777777" w:rsidR="00643AE6" w:rsidRPr="00CC33B2" w:rsidRDefault="00643AE6" w:rsidP="00643AE6">
      <w:pPr>
        <w:tabs>
          <w:tab w:val="left" w:pos="1134"/>
        </w:tabs>
        <w:ind w:left="1134" w:hanging="1134"/>
        <w:contextualSpacing/>
        <w:jc w:val="both"/>
        <w:rPr>
          <w:rFonts w:ascii="Arial" w:hAnsi="Arial" w:cs="Arial"/>
          <w:b/>
          <w:bCs/>
          <w:sz w:val="19"/>
          <w:szCs w:val="19"/>
          <w:lang w:val="es-MX"/>
        </w:rPr>
      </w:pPr>
    </w:p>
    <w:p w14:paraId="6FE2BFA4" w14:textId="543881E5" w:rsidR="00643AE6" w:rsidRPr="00CC33B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CC33B2">
        <w:rPr>
          <w:rFonts w:ascii="Arial" w:hAnsi="Arial" w:cs="Arial"/>
          <w:bCs/>
          <w:sz w:val="19"/>
          <w:szCs w:val="19"/>
          <w:lang w:val="es-MX"/>
        </w:rPr>
        <w:t>Tasa o Tarifa:</w:t>
      </w:r>
      <w:r w:rsidRPr="00CC33B2">
        <w:rPr>
          <w:rFonts w:ascii="Arial" w:hAnsi="Arial" w:cs="Arial"/>
          <w:b/>
          <w:bCs/>
          <w:sz w:val="19"/>
          <w:szCs w:val="19"/>
          <w:lang w:val="es-MX"/>
        </w:rPr>
        <w:t xml:space="preserve"> </w:t>
      </w:r>
      <w:r w:rsidRPr="00CC33B2">
        <w:rPr>
          <w:rFonts w:ascii="Arial" w:hAnsi="Arial" w:cs="Arial"/>
          <w:sz w:val="19"/>
          <w:szCs w:val="19"/>
          <w:lang w:val="es-MX"/>
        </w:rPr>
        <w:t xml:space="preserve">Porcentaje que se aplica a la base para determinar el monto de la contribución, y </w:t>
      </w:r>
      <w:r w:rsidRPr="00CC33B2">
        <w:rPr>
          <w:rFonts w:ascii="Arial" w:hAnsi="Arial" w:cs="Arial"/>
          <w:sz w:val="19"/>
          <w:szCs w:val="19"/>
          <w:vertAlign w:val="superscript"/>
          <w:lang w:val="es-MX"/>
        </w:rPr>
        <w:t>(Reforma según Decreto No.14 PPOE Cuarta Sección de fecha 31-12-2016)</w:t>
      </w:r>
    </w:p>
    <w:p w14:paraId="68DEFA73" w14:textId="77777777" w:rsidR="00643AE6" w:rsidRPr="00CC33B2" w:rsidRDefault="00643AE6" w:rsidP="00643AE6">
      <w:pPr>
        <w:pStyle w:val="Prrafodelista"/>
        <w:rPr>
          <w:rFonts w:ascii="Arial" w:hAnsi="Arial" w:cs="Arial"/>
          <w:sz w:val="19"/>
          <w:szCs w:val="19"/>
          <w:lang w:val="es-MX"/>
        </w:rPr>
      </w:pPr>
    </w:p>
    <w:p w14:paraId="4D3B01FE" w14:textId="77777777" w:rsidR="00643AE6" w:rsidRPr="00CC33B2" w:rsidRDefault="00643AE6" w:rsidP="00643AE6">
      <w:pPr>
        <w:numPr>
          <w:ilvl w:val="0"/>
          <w:numId w:val="1"/>
        </w:numPr>
        <w:tabs>
          <w:tab w:val="left" w:pos="1134"/>
        </w:tabs>
        <w:ind w:left="1134" w:hanging="1134"/>
        <w:contextualSpacing/>
        <w:jc w:val="both"/>
        <w:rPr>
          <w:rFonts w:ascii="Arial" w:hAnsi="Arial" w:cs="Arial"/>
          <w:sz w:val="19"/>
          <w:szCs w:val="19"/>
          <w:lang w:val="es-MX"/>
        </w:rPr>
      </w:pPr>
      <w:r w:rsidRPr="00CC33B2">
        <w:rPr>
          <w:rFonts w:ascii="Arial" w:hAnsi="Arial" w:cs="Arial"/>
          <w:sz w:val="19"/>
          <w:szCs w:val="19"/>
          <w:lang w:val="es-MX"/>
        </w:rPr>
        <w:t xml:space="preserve">Unidad de Medida y Actualización (UMA): Unidad de cuenta, índice, base, medida o referencia establecida por el Instituto Nacional de Estadística y Geografía, en términos de lo dispuesto en la Constitución Política de los Estados Unidos Mexicanos, y la ley reglamentaria de la materia. </w:t>
      </w:r>
      <w:r w:rsidRPr="00CC33B2">
        <w:rPr>
          <w:rFonts w:ascii="Arial" w:hAnsi="Arial" w:cs="Arial"/>
          <w:sz w:val="19"/>
          <w:szCs w:val="19"/>
          <w:vertAlign w:val="superscript"/>
          <w:lang w:val="es-MX"/>
        </w:rPr>
        <w:t>(Adición según Decreto No.14 PPOE Cuarta Sección de fecha 31-12-2016)</w:t>
      </w:r>
    </w:p>
    <w:p w14:paraId="6BC83C8C" w14:textId="77777777" w:rsidR="00570532" w:rsidRPr="00CC33B2" w:rsidRDefault="00570532" w:rsidP="00570532">
      <w:pPr>
        <w:pStyle w:val="Prrafodelista"/>
        <w:rPr>
          <w:rFonts w:ascii="Arial" w:hAnsi="Arial" w:cs="Arial"/>
          <w:sz w:val="19"/>
          <w:szCs w:val="19"/>
          <w:lang w:val="es-MX"/>
        </w:rPr>
      </w:pPr>
    </w:p>
    <w:p w14:paraId="7BC7A770" w14:textId="1188D653" w:rsidR="00570532" w:rsidRPr="008B746D" w:rsidRDefault="008303EA" w:rsidP="00643AE6">
      <w:pPr>
        <w:numPr>
          <w:ilvl w:val="0"/>
          <w:numId w:val="1"/>
        </w:numPr>
        <w:tabs>
          <w:tab w:val="left" w:pos="1134"/>
        </w:tabs>
        <w:ind w:left="1134" w:hanging="1134"/>
        <w:contextualSpacing/>
        <w:jc w:val="both"/>
        <w:rPr>
          <w:rFonts w:ascii="Arial" w:hAnsi="Arial" w:cs="Arial"/>
          <w:i/>
          <w:iCs/>
          <w:sz w:val="19"/>
          <w:szCs w:val="19"/>
          <w:lang w:val="es-MX"/>
        </w:rPr>
      </w:pPr>
      <w:r w:rsidRPr="008B746D">
        <w:rPr>
          <w:rFonts w:ascii="Arial" w:hAnsi="Arial" w:cs="Arial"/>
          <w:bCs/>
          <w:i/>
          <w:iCs/>
          <w:sz w:val="19"/>
          <w:szCs w:val="19"/>
          <w:lang w:val="es-MX"/>
        </w:rPr>
        <w:t>Se deroga</w:t>
      </w:r>
      <w:r w:rsidR="00570532" w:rsidRPr="008B746D">
        <w:rPr>
          <w:rFonts w:ascii="Arial" w:hAnsi="Arial" w:cs="Arial"/>
          <w:i/>
          <w:iCs/>
          <w:sz w:val="19"/>
          <w:szCs w:val="19"/>
          <w:lang w:val="es-MX"/>
        </w:rPr>
        <w:t xml:space="preserve">. </w:t>
      </w:r>
      <w:r w:rsidR="00AF358E" w:rsidRPr="008B746D">
        <w:rPr>
          <w:rFonts w:ascii="Arial" w:hAnsi="Arial" w:cs="Arial"/>
          <w:i/>
          <w:iCs/>
          <w:sz w:val="19"/>
          <w:szCs w:val="19"/>
          <w:vertAlign w:val="superscript"/>
          <w:lang w:val="es-MX"/>
        </w:rPr>
        <w:t>(Adición según Decreto No. 724 PPOE Segunda Sección de fecha 07-10-2017)</w:t>
      </w:r>
      <w:r w:rsidRPr="008B746D">
        <w:rPr>
          <w:rFonts w:ascii="Arial" w:hAnsi="Arial" w:cs="Arial"/>
          <w:i/>
          <w:iCs/>
          <w:sz w:val="19"/>
          <w:szCs w:val="19"/>
          <w:vertAlign w:val="superscript"/>
          <w:lang w:val="es-MX"/>
        </w:rPr>
        <w:t xml:space="preserve"> (Derogación según Decreto No. 1611 PPOE</w:t>
      </w:r>
      <w:r w:rsidR="008B746D">
        <w:rPr>
          <w:rFonts w:ascii="Arial" w:hAnsi="Arial" w:cs="Arial"/>
          <w:i/>
          <w:iCs/>
          <w:sz w:val="19"/>
          <w:szCs w:val="19"/>
          <w:vertAlign w:val="superscript"/>
          <w:lang w:val="es-MX"/>
        </w:rPr>
        <w:t xml:space="preserve"> Sexta sección</w:t>
      </w:r>
      <w:r w:rsidRPr="008B746D">
        <w:rPr>
          <w:rFonts w:ascii="Arial" w:hAnsi="Arial" w:cs="Arial"/>
          <w:i/>
          <w:iCs/>
          <w:sz w:val="19"/>
          <w:szCs w:val="19"/>
          <w:vertAlign w:val="superscript"/>
          <w:lang w:val="es-MX"/>
        </w:rPr>
        <w:t xml:space="preserve"> de fecha</w:t>
      </w:r>
      <w:r w:rsidR="008B746D">
        <w:rPr>
          <w:rFonts w:ascii="Arial" w:hAnsi="Arial" w:cs="Arial"/>
          <w:i/>
          <w:iCs/>
          <w:sz w:val="19"/>
          <w:szCs w:val="19"/>
          <w:vertAlign w:val="superscript"/>
          <w:lang w:val="es-MX"/>
        </w:rPr>
        <w:t>16-</w:t>
      </w:r>
      <w:r w:rsidRPr="008B746D">
        <w:rPr>
          <w:rFonts w:ascii="Arial" w:hAnsi="Arial" w:cs="Arial"/>
          <w:i/>
          <w:iCs/>
          <w:sz w:val="19"/>
          <w:szCs w:val="19"/>
          <w:vertAlign w:val="superscript"/>
          <w:lang w:val="es-MX"/>
        </w:rPr>
        <w:t xml:space="preserve"> 12-2023)</w:t>
      </w:r>
    </w:p>
    <w:p w14:paraId="356F7923" w14:textId="77777777" w:rsidR="00643AE6" w:rsidRPr="008B746D" w:rsidRDefault="00643AE6" w:rsidP="00643AE6">
      <w:pPr>
        <w:tabs>
          <w:tab w:val="left" w:pos="851"/>
        </w:tabs>
        <w:contextualSpacing/>
        <w:jc w:val="both"/>
        <w:rPr>
          <w:rFonts w:ascii="Arial" w:hAnsi="Arial" w:cs="Arial"/>
          <w:i/>
          <w:iCs/>
          <w:sz w:val="19"/>
          <w:szCs w:val="19"/>
          <w:lang w:val="es-MX"/>
        </w:rPr>
      </w:pPr>
    </w:p>
    <w:p w14:paraId="1086FA86" w14:textId="77777777" w:rsidR="00643AE6" w:rsidRPr="00CC33B2" w:rsidRDefault="00643AE6" w:rsidP="00643AE6">
      <w:pPr>
        <w:pStyle w:val="Sinespaciado"/>
        <w:jc w:val="both"/>
        <w:rPr>
          <w:rFonts w:ascii="Arial" w:eastAsia="Arial" w:hAnsi="Arial" w:cs="Arial"/>
          <w:bCs/>
          <w:spacing w:val="-1"/>
          <w:sz w:val="19"/>
          <w:szCs w:val="19"/>
          <w:vertAlign w:val="superscript"/>
          <w:lang w:val="es-MX"/>
        </w:rPr>
      </w:pPr>
      <w:r w:rsidRPr="00CC33B2">
        <w:rPr>
          <w:rFonts w:ascii="Arial" w:eastAsia="Arial" w:hAnsi="Arial" w:cs="Arial"/>
          <w:b/>
          <w:bCs/>
          <w:spacing w:val="-1"/>
          <w:sz w:val="19"/>
          <w:szCs w:val="19"/>
          <w:lang w:val="es-MX"/>
        </w:rPr>
        <w:t xml:space="preserve">Artículo 3. </w:t>
      </w:r>
      <w:r w:rsidRPr="00CC33B2">
        <w:rPr>
          <w:rFonts w:ascii="Arial" w:eastAsia="Arial" w:hAnsi="Arial" w:cs="Arial"/>
          <w:bCs/>
          <w:spacing w:val="-1"/>
          <w:sz w:val="19"/>
          <w:szCs w:val="19"/>
          <w:lang w:val="es-MX"/>
        </w:rPr>
        <w:t>L</w:t>
      </w:r>
      <w:r w:rsidRPr="00CC33B2">
        <w:rPr>
          <w:rFonts w:ascii="Arial" w:hAnsi="Arial" w:cs="Arial"/>
          <w:sz w:val="19"/>
          <w:szCs w:val="19"/>
          <w:lang w:val="es-MX" w:eastAsia="es-ES"/>
        </w:rPr>
        <w:t xml:space="preserve">a </w:t>
      </w:r>
      <w:r w:rsidR="007750EB" w:rsidRPr="00CC33B2">
        <w:rPr>
          <w:rFonts w:ascii="Arial" w:hAnsi="Arial" w:cs="Arial"/>
          <w:sz w:val="19"/>
          <w:szCs w:val="19"/>
          <w:lang w:val="es-MX" w:eastAsia="es-ES"/>
        </w:rPr>
        <w:t xml:space="preserve"> </w:t>
      </w:r>
      <w:r w:rsidR="007750EB" w:rsidRPr="00CC33B2">
        <w:rPr>
          <w:rFonts w:ascii="Arial" w:eastAsia="Arial" w:hAnsi="Arial" w:cs="Arial"/>
          <w:bCs/>
          <w:spacing w:val="-1"/>
          <w:sz w:val="19"/>
          <w:szCs w:val="19"/>
          <w:lang w:val="es-MX"/>
        </w:rPr>
        <w:t xml:space="preserve">Secretaría podrá ser auxiliada por las sucursales o a través de los medios electrónicos que al efecto proporcionen las instituciones bancarias y entidades financieras; así como en los establecimientos y sucursales de casas comerciales, oficinas postales y otros organismos públicos o privados, que cumplan con todos los requisitos de seguridad y control que, en su caso, determine la Secretaría, como auxiliares en la recaudación de los ingresos, considerando al efecto la mayor cobertura y eficiencia posibles. </w:t>
      </w:r>
      <w:r w:rsidR="007750EB" w:rsidRPr="00CC33B2">
        <w:rPr>
          <w:rFonts w:ascii="Arial" w:eastAsia="Arial" w:hAnsi="Arial" w:cs="Arial"/>
          <w:bCs/>
          <w:spacing w:val="-1"/>
          <w:sz w:val="19"/>
          <w:szCs w:val="19"/>
          <w:vertAlign w:val="superscript"/>
          <w:lang w:val="es-MX"/>
        </w:rPr>
        <w:t>(Reforma según Decreto No. 883 PPOE Extra de fecha 24-12-2019)</w:t>
      </w:r>
    </w:p>
    <w:p w14:paraId="2545B31C" w14:textId="77777777" w:rsidR="00643AE6" w:rsidRPr="00CC33B2" w:rsidRDefault="00643AE6" w:rsidP="00643AE6">
      <w:pPr>
        <w:pStyle w:val="Sinespaciado"/>
        <w:jc w:val="both"/>
        <w:rPr>
          <w:rFonts w:ascii="Arial" w:hAnsi="Arial" w:cs="Arial"/>
          <w:sz w:val="19"/>
          <w:szCs w:val="19"/>
          <w:lang w:val="es-MX" w:eastAsia="es-ES"/>
        </w:rPr>
      </w:pPr>
    </w:p>
    <w:p w14:paraId="7DF4F722" w14:textId="77777777" w:rsidR="00643AE6" w:rsidRPr="00CC33B2" w:rsidRDefault="00643AE6" w:rsidP="00643AE6">
      <w:pPr>
        <w:pStyle w:val="Sinespaciado"/>
        <w:jc w:val="both"/>
        <w:rPr>
          <w:rFonts w:ascii="Arial" w:hAnsi="Arial" w:cs="Arial"/>
          <w:sz w:val="19"/>
          <w:szCs w:val="19"/>
          <w:lang w:val="es-MX" w:eastAsia="es-ES"/>
        </w:rPr>
      </w:pPr>
      <w:r w:rsidRPr="00CC33B2">
        <w:rPr>
          <w:rFonts w:ascii="Arial" w:hAnsi="Arial" w:cs="Arial"/>
          <w:sz w:val="19"/>
          <w:szCs w:val="19"/>
          <w:lang w:val="es-MX" w:eastAsia="es-ES"/>
        </w:rPr>
        <w:t>Para tal efecto, la Secretaría podrá celebrar los acuerdos, contratos y convenios que sean necesarios con los entes privados antes señalados.</w:t>
      </w:r>
    </w:p>
    <w:p w14:paraId="39B9DBDF" w14:textId="77777777" w:rsidR="00643AE6" w:rsidRPr="00CC33B2" w:rsidRDefault="00643AE6" w:rsidP="00643AE6">
      <w:pPr>
        <w:pStyle w:val="Sinespaciado"/>
        <w:jc w:val="both"/>
        <w:rPr>
          <w:rFonts w:ascii="Arial" w:hAnsi="Arial" w:cs="Arial"/>
          <w:sz w:val="19"/>
          <w:szCs w:val="19"/>
          <w:lang w:val="es-MX" w:eastAsia="es-ES"/>
        </w:rPr>
      </w:pPr>
    </w:p>
    <w:p w14:paraId="2A34D20E" w14:textId="77777777" w:rsidR="00643AE6" w:rsidRPr="00CC33B2" w:rsidRDefault="00643AE6" w:rsidP="00643AE6">
      <w:pPr>
        <w:pStyle w:val="Sinespaciado"/>
        <w:jc w:val="both"/>
        <w:rPr>
          <w:rFonts w:ascii="Arial" w:hAnsi="Arial" w:cs="Arial"/>
          <w:sz w:val="19"/>
          <w:szCs w:val="19"/>
          <w:lang w:val="es-MX" w:eastAsia="es-ES"/>
        </w:rPr>
      </w:pPr>
      <w:r w:rsidRPr="00CC33B2">
        <w:rPr>
          <w:rFonts w:ascii="Arial" w:hAnsi="Arial" w:cs="Arial"/>
          <w:sz w:val="19"/>
          <w:szCs w:val="19"/>
          <w:lang w:val="es-MX" w:eastAsia="es-ES"/>
        </w:rPr>
        <w:lastRenderedPageBreak/>
        <w:t>La Secretaría de Finanzas deberá identificar cada uno de los ingresos en cuentas bancarias productivas específicas, en las cuales se depositaran los recursos estatales y federales transferidos por cualquier concepto, durante el ejercicio fiscal que corresponda.</w:t>
      </w:r>
    </w:p>
    <w:p w14:paraId="476B26F9" w14:textId="77777777" w:rsidR="00643AE6" w:rsidRPr="00CC33B2" w:rsidRDefault="00643AE6" w:rsidP="00643AE6">
      <w:pPr>
        <w:pStyle w:val="Sinespaciado"/>
        <w:jc w:val="both"/>
        <w:rPr>
          <w:rFonts w:ascii="Arial" w:hAnsi="Arial" w:cs="Arial"/>
          <w:sz w:val="19"/>
          <w:szCs w:val="19"/>
          <w:lang w:val="es-MX" w:eastAsia="es-ES"/>
        </w:rPr>
      </w:pPr>
    </w:p>
    <w:p w14:paraId="74C2E7A9" w14:textId="77777777" w:rsidR="00643AE6" w:rsidRPr="00CC33B2" w:rsidRDefault="00643AE6" w:rsidP="00643AE6">
      <w:pPr>
        <w:pStyle w:val="Sinespaciado"/>
        <w:jc w:val="both"/>
        <w:rPr>
          <w:rFonts w:ascii="Arial" w:hAnsi="Arial" w:cs="Arial"/>
          <w:sz w:val="19"/>
          <w:szCs w:val="19"/>
          <w:lang w:val="es-MX" w:eastAsia="es-ES"/>
        </w:rPr>
      </w:pPr>
      <w:r w:rsidRPr="00CC33B2">
        <w:rPr>
          <w:rFonts w:ascii="Arial" w:hAnsi="Arial" w:cs="Arial"/>
          <w:sz w:val="19"/>
          <w:szCs w:val="19"/>
          <w:lang w:val="es-MX" w:eastAsia="es-ES"/>
        </w:rPr>
        <w:t xml:space="preserve">Se faculta al titular de la Secretaría de Finanzas delegar la suscripción de trámites e instrumentos jurídicos con instituciones de crédito, previo acuerdo y publicidad en el Periódico Oficial del Estado. </w:t>
      </w:r>
    </w:p>
    <w:p w14:paraId="743E29FD" w14:textId="77777777" w:rsidR="00643AE6" w:rsidRPr="00CC33B2" w:rsidRDefault="00643AE6" w:rsidP="00643AE6">
      <w:pPr>
        <w:tabs>
          <w:tab w:val="left" w:pos="5574"/>
        </w:tabs>
        <w:suppressAutoHyphens/>
        <w:jc w:val="both"/>
        <w:rPr>
          <w:rFonts w:ascii="Arial" w:hAnsi="Arial" w:cs="Arial"/>
          <w:spacing w:val="-2"/>
          <w:sz w:val="19"/>
          <w:szCs w:val="19"/>
          <w:lang w:val="es-MX"/>
        </w:rPr>
      </w:pPr>
    </w:p>
    <w:p w14:paraId="0FDDC8D2" w14:textId="77777777" w:rsidR="00643AE6" w:rsidRPr="00CC33B2" w:rsidRDefault="00643AE6" w:rsidP="00643AE6">
      <w:pPr>
        <w:contextualSpacing/>
        <w:jc w:val="center"/>
        <w:rPr>
          <w:rFonts w:ascii="Arial" w:eastAsia="Arial" w:hAnsi="Arial" w:cs="Arial"/>
          <w:b/>
          <w:bCs/>
          <w:spacing w:val="-1"/>
          <w:sz w:val="19"/>
          <w:szCs w:val="19"/>
          <w:lang w:val="es-MX"/>
        </w:rPr>
      </w:pPr>
      <w:r w:rsidRPr="00CC33B2">
        <w:rPr>
          <w:rFonts w:ascii="Arial" w:eastAsia="Arial" w:hAnsi="Arial" w:cs="Arial"/>
          <w:b/>
          <w:bCs/>
          <w:spacing w:val="-1"/>
          <w:sz w:val="19"/>
          <w:szCs w:val="19"/>
          <w:lang w:val="es-MX"/>
        </w:rPr>
        <w:t>Título Segundo</w:t>
      </w:r>
    </w:p>
    <w:p w14:paraId="4A6DE825" w14:textId="77777777" w:rsidR="00643AE6" w:rsidRPr="00CC33B2" w:rsidRDefault="00643AE6" w:rsidP="00643AE6">
      <w:pPr>
        <w:contextualSpacing/>
        <w:jc w:val="center"/>
        <w:rPr>
          <w:rFonts w:ascii="Arial" w:eastAsia="Arial" w:hAnsi="Arial" w:cs="Arial"/>
          <w:b/>
          <w:bCs/>
          <w:spacing w:val="-1"/>
          <w:sz w:val="19"/>
          <w:szCs w:val="19"/>
          <w:lang w:val="es-MX"/>
        </w:rPr>
      </w:pPr>
      <w:r w:rsidRPr="00CC33B2">
        <w:rPr>
          <w:rFonts w:ascii="Arial" w:eastAsia="Arial" w:hAnsi="Arial" w:cs="Arial"/>
          <w:b/>
          <w:bCs/>
          <w:spacing w:val="-1"/>
          <w:sz w:val="19"/>
          <w:szCs w:val="19"/>
          <w:lang w:val="es-MX"/>
        </w:rPr>
        <w:t>De los Impuestos</w:t>
      </w:r>
    </w:p>
    <w:p w14:paraId="756FB4B2" w14:textId="77777777" w:rsidR="00643AE6" w:rsidRPr="00CC33B2" w:rsidRDefault="00643AE6" w:rsidP="00643AE6">
      <w:pPr>
        <w:contextualSpacing/>
        <w:jc w:val="center"/>
        <w:rPr>
          <w:rFonts w:ascii="Arial" w:eastAsia="Arial" w:hAnsi="Arial" w:cs="Arial"/>
          <w:b/>
          <w:bCs/>
          <w:spacing w:val="-1"/>
          <w:sz w:val="19"/>
          <w:szCs w:val="19"/>
          <w:lang w:val="es-MX"/>
        </w:rPr>
      </w:pPr>
    </w:p>
    <w:p w14:paraId="59740806" w14:textId="77777777" w:rsidR="00643AE6" w:rsidRPr="00CC33B2" w:rsidRDefault="00643AE6" w:rsidP="00643AE6">
      <w:pPr>
        <w:contextualSpacing/>
        <w:jc w:val="center"/>
        <w:rPr>
          <w:rFonts w:ascii="Arial" w:eastAsia="Arial" w:hAnsi="Arial" w:cs="Arial"/>
          <w:b/>
          <w:bCs/>
          <w:spacing w:val="-1"/>
          <w:sz w:val="19"/>
          <w:szCs w:val="19"/>
          <w:lang w:val="es-MX"/>
        </w:rPr>
      </w:pPr>
      <w:r w:rsidRPr="00CC33B2">
        <w:rPr>
          <w:rFonts w:ascii="Arial" w:eastAsia="Arial" w:hAnsi="Arial" w:cs="Arial"/>
          <w:b/>
          <w:bCs/>
          <w:spacing w:val="-1"/>
          <w:sz w:val="19"/>
          <w:szCs w:val="19"/>
          <w:lang w:val="es-MX"/>
        </w:rPr>
        <w:t>Capítulo Primero</w:t>
      </w:r>
    </w:p>
    <w:p w14:paraId="5364B5A8" w14:textId="77777777" w:rsidR="00643AE6" w:rsidRPr="00CC33B2" w:rsidRDefault="00643AE6" w:rsidP="00643AE6">
      <w:pPr>
        <w:contextualSpacing/>
        <w:jc w:val="center"/>
        <w:rPr>
          <w:rFonts w:ascii="Arial" w:eastAsia="Arial" w:hAnsi="Arial" w:cs="Arial"/>
          <w:b/>
          <w:bCs/>
          <w:spacing w:val="-1"/>
          <w:sz w:val="19"/>
          <w:szCs w:val="19"/>
          <w:lang w:val="es-MX"/>
        </w:rPr>
      </w:pPr>
      <w:r w:rsidRPr="00CC33B2">
        <w:rPr>
          <w:rFonts w:ascii="Arial" w:eastAsia="Arial" w:hAnsi="Arial" w:cs="Arial"/>
          <w:b/>
          <w:bCs/>
          <w:spacing w:val="-1"/>
          <w:sz w:val="19"/>
          <w:szCs w:val="19"/>
          <w:lang w:val="es-MX"/>
        </w:rPr>
        <w:t>Sobre Rifas, Loterías, Sorteos y Concursos</w:t>
      </w:r>
    </w:p>
    <w:p w14:paraId="5999C1F3" w14:textId="77777777" w:rsidR="00643AE6" w:rsidRPr="00CC33B2" w:rsidRDefault="00643AE6" w:rsidP="00643AE6">
      <w:pPr>
        <w:rPr>
          <w:sz w:val="19"/>
          <w:szCs w:val="19"/>
          <w:lang w:val="es-MX"/>
        </w:rPr>
      </w:pPr>
    </w:p>
    <w:p w14:paraId="7AB271E6"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 4</w:t>
      </w:r>
      <w:r w:rsidRPr="00CC33B2">
        <w:rPr>
          <w:rFonts w:ascii="Arial" w:hAnsi="Arial" w:cs="Arial"/>
          <w:sz w:val="19"/>
          <w:szCs w:val="19"/>
          <w:lang w:val="es-MX"/>
        </w:rPr>
        <w:t xml:space="preserve">. </w:t>
      </w:r>
      <w:r w:rsidRPr="00CC33B2">
        <w:rPr>
          <w:rFonts w:ascii="Arial" w:eastAsia="Arial" w:hAnsi="Arial" w:cs="Arial"/>
          <w:spacing w:val="1"/>
          <w:sz w:val="19"/>
          <w:szCs w:val="19"/>
          <w:lang w:val="es-MX"/>
        </w:rPr>
        <w:t>Es objeto de este impuesto:</w:t>
      </w:r>
    </w:p>
    <w:p w14:paraId="2AC8709A" w14:textId="77777777" w:rsidR="00643AE6" w:rsidRPr="00CC33B2" w:rsidRDefault="00643AE6" w:rsidP="00643AE6">
      <w:pPr>
        <w:contextualSpacing/>
        <w:jc w:val="both"/>
        <w:rPr>
          <w:rFonts w:ascii="Arial" w:eastAsia="Arial" w:hAnsi="Arial" w:cs="Arial"/>
          <w:spacing w:val="1"/>
          <w:sz w:val="19"/>
          <w:szCs w:val="19"/>
          <w:lang w:val="es-MX"/>
        </w:rPr>
      </w:pPr>
    </w:p>
    <w:p w14:paraId="66949B16" w14:textId="77777777" w:rsidR="00643AE6" w:rsidRPr="00CC33B2"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Los ingresos que se perciban sobre el total de billetes o boletos enajenados para participar en rifas, loterías, sorteos y concursos de toda clase que se celebren dentro del territorio del Estado.</w:t>
      </w:r>
    </w:p>
    <w:p w14:paraId="6E0E7E58" w14:textId="77777777" w:rsidR="00643AE6" w:rsidRPr="00CC33B2" w:rsidRDefault="00643AE6" w:rsidP="00643AE6">
      <w:pPr>
        <w:tabs>
          <w:tab w:val="left" w:pos="1134"/>
        </w:tabs>
        <w:ind w:left="1134" w:hanging="1134"/>
        <w:contextualSpacing/>
        <w:jc w:val="both"/>
        <w:rPr>
          <w:rFonts w:ascii="Arial" w:eastAsia="Arial" w:hAnsi="Arial" w:cs="Arial"/>
          <w:spacing w:val="1"/>
          <w:sz w:val="19"/>
          <w:szCs w:val="19"/>
          <w:lang w:val="es-MX"/>
        </w:rPr>
      </w:pPr>
    </w:p>
    <w:p w14:paraId="3D11F0A0" w14:textId="77777777" w:rsidR="00643AE6" w:rsidRPr="00CC33B2" w:rsidRDefault="00643AE6" w:rsidP="00643AE6">
      <w:pPr>
        <w:numPr>
          <w:ilvl w:val="0"/>
          <w:numId w:val="2"/>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Los ingresos obtenidos de premios en efectivo o en especie derivados de rifas, loterías, sorteos y concursos de toda clase.</w:t>
      </w:r>
    </w:p>
    <w:p w14:paraId="7449114C" w14:textId="77777777" w:rsidR="00643AE6" w:rsidRPr="00CC33B2" w:rsidRDefault="00643AE6" w:rsidP="00643AE6">
      <w:pPr>
        <w:contextualSpacing/>
        <w:jc w:val="both"/>
        <w:rPr>
          <w:rFonts w:ascii="Arial" w:eastAsia="Arial" w:hAnsi="Arial" w:cs="Arial"/>
          <w:spacing w:val="1"/>
          <w:sz w:val="19"/>
          <w:szCs w:val="19"/>
          <w:lang w:val="es-MX"/>
        </w:rPr>
      </w:pPr>
    </w:p>
    <w:p w14:paraId="4965427D" w14:textId="0975E53C" w:rsidR="00E17A8C" w:rsidRPr="008B746D" w:rsidRDefault="00E17A8C" w:rsidP="00E17A8C">
      <w:pPr>
        <w:contextualSpacing/>
        <w:jc w:val="both"/>
        <w:rPr>
          <w:rFonts w:ascii="Arial" w:eastAsia="Arial" w:hAnsi="Arial" w:cs="Arial"/>
          <w:bCs/>
          <w:i/>
          <w:iCs/>
          <w:spacing w:val="1"/>
          <w:sz w:val="19"/>
          <w:szCs w:val="19"/>
          <w:lang w:val="es-MX"/>
        </w:rPr>
      </w:pPr>
      <w:r w:rsidRPr="008B746D">
        <w:rPr>
          <w:rFonts w:ascii="Arial" w:eastAsia="Arial" w:hAnsi="Arial" w:cs="Arial"/>
          <w:bCs/>
          <w:i/>
          <w:iCs/>
          <w:spacing w:val="1"/>
          <w:sz w:val="19"/>
          <w:szCs w:val="19"/>
          <w:lang w:val="es-MX"/>
        </w:rPr>
        <w:t xml:space="preserve">No serán objeto de este impuesto los ingresos obtenidos por premios con motivo de concursos científicos, académicos, artísticos o literarios. </w:t>
      </w:r>
      <w:r w:rsidRPr="008B746D">
        <w:rPr>
          <w:rFonts w:ascii="Arial" w:eastAsia="Arial" w:hAnsi="Arial" w:cs="Arial"/>
          <w:bCs/>
          <w:i/>
          <w:iCs/>
          <w:spacing w:val="1"/>
          <w:sz w:val="19"/>
          <w:szCs w:val="19"/>
          <w:vertAlign w:val="superscript"/>
          <w:lang w:val="es-MX"/>
        </w:rPr>
        <w:t>(</w:t>
      </w:r>
      <w:r w:rsidR="00A9730D" w:rsidRPr="008B746D">
        <w:rPr>
          <w:rFonts w:ascii="Arial" w:eastAsia="Arial" w:hAnsi="Arial" w:cs="Arial"/>
          <w:bCs/>
          <w:i/>
          <w:iCs/>
          <w:spacing w:val="1"/>
          <w:sz w:val="19"/>
          <w:szCs w:val="19"/>
          <w:vertAlign w:val="superscript"/>
          <w:lang w:val="es-MX"/>
        </w:rPr>
        <w:t>Adición</w:t>
      </w:r>
      <w:r w:rsidRPr="008B746D">
        <w:rPr>
          <w:rFonts w:ascii="Arial" w:eastAsia="Arial" w:hAnsi="Arial" w:cs="Arial"/>
          <w:bCs/>
          <w:i/>
          <w:iCs/>
          <w:spacing w:val="1"/>
          <w:sz w:val="19"/>
          <w:szCs w:val="19"/>
          <w:vertAlign w:val="superscript"/>
          <w:lang w:val="es-MX"/>
        </w:rPr>
        <w:t xml:space="preserve"> según Decreto No. 1611 PPOE</w:t>
      </w:r>
      <w:r w:rsidR="008B746D">
        <w:rPr>
          <w:rFonts w:ascii="Arial" w:eastAsia="Arial" w:hAnsi="Arial" w:cs="Arial"/>
          <w:bCs/>
          <w:i/>
          <w:iCs/>
          <w:spacing w:val="1"/>
          <w:sz w:val="19"/>
          <w:szCs w:val="19"/>
          <w:vertAlign w:val="superscript"/>
          <w:lang w:val="es-MX"/>
        </w:rPr>
        <w:t xml:space="preserve"> Sexta Sección</w:t>
      </w:r>
      <w:r w:rsidRPr="008B746D">
        <w:rPr>
          <w:rFonts w:ascii="Arial" w:eastAsia="Arial" w:hAnsi="Arial" w:cs="Arial"/>
          <w:bCs/>
          <w:i/>
          <w:iCs/>
          <w:spacing w:val="1"/>
          <w:sz w:val="19"/>
          <w:szCs w:val="19"/>
          <w:vertAlign w:val="superscript"/>
          <w:lang w:val="es-MX"/>
        </w:rPr>
        <w:t xml:space="preserve"> de fecha </w:t>
      </w:r>
      <w:r w:rsidR="008B746D">
        <w:rPr>
          <w:rFonts w:ascii="Arial" w:eastAsia="Arial" w:hAnsi="Arial" w:cs="Arial"/>
          <w:bCs/>
          <w:i/>
          <w:iCs/>
          <w:spacing w:val="1"/>
          <w:sz w:val="19"/>
          <w:szCs w:val="19"/>
          <w:vertAlign w:val="superscript"/>
          <w:lang w:val="es-MX"/>
        </w:rPr>
        <w:t>16-</w:t>
      </w:r>
      <w:r w:rsidRPr="008B746D">
        <w:rPr>
          <w:rFonts w:ascii="Arial" w:eastAsia="Arial" w:hAnsi="Arial" w:cs="Arial"/>
          <w:bCs/>
          <w:i/>
          <w:iCs/>
          <w:spacing w:val="1"/>
          <w:sz w:val="19"/>
          <w:szCs w:val="19"/>
          <w:vertAlign w:val="superscript"/>
          <w:lang w:val="es-MX"/>
        </w:rPr>
        <w:t>12-2023)</w:t>
      </w:r>
    </w:p>
    <w:p w14:paraId="2033354F" w14:textId="77777777" w:rsidR="00E17A8C" w:rsidRPr="00CC33B2" w:rsidRDefault="00E17A8C" w:rsidP="00643AE6">
      <w:pPr>
        <w:contextualSpacing/>
        <w:jc w:val="both"/>
        <w:rPr>
          <w:rFonts w:ascii="Arial" w:eastAsia="Arial" w:hAnsi="Arial" w:cs="Arial"/>
          <w:spacing w:val="1"/>
          <w:sz w:val="19"/>
          <w:szCs w:val="19"/>
          <w:lang w:val="es-MX"/>
        </w:rPr>
      </w:pPr>
    </w:p>
    <w:p w14:paraId="32299562"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 5.</w:t>
      </w:r>
      <w:r w:rsidRPr="00CC33B2">
        <w:rPr>
          <w:rFonts w:ascii="Arial" w:eastAsia="Arial" w:hAnsi="Arial" w:cs="Arial"/>
          <w:spacing w:val="1"/>
          <w:sz w:val="19"/>
          <w:szCs w:val="19"/>
          <w:lang w:val="es-MX"/>
        </w:rPr>
        <w:t xml:space="preserve"> Son sujetos de este impuesto:</w:t>
      </w:r>
    </w:p>
    <w:p w14:paraId="0054A55A" w14:textId="77777777" w:rsidR="00643AE6" w:rsidRPr="00CC33B2" w:rsidRDefault="00643AE6" w:rsidP="00643AE6">
      <w:pPr>
        <w:contextualSpacing/>
        <w:jc w:val="both"/>
        <w:rPr>
          <w:rFonts w:ascii="Arial" w:eastAsia="Arial" w:hAnsi="Arial" w:cs="Arial"/>
          <w:spacing w:val="1"/>
          <w:sz w:val="19"/>
          <w:szCs w:val="19"/>
          <w:lang w:val="es-MX"/>
        </w:rPr>
      </w:pPr>
    </w:p>
    <w:p w14:paraId="4A580B84" w14:textId="77777777" w:rsidR="00643AE6" w:rsidRPr="00CC33B2"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Las personas físicas, morales o unidades económicas que organicen rifas, loterías, sorteos y concursos de toda clase que se celebren dentro del territorio del Estado.</w:t>
      </w:r>
    </w:p>
    <w:p w14:paraId="2EBEAC09" w14:textId="77777777" w:rsidR="00643AE6" w:rsidRPr="00CC33B2"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63DA9867" w14:textId="77777777" w:rsidR="00643AE6" w:rsidRPr="00CC33B2" w:rsidRDefault="00643AE6" w:rsidP="00A55CCA">
      <w:pPr>
        <w:numPr>
          <w:ilvl w:val="0"/>
          <w:numId w:val="5"/>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Las personas físicas, morales o unidades económicas que obtengan ingresos en efectivo o en especie por premios derivados de rifas, loterías, sorteos y concursos de toda clase, independientemente de que el organizador y el evento mismo de cuyo resultado dependan la obtención del ingreso, se encuentren y/o celebren dentro o fuera de la entidad.</w:t>
      </w:r>
    </w:p>
    <w:p w14:paraId="54159E07" w14:textId="77777777" w:rsidR="00643AE6" w:rsidRPr="00CC33B2" w:rsidRDefault="00643AE6" w:rsidP="00643AE6">
      <w:pPr>
        <w:contextualSpacing/>
        <w:jc w:val="both"/>
        <w:rPr>
          <w:rFonts w:ascii="Arial" w:eastAsia="Arial" w:hAnsi="Arial" w:cs="Arial"/>
          <w:spacing w:val="1"/>
          <w:sz w:val="19"/>
          <w:szCs w:val="19"/>
          <w:lang w:val="es-MX"/>
        </w:rPr>
      </w:pPr>
    </w:p>
    <w:p w14:paraId="5C5C60FC"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 6.</w:t>
      </w:r>
      <w:r w:rsidRPr="00CC33B2">
        <w:rPr>
          <w:rFonts w:ascii="Arial" w:eastAsia="Arial" w:hAnsi="Arial" w:cs="Arial"/>
          <w:spacing w:val="1"/>
          <w:sz w:val="19"/>
          <w:szCs w:val="19"/>
          <w:lang w:val="es-MX"/>
        </w:rPr>
        <w:t xml:space="preserve"> Es base de este impuesto:</w:t>
      </w:r>
    </w:p>
    <w:p w14:paraId="5F0199B5" w14:textId="77777777" w:rsidR="00643AE6" w:rsidRPr="00CC33B2" w:rsidRDefault="00643AE6" w:rsidP="00643AE6">
      <w:pPr>
        <w:contextualSpacing/>
        <w:jc w:val="both"/>
        <w:rPr>
          <w:rFonts w:ascii="Arial" w:eastAsia="Arial" w:hAnsi="Arial" w:cs="Arial"/>
          <w:spacing w:val="1"/>
          <w:sz w:val="19"/>
          <w:szCs w:val="19"/>
          <w:lang w:val="es-MX"/>
        </w:rPr>
      </w:pPr>
    </w:p>
    <w:p w14:paraId="5B729FC0" w14:textId="77777777" w:rsidR="00643AE6" w:rsidRPr="00CC33B2"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El monto total del ingreso obtenido por la enajenación de billetes o boletos y demás comprobantes que permitan participar en rifas, loterías, sorteos y concursos de toda clase, y</w:t>
      </w:r>
    </w:p>
    <w:p w14:paraId="57677146" w14:textId="77777777" w:rsidR="00643AE6" w:rsidRPr="00CC33B2" w:rsidRDefault="00643AE6" w:rsidP="00643AE6">
      <w:pPr>
        <w:tabs>
          <w:tab w:val="left" w:pos="1134"/>
        </w:tabs>
        <w:ind w:left="1134" w:hanging="1134"/>
        <w:contextualSpacing/>
        <w:jc w:val="both"/>
        <w:rPr>
          <w:rFonts w:ascii="Arial" w:eastAsia="Arial" w:hAnsi="Arial" w:cs="Arial"/>
          <w:spacing w:val="1"/>
          <w:sz w:val="19"/>
          <w:szCs w:val="19"/>
          <w:lang w:val="es-MX"/>
        </w:rPr>
      </w:pPr>
    </w:p>
    <w:p w14:paraId="3671732E" w14:textId="77777777" w:rsidR="00643AE6" w:rsidRPr="00CC33B2" w:rsidRDefault="00643AE6" w:rsidP="00A55CCA">
      <w:pPr>
        <w:numPr>
          <w:ilvl w:val="0"/>
          <w:numId w:val="38"/>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La obtención de premios, sin deducción alguna.</w:t>
      </w:r>
    </w:p>
    <w:p w14:paraId="395C8301" w14:textId="77777777" w:rsidR="00643AE6" w:rsidRPr="00CC33B2" w:rsidRDefault="00643AE6" w:rsidP="00643AE6">
      <w:pPr>
        <w:contextualSpacing/>
        <w:jc w:val="both"/>
        <w:rPr>
          <w:rFonts w:ascii="Arial" w:eastAsia="Arial" w:hAnsi="Arial" w:cs="Arial"/>
          <w:spacing w:val="1"/>
          <w:sz w:val="19"/>
          <w:szCs w:val="19"/>
          <w:lang w:val="es-MX"/>
        </w:rPr>
      </w:pPr>
    </w:p>
    <w:p w14:paraId="2D1A884B"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Tratándose de premios en especie, será base del impuesto el valor con el que se promocione cada uno de los premios, el valor de facturación, o el del avalúo comercial vigente en el momento de su entrega, el que sea mayor.</w:t>
      </w:r>
    </w:p>
    <w:p w14:paraId="6DEB714C" w14:textId="77777777" w:rsidR="00643AE6" w:rsidRPr="00CC33B2" w:rsidRDefault="00643AE6" w:rsidP="00643AE6">
      <w:pPr>
        <w:rPr>
          <w:rFonts w:ascii="Arial" w:hAnsi="Arial" w:cs="Arial"/>
          <w:sz w:val="19"/>
          <w:szCs w:val="19"/>
          <w:lang w:val="es-MX"/>
        </w:rPr>
      </w:pPr>
    </w:p>
    <w:p w14:paraId="7C665875"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 7.</w:t>
      </w:r>
      <w:r w:rsidRPr="00CC33B2">
        <w:rPr>
          <w:rFonts w:ascii="Arial" w:eastAsia="Arial" w:hAnsi="Arial" w:cs="Arial"/>
          <w:spacing w:val="1"/>
          <w:sz w:val="19"/>
          <w:szCs w:val="19"/>
          <w:lang w:val="es-MX"/>
        </w:rPr>
        <w:t xml:space="preserve"> El impuesto se causará conforme a las siguientes tasas:</w:t>
      </w:r>
    </w:p>
    <w:p w14:paraId="7D5C7769" w14:textId="77777777" w:rsidR="00643AE6" w:rsidRPr="00CC33B2" w:rsidRDefault="00643AE6" w:rsidP="00643AE6">
      <w:pPr>
        <w:contextualSpacing/>
        <w:jc w:val="both"/>
        <w:rPr>
          <w:rFonts w:ascii="Arial" w:eastAsia="Arial" w:hAnsi="Arial" w:cs="Arial"/>
          <w:spacing w:val="1"/>
          <w:sz w:val="19"/>
          <w:szCs w:val="19"/>
          <w:lang w:val="es-MX"/>
        </w:rPr>
      </w:pPr>
    </w:p>
    <w:p w14:paraId="5F5E0189" w14:textId="77777777" w:rsidR="00643AE6" w:rsidRPr="00CC33B2"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Sobre el monto total de los ingresos por la enajenación de billetes o boletos y demás comprobantes que permitan participar en rifas, loterías, sorteos y concursos de toda clase 6 por ciento, y</w:t>
      </w:r>
    </w:p>
    <w:p w14:paraId="346DD17E" w14:textId="77777777" w:rsidR="00643AE6" w:rsidRPr="00CC33B2" w:rsidRDefault="00643AE6" w:rsidP="00643AE6">
      <w:pPr>
        <w:tabs>
          <w:tab w:val="left" w:pos="851"/>
          <w:tab w:val="left" w:pos="1134"/>
        </w:tabs>
        <w:ind w:left="1134" w:hanging="1134"/>
        <w:contextualSpacing/>
        <w:jc w:val="both"/>
        <w:rPr>
          <w:rFonts w:ascii="Arial" w:eastAsia="Arial" w:hAnsi="Arial" w:cs="Arial"/>
          <w:spacing w:val="1"/>
          <w:sz w:val="19"/>
          <w:szCs w:val="19"/>
          <w:lang w:val="es-MX"/>
        </w:rPr>
      </w:pPr>
    </w:p>
    <w:p w14:paraId="740A97C0" w14:textId="77777777" w:rsidR="00643AE6" w:rsidRPr="00CC33B2" w:rsidRDefault="00643AE6" w:rsidP="00643AE6">
      <w:pPr>
        <w:numPr>
          <w:ilvl w:val="0"/>
          <w:numId w:val="3"/>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Ingresos por la obtención de premios 6 por ciento.</w:t>
      </w:r>
    </w:p>
    <w:p w14:paraId="556C9DCE" w14:textId="77777777" w:rsidR="00643AE6" w:rsidRPr="00CC33B2" w:rsidRDefault="00643AE6" w:rsidP="00643AE6">
      <w:pPr>
        <w:contextualSpacing/>
        <w:jc w:val="both"/>
        <w:rPr>
          <w:rFonts w:ascii="Arial" w:hAnsi="Arial" w:cs="Arial"/>
          <w:b/>
          <w:sz w:val="19"/>
          <w:szCs w:val="19"/>
          <w:lang w:val="es-MX"/>
        </w:rPr>
      </w:pPr>
    </w:p>
    <w:p w14:paraId="42EEC7D2"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 8.</w:t>
      </w:r>
      <w:r w:rsidRPr="00CC33B2">
        <w:rPr>
          <w:rFonts w:ascii="Arial" w:eastAsia="Arial" w:hAnsi="Arial" w:cs="Arial"/>
          <w:spacing w:val="1"/>
          <w:sz w:val="19"/>
          <w:szCs w:val="19"/>
          <w:lang w:val="es-MX"/>
        </w:rPr>
        <w:t xml:space="preserve"> </w:t>
      </w:r>
      <w:r w:rsidRPr="00CC33B2">
        <w:rPr>
          <w:rFonts w:ascii="Arial" w:hAnsi="Arial" w:cs="Arial"/>
          <w:sz w:val="19"/>
          <w:szCs w:val="19"/>
          <w:lang w:val="es-MX"/>
        </w:rPr>
        <w:t xml:space="preserve">Las personas físicas, morales o unidades económicas que organicen o celebren eventos generadores de premios objeto de este impuesto, tendrán las siguientes </w:t>
      </w:r>
      <w:r w:rsidRPr="00CC33B2">
        <w:rPr>
          <w:rFonts w:ascii="Arial" w:eastAsia="Arial" w:hAnsi="Arial" w:cs="Arial"/>
          <w:spacing w:val="1"/>
          <w:sz w:val="19"/>
          <w:szCs w:val="19"/>
          <w:lang w:val="es-MX"/>
        </w:rPr>
        <w:t>obligaciones:</w:t>
      </w:r>
    </w:p>
    <w:p w14:paraId="5D7490EA" w14:textId="77777777" w:rsidR="00643AE6" w:rsidRPr="00CC33B2" w:rsidRDefault="00643AE6" w:rsidP="00643AE6">
      <w:pPr>
        <w:contextualSpacing/>
        <w:jc w:val="both"/>
        <w:rPr>
          <w:rFonts w:ascii="Arial" w:eastAsia="Arial" w:hAnsi="Arial" w:cs="Arial"/>
          <w:spacing w:val="1"/>
          <w:sz w:val="19"/>
          <w:szCs w:val="19"/>
          <w:lang w:val="es-MX"/>
        </w:rPr>
      </w:pPr>
    </w:p>
    <w:p w14:paraId="5BE841BD" w14:textId="700C78C2" w:rsidR="00643AE6" w:rsidRPr="008B746D" w:rsidRDefault="002C3A7F" w:rsidP="00ED2D80">
      <w:pPr>
        <w:pStyle w:val="Prrafodelista"/>
        <w:numPr>
          <w:ilvl w:val="0"/>
          <w:numId w:val="4"/>
        </w:numPr>
        <w:tabs>
          <w:tab w:val="left" w:pos="0"/>
          <w:tab w:val="left" w:pos="1134"/>
        </w:tabs>
        <w:ind w:left="1134" w:hanging="1134"/>
        <w:contextualSpacing/>
        <w:jc w:val="both"/>
        <w:rPr>
          <w:rFonts w:ascii="Arial" w:eastAsia="Arial" w:hAnsi="Arial" w:cs="Arial"/>
          <w:i/>
          <w:iCs/>
          <w:spacing w:val="1"/>
          <w:sz w:val="19"/>
          <w:szCs w:val="19"/>
          <w:lang w:val="es-MX"/>
        </w:rPr>
      </w:pPr>
      <w:r w:rsidRPr="008B746D">
        <w:rPr>
          <w:rFonts w:ascii="Arial" w:eastAsia="Arial" w:hAnsi="Arial" w:cs="Arial"/>
          <w:i/>
          <w:iCs/>
          <w:spacing w:val="1"/>
          <w:sz w:val="19"/>
          <w:szCs w:val="19"/>
          <w:lang w:val="es-MX"/>
        </w:rPr>
        <w:t>Presentar ante la Secretaría, Centro Integral de Atención al Contribuyente o Módulo de Atención al Contribuyente que corresponda a su domicilio fiscal en el Estado, a más tardar cinco días hábiles antes de realizarse el evento:</w:t>
      </w:r>
      <w:r w:rsidR="00380BF3" w:rsidRPr="008B746D">
        <w:rPr>
          <w:rFonts w:ascii="Arial" w:eastAsia="Arial" w:hAnsi="Arial" w:cs="Arial"/>
          <w:i/>
          <w:iCs/>
          <w:spacing w:val="1"/>
          <w:sz w:val="19"/>
          <w:szCs w:val="19"/>
          <w:lang w:val="es-MX"/>
        </w:rPr>
        <w:t xml:space="preserve"> </w:t>
      </w:r>
      <w:r w:rsidR="00AA5B14" w:rsidRPr="008B746D">
        <w:rPr>
          <w:rFonts w:ascii="Arial" w:eastAsia="Arial" w:hAnsi="Arial" w:cs="Arial"/>
          <w:i/>
          <w:iCs/>
          <w:sz w:val="19"/>
          <w:szCs w:val="19"/>
          <w:vertAlign w:val="superscript"/>
          <w:lang w:val="es-MX"/>
        </w:rPr>
        <w:t xml:space="preserve">(Reforma según Decreto No. 1809 PPOE Segunda Sección de fecha 26-12-2020) </w:t>
      </w:r>
      <w:r w:rsidR="00130B67" w:rsidRPr="008B746D">
        <w:rPr>
          <w:rFonts w:ascii="Arial" w:eastAsia="Arial" w:hAnsi="Arial" w:cs="Arial"/>
          <w:i/>
          <w:iCs/>
          <w:sz w:val="19"/>
          <w:szCs w:val="19"/>
          <w:vertAlign w:val="superscript"/>
          <w:lang w:val="es-MX"/>
        </w:rPr>
        <w:t xml:space="preserve">(Reforma según Decreto </w:t>
      </w:r>
      <w:r w:rsidR="00374F82" w:rsidRPr="008B746D">
        <w:rPr>
          <w:rFonts w:ascii="Arial" w:eastAsia="Arial" w:hAnsi="Arial" w:cs="Arial"/>
          <w:i/>
          <w:iCs/>
          <w:sz w:val="19"/>
          <w:szCs w:val="19"/>
          <w:vertAlign w:val="superscript"/>
          <w:lang w:val="es-MX"/>
        </w:rPr>
        <w:t>Núm.9</w:t>
      </w:r>
      <w:r w:rsidR="00130B67" w:rsidRPr="008B746D">
        <w:rPr>
          <w:rFonts w:ascii="Arial" w:eastAsia="Arial" w:hAnsi="Arial" w:cs="Arial"/>
          <w:i/>
          <w:iCs/>
          <w:sz w:val="19"/>
          <w:szCs w:val="19"/>
          <w:vertAlign w:val="superscript"/>
          <w:lang w:val="es-MX"/>
        </w:rPr>
        <w:t xml:space="preserve"> PPOE Cuarta Sección de fecha 29-12-2018</w:t>
      </w:r>
      <w:r w:rsidR="008B746D">
        <w:rPr>
          <w:rFonts w:ascii="Arial" w:eastAsia="Arial" w:hAnsi="Arial" w:cs="Arial"/>
          <w:i/>
          <w:iCs/>
          <w:sz w:val="19"/>
          <w:szCs w:val="19"/>
          <w:vertAlign w:val="superscript"/>
          <w:lang w:val="es-MX"/>
        </w:rPr>
        <w:t xml:space="preserve"> </w:t>
      </w:r>
      <w:r w:rsidR="008B746D" w:rsidRPr="008B746D">
        <w:rPr>
          <w:rFonts w:ascii="Arial" w:eastAsia="Arial" w:hAnsi="Arial" w:cs="Arial"/>
          <w:i/>
          <w:iCs/>
          <w:spacing w:val="1"/>
          <w:sz w:val="19"/>
          <w:szCs w:val="19"/>
          <w:vertAlign w:val="superscript"/>
          <w:lang w:val="es-MX"/>
        </w:rPr>
        <w:t>(Reforma según Decreto No. 1611 PPOE</w:t>
      </w:r>
      <w:r w:rsidR="008B746D">
        <w:rPr>
          <w:rFonts w:ascii="Arial" w:eastAsia="Arial" w:hAnsi="Arial" w:cs="Arial"/>
          <w:i/>
          <w:iCs/>
          <w:spacing w:val="1"/>
          <w:sz w:val="19"/>
          <w:szCs w:val="19"/>
          <w:vertAlign w:val="superscript"/>
          <w:lang w:val="es-MX"/>
        </w:rPr>
        <w:t xml:space="preserve"> Sexta Sección</w:t>
      </w:r>
      <w:r w:rsidR="008B746D" w:rsidRPr="008B746D">
        <w:rPr>
          <w:rFonts w:ascii="Arial" w:eastAsia="Arial" w:hAnsi="Arial" w:cs="Arial"/>
          <w:i/>
          <w:iCs/>
          <w:spacing w:val="1"/>
          <w:sz w:val="19"/>
          <w:szCs w:val="19"/>
          <w:vertAlign w:val="superscript"/>
          <w:lang w:val="es-MX"/>
        </w:rPr>
        <w:t xml:space="preserve"> de fecha </w:t>
      </w:r>
      <w:r w:rsidR="008B746D">
        <w:rPr>
          <w:rFonts w:ascii="Arial" w:eastAsia="Arial" w:hAnsi="Arial" w:cs="Arial"/>
          <w:i/>
          <w:iCs/>
          <w:spacing w:val="1"/>
          <w:sz w:val="19"/>
          <w:szCs w:val="19"/>
          <w:vertAlign w:val="superscript"/>
          <w:lang w:val="es-MX"/>
        </w:rPr>
        <w:t>16-</w:t>
      </w:r>
      <w:r w:rsidR="008B746D" w:rsidRPr="008B746D">
        <w:rPr>
          <w:rFonts w:ascii="Arial" w:eastAsia="Arial" w:hAnsi="Arial" w:cs="Arial"/>
          <w:i/>
          <w:iCs/>
          <w:spacing w:val="1"/>
          <w:sz w:val="19"/>
          <w:szCs w:val="19"/>
          <w:vertAlign w:val="superscript"/>
          <w:lang w:val="es-MX"/>
        </w:rPr>
        <w:t>12-2023)</w:t>
      </w:r>
      <w:r w:rsidR="00130B67" w:rsidRPr="008B746D">
        <w:rPr>
          <w:rFonts w:ascii="Arial" w:eastAsia="Arial" w:hAnsi="Arial" w:cs="Arial"/>
          <w:i/>
          <w:iCs/>
          <w:sz w:val="19"/>
          <w:szCs w:val="19"/>
          <w:vertAlign w:val="superscript"/>
          <w:lang w:val="es-MX"/>
        </w:rPr>
        <w:t xml:space="preserve">) </w:t>
      </w:r>
    </w:p>
    <w:p w14:paraId="782EDC9A" w14:textId="77777777" w:rsidR="00643AE6" w:rsidRPr="00CC33B2" w:rsidRDefault="00643AE6" w:rsidP="00643AE6">
      <w:pPr>
        <w:tabs>
          <w:tab w:val="left" w:pos="1134"/>
        </w:tabs>
        <w:ind w:left="1134"/>
        <w:contextualSpacing/>
        <w:jc w:val="both"/>
        <w:rPr>
          <w:rFonts w:ascii="Arial" w:eastAsia="Arial" w:hAnsi="Arial" w:cs="Arial"/>
          <w:spacing w:val="1"/>
          <w:sz w:val="19"/>
          <w:szCs w:val="19"/>
          <w:lang w:val="es-MX"/>
        </w:rPr>
      </w:pPr>
    </w:p>
    <w:p w14:paraId="38D20432" w14:textId="77777777" w:rsidR="00643AE6" w:rsidRPr="00CC33B2"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El aviso en el formato que para tal efecto emita la Secretaría;</w:t>
      </w:r>
    </w:p>
    <w:p w14:paraId="6BF7BC91" w14:textId="77777777" w:rsidR="00643AE6" w:rsidRPr="00CC33B2" w:rsidRDefault="00643AE6" w:rsidP="00643AE6">
      <w:pPr>
        <w:pStyle w:val="Prrafodelista"/>
        <w:tabs>
          <w:tab w:val="left" w:pos="1134"/>
        </w:tabs>
        <w:ind w:left="1800"/>
        <w:contextualSpacing/>
        <w:jc w:val="both"/>
        <w:rPr>
          <w:rFonts w:ascii="Arial" w:eastAsia="Arial" w:hAnsi="Arial" w:cs="Arial"/>
          <w:spacing w:val="1"/>
          <w:sz w:val="19"/>
          <w:szCs w:val="19"/>
          <w:lang w:val="es-MX"/>
        </w:rPr>
      </w:pPr>
    </w:p>
    <w:p w14:paraId="1A09EEAE" w14:textId="77777777" w:rsidR="00643AE6" w:rsidRPr="00CC33B2"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Garantizar el interés fiscal que ampare el 4 por ciento del valor total del boletaje a vender, mediante billete de depósito, efectivo o cheque de caja, y</w:t>
      </w:r>
    </w:p>
    <w:p w14:paraId="0A164130" w14:textId="77777777" w:rsidR="00643AE6" w:rsidRPr="00CC33B2" w:rsidRDefault="00643AE6" w:rsidP="00643AE6">
      <w:pPr>
        <w:tabs>
          <w:tab w:val="left" w:pos="1134"/>
        </w:tabs>
        <w:contextualSpacing/>
        <w:jc w:val="both"/>
        <w:rPr>
          <w:rFonts w:ascii="Arial" w:eastAsia="Arial" w:hAnsi="Arial" w:cs="Arial"/>
          <w:spacing w:val="1"/>
          <w:sz w:val="19"/>
          <w:szCs w:val="19"/>
          <w:lang w:val="es-MX"/>
        </w:rPr>
      </w:pPr>
    </w:p>
    <w:p w14:paraId="12CF75DA" w14:textId="77777777" w:rsidR="00643AE6" w:rsidRPr="00CC33B2" w:rsidRDefault="00643AE6" w:rsidP="00A55CCA">
      <w:pPr>
        <w:pStyle w:val="Prrafodelista"/>
        <w:numPr>
          <w:ilvl w:val="4"/>
          <w:numId w:val="40"/>
        </w:numPr>
        <w:tabs>
          <w:tab w:val="left" w:pos="1134"/>
        </w:tabs>
        <w:ind w:left="1134" w:hanging="708"/>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En los casos de ampliación o suspensión del evento, presentar el aviso correspondiente a más tardar un día antes de la realización prevista.</w:t>
      </w:r>
    </w:p>
    <w:p w14:paraId="3BE8F480" w14:textId="77777777" w:rsidR="00643AE6" w:rsidRPr="00CC33B2" w:rsidRDefault="00643AE6" w:rsidP="00643AE6">
      <w:pPr>
        <w:tabs>
          <w:tab w:val="left" w:pos="1134"/>
        </w:tabs>
        <w:ind w:left="1134"/>
        <w:contextualSpacing/>
        <w:jc w:val="both"/>
        <w:rPr>
          <w:rFonts w:ascii="Arial" w:eastAsia="Arial" w:hAnsi="Arial" w:cs="Arial"/>
          <w:spacing w:val="1"/>
          <w:sz w:val="19"/>
          <w:szCs w:val="19"/>
          <w:lang w:val="es-MX"/>
        </w:rPr>
      </w:pPr>
    </w:p>
    <w:p w14:paraId="72F8B733" w14:textId="77777777" w:rsidR="00643AE6" w:rsidRPr="00CC33B2"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lastRenderedPageBreak/>
        <w:t>Presentar su declaración de pago dentro de los quince días siguientes a la realización de las rifas, loterías, sorteos o concursos, cuando se trate del impuesto causado conforme a la fracción I del artículo anterior de esta Ley.</w:t>
      </w:r>
    </w:p>
    <w:p w14:paraId="4A992486" w14:textId="77777777" w:rsidR="00643AE6" w:rsidRPr="00CC33B2" w:rsidRDefault="00643AE6" w:rsidP="00643AE6">
      <w:pPr>
        <w:tabs>
          <w:tab w:val="left" w:pos="1134"/>
        </w:tabs>
        <w:ind w:left="1134" w:hanging="1134"/>
        <w:contextualSpacing/>
        <w:jc w:val="both"/>
        <w:rPr>
          <w:rFonts w:ascii="Arial" w:eastAsia="Arial" w:hAnsi="Arial" w:cs="Arial"/>
          <w:spacing w:val="1"/>
          <w:sz w:val="19"/>
          <w:szCs w:val="19"/>
          <w:lang w:val="es-MX"/>
        </w:rPr>
      </w:pPr>
    </w:p>
    <w:p w14:paraId="701B1267" w14:textId="77777777" w:rsidR="00643AE6" w:rsidRPr="00CC33B2"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 xml:space="preserve">Retener y enterar el impuesto retenido mediante declaración dentro los quince días siguientes a la entrega del premio, en la Secretaría o en </w:t>
      </w:r>
      <w:r w:rsidR="00374F82" w:rsidRPr="00CC33B2">
        <w:rPr>
          <w:rFonts w:ascii="Arial" w:eastAsia="Arial" w:hAnsi="Arial" w:cs="Arial"/>
          <w:spacing w:val="1"/>
          <w:sz w:val="19"/>
          <w:szCs w:val="19"/>
          <w:lang w:val="es-MX"/>
        </w:rPr>
        <w:t xml:space="preserve">los Centros Integrales de Atención al Contribuyente </w:t>
      </w:r>
      <w:r w:rsidRPr="00CC33B2">
        <w:rPr>
          <w:rFonts w:ascii="Arial" w:eastAsia="Arial" w:hAnsi="Arial" w:cs="Arial"/>
          <w:spacing w:val="1"/>
          <w:sz w:val="19"/>
          <w:szCs w:val="19"/>
          <w:lang w:val="es-MX"/>
        </w:rPr>
        <w:t>que corresponda a su domicilio fiscal en el Estado, para el caso de la fracción II del artículo anterior, y</w:t>
      </w:r>
      <w:r w:rsidR="008802C9" w:rsidRPr="00CC33B2">
        <w:rPr>
          <w:rFonts w:ascii="Arial" w:eastAsia="Arial" w:hAnsi="Arial" w:cs="Arial"/>
          <w:spacing w:val="1"/>
          <w:sz w:val="19"/>
          <w:szCs w:val="19"/>
          <w:lang w:val="es-MX"/>
        </w:rPr>
        <w:t xml:space="preserve"> </w:t>
      </w:r>
      <w:r w:rsidR="008802C9" w:rsidRPr="00CC33B2">
        <w:rPr>
          <w:rFonts w:ascii="Arial" w:eastAsia="Arial" w:hAnsi="Arial" w:cs="Arial"/>
          <w:spacing w:val="1"/>
          <w:sz w:val="19"/>
          <w:szCs w:val="19"/>
          <w:vertAlign w:val="superscript"/>
          <w:lang w:val="es-MX"/>
        </w:rPr>
        <w:t>(Reforma según Decreto Núm. 9 PPOE Cuarta Sección de fecha 29-12-2018)</w:t>
      </w:r>
    </w:p>
    <w:p w14:paraId="599DDE92" w14:textId="77777777" w:rsidR="00643AE6" w:rsidRPr="00CC33B2" w:rsidRDefault="00643AE6" w:rsidP="00643AE6">
      <w:pPr>
        <w:tabs>
          <w:tab w:val="left" w:pos="1134"/>
        </w:tabs>
        <w:ind w:left="1134" w:hanging="1276"/>
        <w:contextualSpacing/>
        <w:jc w:val="both"/>
        <w:rPr>
          <w:rFonts w:ascii="Arial" w:eastAsia="Arial" w:hAnsi="Arial" w:cs="Arial"/>
          <w:spacing w:val="1"/>
          <w:sz w:val="19"/>
          <w:szCs w:val="19"/>
          <w:lang w:val="es-MX"/>
        </w:rPr>
      </w:pPr>
    </w:p>
    <w:p w14:paraId="18706946" w14:textId="77777777" w:rsidR="00643AE6" w:rsidRPr="00CC33B2" w:rsidRDefault="00643AE6" w:rsidP="00643AE6">
      <w:pPr>
        <w:numPr>
          <w:ilvl w:val="0"/>
          <w:numId w:val="4"/>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Proporcionar, cuando lo solicite el interesado, constancia de retención de dicho impuesto.</w:t>
      </w:r>
    </w:p>
    <w:p w14:paraId="2B835AED" w14:textId="77777777" w:rsidR="00643AE6" w:rsidRPr="00CC33B2" w:rsidRDefault="00643AE6" w:rsidP="00643AE6">
      <w:pPr>
        <w:pStyle w:val="Prrafodelista"/>
        <w:rPr>
          <w:rFonts w:ascii="Arial" w:eastAsia="Arial" w:hAnsi="Arial" w:cs="Arial"/>
          <w:spacing w:val="1"/>
          <w:sz w:val="19"/>
          <w:szCs w:val="19"/>
          <w:lang w:val="es-MX"/>
        </w:rPr>
      </w:pPr>
    </w:p>
    <w:p w14:paraId="69440E49" w14:textId="77777777" w:rsidR="00643AE6" w:rsidRPr="00CC33B2" w:rsidRDefault="00643AE6" w:rsidP="00643AE6">
      <w:pPr>
        <w:jc w:val="both"/>
        <w:rPr>
          <w:rFonts w:ascii="Arial" w:eastAsia="Arial" w:hAnsi="Arial" w:cs="Arial"/>
          <w:spacing w:val="-18"/>
          <w:sz w:val="19"/>
          <w:szCs w:val="19"/>
          <w:lang w:val="es-MX"/>
        </w:rPr>
      </w:pPr>
      <w:r w:rsidRPr="00CC33B2">
        <w:rPr>
          <w:rFonts w:ascii="Arial" w:eastAsia="Arial" w:hAnsi="Arial" w:cs="Arial"/>
          <w:spacing w:val="-3"/>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3"/>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l</w:t>
      </w:r>
      <w:r w:rsidRPr="00CC33B2">
        <w:rPr>
          <w:rFonts w:ascii="Arial" w:eastAsia="Arial" w:hAnsi="Arial" w:cs="Arial"/>
          <w:sz w:val="19"/>
          <w:szCs w:val="19"/>
          <w:lang w:val="es-MX"/>
        </w:rPr>
        <w:t>q</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3"/>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ga</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 xml:space="preserve">s </w:t>
      </w:r>
      <w:r w:rsidRPr="00CC33B2">
        <w:rPr>
          <w:rFonts w:ascii="Arial" w:eastAsia="Arial" w:hAnsi="Arial" w:cs="Arial"/>
          <w:spacing w:val="-3"/>
          <w:sz w:val="19"/>
          <w:szCs w:val="19"/>
          <w:lang w:val="es-MX"/>
        </w:rPr>
        <w:t>f</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cci</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j</w:t>
      </w:r>
      <w:r w:rsidRPr="00CC33B2">
        <w:rPr>
          <w:rFonts w:ascii="Arial" w:eastAsia="Arial" w:hAnsi="Arial" w:cs="Arial"/>
          <w:spacing w:val="-3"/>
          <w:sz w:val="19"/>
          <w:szCs w:val="19"/>
          <w:lang w:val="es-MX"/>
        </w:rPr>
        <w:t>et</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do</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e</w:t>
      </w:r>
      <w:r w:rsidRPr="00CC33B2">
        <w:rPr>
          <w:rFonts w:ascii="Arial" w:eastAsia="Arial" w:hAnsi="Arial" w:cs="Arial"/>
          <w:spacing w:val="-3"/>
          <w:sz w:val="19"/>
          <w:szCs w:val="19"/>
          <w:lang w:val="es-MX"/>
        </w:rPr>
        <w:t>do</w:t>
      </w:r>
      <w:r w:rsidRPr="00CC33B2">
        <w:rPr>
          <w:rFonts w:ascii="Arial" w:eastAsia="Arial" w:hAnsi="Arial" w:cs="Arial"/>
          <w:sz w:val="19"/>
          <w:szCs w:val="19"/>
          <w:lang w:val="es-MX"/>
        </w:rPr>
        <w:t>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pacing w:val="-3"/>
          <w:sz w:val="19"/>
          <w:szCs w:val="19"/>
          <w:lang w:val="es-MX"/>
        </w:rPr>
        <w:t>po</w:t>
      </w:r>
      <w:r w:rsidRPr="00CC33B2">
        <w:rPr>
          <w:rFonts w:ascii="Arial" w:eastAsia="Arial" w:hAnsi="Arial" w:cs="Arial"/>
          <w:sz w:val="19"/>
          <w:szCs w:val="19"/>
          <w:lang w:val="es-MX"/>
        </w:rPr>
        <w:t xml:space="preserve">r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3"/>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3"/>
          <w:sz w:val="19"/>
          <w:szCs w:val="19"/>
          <w:lang w:val="es-MX"/>
        </w:rPr>
        <w:t xml:space="preserve"> </w:t>
      </w:r>
      <w:r w:rsidRPr="00CC33B2">
        <w:rPr>
          <w:rFonts w:ascii="Arial" w:eastAsia="Arial" w:hAnsi="Arial" w:cs="Arial"/>
          <w:spacing w:val="-3"/>
          <w:sz w:val="19"/>
          <w:szCs w:val="19"/>
          <w:lang w:val="es-MX"/>
        </w:rPr>
        <w:t>cincuenta</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5"/>
          <w:sz w:val="19"/>
          <w:szCs w:val="19"/>
          <w:lang w:val="es-MX"/>
        </w:rPr>
        <w:t xml:space="preserve"> cien</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5"/>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 xml:space="preserve">l valor de la Unidad de Medida y Actualización vigente. </w:t>
      </w:r>
      <w:r w:rsidRPr="00CC33B2">
        <w:rPr>
          <w:rFonts w:ascii="Arial" w:hAnsi="Arial" w:cs="Arial"/>
          <w:sz w:val="19"/>
          <w:szCs w:val="19"/>
          <w:vertAlign w:val="superscript"/>
          <w:lang w:val="es-MX"/>
        </w:rPr>
        <w:t>(Reforma según Decreto No.14 PPOE Cuarta Sección de fecha 31-12-2016)</w:t>
      </w:r>
    </w:p>
    <w:p w14:paraId="72E4FEB4" w14:textId="77777777" w:rsidR="00643AE6" w:rsidRPr="00CC33B2" w:rsidRDefault="00643AE6" w:rsidP="00643AE6">
      <w:pPr>
        <w:tabs>
          <w:tab w:val="left" w:pos="1134"/>
        </w:tabs>
        <w:contextualSpacing/>
        <w:jc w:val="both"/>
        <w:rPr>
          <w:rFonts w:ascii="Arial" w:eastAsia="Arial" w:hAnsi="Arial" w:cs="Arial"/>
          <w:spacing w:val="1"/>
          <w:sz w:val="19"/>
          <w:szCs w:val="19"/>
          <w:lang w:val="es-MX"/>
        </w:rPr>
      </w:pPr>
    </w:p>
    <w:p w14:paraId="560C26B7" w14:textId="77777777" w:rsidR="00643AE6" w:rsidRPr="00CC33B2" w:rsidRDefault="00643AE6" w:rsidP="00643AE6">
      <w:pPr>
        <w:jc w:val="both"/>
        <w:rPr>
          <w:rFonts w:ascii="Arial" w:eastAsia="Arial" w:hAnsi="Arial" w:cs="Arial"/>
          <w:spacing w:val="2"/>
          <w:sz w:val="19"/>
          <w:szCs w:val="19"/>
          <w:lang w:val="es-MX"/>
        </w:rPr>
      </w:pPr>
      <w:r w:rsidRPr="00CC33B2">
        <w:rPr>
          <w:rFonts w:ascii="Arial" w:eastAsia="Arial" w:hAnsi="Arial" w:cs="Arial"/>
          <w:spacing w:val="1"/>
          <w:sz w:val="19"/>
          <w:szCs w:val="19"/>
          <w:lang w:val="es-MX"/>
        </w:rPr>
        <w:t xml:space="preserve">Cuando los sujetos obligados no garanticen el </w:t>
      </w:r>
      <w:r w:rsidRPr="00CC33B2">
        <w:rPr>
          <w:rFonts w:ascii="Arial" w:eastAsia="Arial" w:hAnsi="Arial" w:cs="Arial"/>
          <w:sz w:val="19"/>
          <w:szCs w:val="19"/>
          <w:lang w:val="es-MX"/>
        </w:rPr>
        <w:t xml:space="preserve">interés fiscal de conformidad con lo dispuesto por el inciso b) fracción I del presente artículo,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ut</w:t>
      </w:r>
      <w:r w:rsidRPr="00CC33B2">
        <w:rPr>
          <w:rFonts w:ascii="Arial" w:eastAsia="Arial" w:hAnsi="Arial" w:cs="Arial"/>
          <w:spacing w:val="-1"/>
          <w:sz w:val="19"/>
          <w:szCs w:val="19"/>
          <w:lang w:val="es-MX"/>
        </w:rPr>
        <w:t>o</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 fiscal 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 xml:space="preserve">á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 xml:space="preserve">er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 organización o evento, 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 xml:space="preserve">a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 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 xml:space="preserve">nto no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 </w:t>
      </w:r>
      <w:r w:rsidRPr="00CC33B2">
        <w:rPr>
          <w:rFonts w:ascii="Arial" w:eastAsia="Arial" w:hAnsi="Arial" w:cs="Arial"/>
          <w:spacing w:val="2"/>
          <w:sz w:val="19"/>
          <w:szCs w:val="19"/>
          <w:lang w:val="es-MX"/>
        </w:rPr>
        <w:t xml:space="preserve">garantice el pago del impuesto, para lo cual el interventor designado podrá solicitar el auxilio de la fuerza pública. </w:t>
      </w:r>
    </w:p>
    <w:p w14:paraId="2B3626E7" w14:textId="77777777" w:rsidR="00643AE6" w:rsidRPr="00CC33B2" w:rsidRDefault="00643AE6" w:rsidP="00643AE6">
      <w:pPr>
        <w:tabs>
          <w:tab w:val="left" w:pos="1134"/>
        </w:tabs>
        <w:contextualSpacing/>
        <w:jc w:val="both"/>
        <w:rPr>
          <w:rFonts w:ascii="Arial" w:eastAsia="Arial" w:hAnsi="Arial" w:cs="Arial"/>
          <w:spacing w:val="1"/>
          <w:sz w:val="19"/>
          <w:szCs w:val="19"/>
          <w:lang w:val="es-MX"/>
        </w:rPr>
      </w:pPr>
    </w:p>
    <w:p w14:paraId="577F3F63" w14:textId="7019F474" w:rsidR="00643AE6" w:rsidRPr="00CC33B2" w:rsidRDefault="00643AE6" w:rsidP="00643AE6">
      <w:pPr>
        <w:pStyle w:val="Textosinformato"/>
        <w:tabs>
          <w:tab w:val="right" w:leader="dot" w:pos="8828"/>
        </w:tabs>
        <w:jc w:val="both"/>
        <w:rPr>
          <w:rFonts w:ascii="Arial" w:eastAsia="Arial" w:hAnsi="Arial" w:cs="Arial"/>
          <w:b w:val="0"/>
          <w:color w:val="auto"/>
          <w:sz w:val="19"/>
          <w:szCs w:val="19"/>
          <w:vertAlign w:val="superscript"/>
        </w:rPr>
      </w:pPr>
      <w:r w:rsidRPr="00CC33B2">
        <w:rPr>
          <w:rFonts w:ascii="Arial" w:eastAsia="Arial" w:hAnsi="Arial" w:cs="Arial"/>
          <w:b w:val="0"/>
          <w:color w:val="auto"/>
          <w:sz w:val="19"/>
          <w:szCs w:val="19"/>
        </w:rPr>
        <w:t>L</w:t>
      </w:r>
      <w:r w:rsidRPr="00CC33B2">
        <w:rPr>
          <w:rFonts w:ascii="Arial" w:eastAsia="Arial" w:hAnsi="Arial" w:cs="Arial"/>
          <w:b w:val="0"/>
          <w:color w:val="auto"/>
          <w:spacing w:val="-1"/>
          <w:sz w:val="19"/>
          <w:szCs w:val="19"/>
        </w:rPr>
        <w:t>o</w:t>
      </w:r>
      <w:r w:rsidRPr="00CC33B2">
        <w:rPr>
          <w:rFonts w:ascii="Arial" w:eastAsia="Arial" w:hAnsi="Arial" w:cs="Arial"/>
          <w:b w:val="0"/>
          <w:color w:val="auto"/>
          <w:sz w:val="19"/>
          <w:szCs w:val="19"/>
        </w:rPr>
        <w:t>s</w:t>
      </w:r>
      <w:r w:rsidRPr="00CC33B2">
        <w:rPr>
          <w:rFonts w:ascii="Arial" w:eastAsia="Arial" w:hAnsi="Arial" w:cs="Arial"/>
          <w:b w:val="0"/>
          <w:color w:val="auto"/>
          <w:spacing w:val="28"/>
          <w:sz w:val="19"/>
          <w:szCs w:val="19"/>
        </w:rPr>
        <w:t xml:space="preserve"> </w:t>
      </w:r>
      <w:r w:rsidRPr="00CC33B2">
        <w:rPr>
          <w:rFonts w:ascii="Arial" w:eastAsia="Arial" w:hAnsi="Arial" w:cs="Arial"/>
          <w:b w:val="0"/>
          <w:color w:val="auto"/>
          <w:sz w:val="19"/>
          <w:szCs w:val="19"/>
        </w:rPr>
        <w:t xml:space="preserve">servidores públicos estatales o municipales, al otorgar permisos para la realización de rifas, loterías, sorteos y/o concursos, deberán dar aviso a la Secretaría o a sus </w:t>
      </w:r>
      <w:r w:rsidR="001C5C18" w:rsidRPr="00CC33B2">
        <w:rPr>
          <w:rFonts w:ascii="Arial" w:eastAsia="Arial" w:hAnsi="Arial" w:cs="Arial"/>
          <w:b w:val="0"/>
          <w:color w:val="auto"/>
          <w:sz w:val="19"/>
          <w:szCs w:val="19"/>
        </w:rPr>
        <w:t>Centros Integrales de Atención al Contribuyente</w:t>
      </w:r>
      <w:r w:rsidR="00AA5B14" w:rsidRPr="00CC33B2">
        <w:rPr>
          <w:rFonts w:ascii="Arial" w:eastAsia="Arial" w:hAnsi="Arial" w:cs="Arial"/>
          <w:b w:val="0"/>
          <w:color w:val="auto"/>
          <w:sz w:val="19"/>
          <w:szCs w:val="19"/>
        </w:rPr>
        <w:t xml:space="preserve"> y Módulos de Atención al Contribuyente, de las autorizaciones que otorguen a más tardar al día siguiente de su </w:t>
      </w:r>
      <w:r w:rsidRPr="00CC33B2">
        <w:rPr>
          <w:rFonts w:ascii="Arial" w:eastAsia="Arial" w:hAnsi="Arial" w:cs="Arial"/>
          <w:b w:val="0"/>
          <w:color w:val="auto"/>
          <w:sz w:val="19"/>
          <w:szCs w:val="19"/>
        </w:rPr>
        <w:t>emisión</w:t>
      </w:r>
      <w:r w:rsidR="00AA5B14" w:rsidRPr="00CC33B2">
        <w:rPr>
          <w:rFonts w:ascii="Arial" w:eastAsia="Arial" w:hAnsi="Arial" w:cs="Arial"/>
          <w:b w:val="0"/>
          <w:color w:val="auto"/>
          <w:sz w:val="19"/>
          <w:szCs w:val="19"/>
        </w:rPr>
        <w:t xml:space="preserve">. </w:t>
      </w:r>
      <w:r w:rsidR="00AA5B14" w:rsidRPr="00CC33B2">
        <w:rPr>
          <w:rFonts w:ascii="Arial" w:eastAsia="Arial" w:hAnsi="Arial" w:cs="Arial"/>
          <w:b w:val="0"/>
          <w:color w:val="auto"/>
          <w:sz w:val="19"/>
          <w:szCs w:val="19"/>
          <w:vertAlign w:val="superscript"/>
        </w:rPr>
        <w:t>(Reforma según Decreto No. 1809 PPOE Segunda Sección de fecha 26-12-2020)</w:t>
      </w:r>
      <w:r w:rsidR="00AA5B14" w:rsidRPr="00CC33B2">
        <w:rPr>
          <w:rFonts w:ascii="Arial" w:eastAsia="Arial" w:hAnsi="Arial" w:cs="Arial"/>
          <w:b w:val="0"/>
          <w:color w:val="auto"/>
          <w:sz w:val="19"/>
          <w:szCs w:val="19"/>
        </w:rPr>
        <w:t xml:space="preserve">  </w:t>
      </w:r>
      <w:r w:rsidR="00C81F08" w:rsidRPr="00CC33B2">
        <w:rPr>
          <w:rFonts w:ascii="Arial" w:eastAsia="Arial" w:hAnsi="Arial" w:cs="Arial"/>
          <w:b w:val="0"/>
          <w:color w:val="auto"/>
          <w:sz w:val="19"/>
          <w:szCs w:val="19"/>
          <w:vertAlign w:val="superscript"/>
        </w:rPr>
        <w:t>(Reforma según Decreto  Núm. 9</w:t>
      </w:r>
      <w:r w:rsidRPr="00CC33B2">
        <w:rPr>
          <w:rFonts w:ascii="Arial" w:eastAsia="Arial" w:hAnsi="Arial" w:cs="Arial"/>
          <w:b w:val="0"/>
          <w:color w:val="auto"/>
          <w:sz w:val="19"/>
          <w:szCs w:val="19"/>
          <w:vertAlign w:val="superscript"/>
        </w:rPr>
        <w:t xml:space="preserve"> PPOE </w:t>
      </w:r>
      <w:r w:rsidR="001C5C18" w:rsidRPr="00CC33B2">
        <w:rPr>
          <w:rFonts w:ascii="Arial" w:eastAsia="Arial" w:hAnsi="Arial" w:cs="Arial"/>
          <w:b w:val="0"/>
          <w:color w:val="auto"/>
          <w:sz w:val="19"/>
          <w:szCs w:val="19"/>
          <w:vertAlign w:val="superscript"/>
        </w:rPr>
        <w:t>Cuarta Sección de fecha 29-12-2018</w:t>
      </w:r>
      <w:r w:rsidRPr="00CC33B2">
        <w:rPr>
          <w:rFonts w:ascii="Arial" w:eastAsia="Arial" w:hAnsi="Arial" w:cs="Arial"/>
          <w:b w:val="0"/>
          <w:color w:val="auto"/>
          <w:sz w:val="19"/>
          <w:szCs w:val="19"/>
          <w:vertAlign w:val="superscript"/>
        </w:rPr>
        <w:t>)</w:t>
      </w:r>
    </w:p>
    <w:p w14:paraId="47AFA024" w14:textId="77777777" w:rsidR="00643AE6" w:rsidRPr="00CC33B2" w:rsidRDefault="00643AE6" w:rsidP="00643AE6">
      <w:pPr>
        <w:contextualSpacing/>
        <w:jc w:val="both"/>
        <w:rPr>
          <w:rFonts w:ascii="Arial" w:eastAsia="Arial" w:hAnsi="Arial" w:cs="Arial"/>
          <w:spacing w:val="1"/>
          <w:sz w:val="19"/>
          <w:szCs w:val="19"/>
          <w:lang w:val="es-ES"/>
        </w:rPr>
      </w:pPr>
    </w:p>
    <w:p w14:paraId="379F637D" w14:textId="77777777" w:rsidR="00643AE6" w:rsidRPr="00CC33B2" w:rsidRDefault="00643AE6" w:rsidP="00643AE6">
      <w:pPr>
        <w:autoSpaceDE w:val="0"/>
        <w:autoSpaceDN w:val="0"/>
        <w:adjustRightInd w:val="0"/>
        <w:jc w:val="both"/>
        <w:rPr>
          <w:rFonts w:ascii="Arial" w:hAnsi="Arial" w:cs="Arial"/>
          <w:sz w:val="19"/>
          <w:szCs w:val="19"/>
          <w:lang w:val="es-MX"/>
        </w:rPr>
      </w:pPr>
      <w:r w:rsidRPr="00CC33B2">
        <w:rPr>
          <w:rFonts w:ascii="Arial" w:hAnsi="Arial" w:cs="Arial"/>
          <w:sz w:val="19"/>
          <w:szCs w:val="19"/>
          <w:lang w:val="es-MX"/>
        </w:rPr>
        <w:t xml:space="preserve">La Secretaría será competente para intervenir durante el desarrollo de la rifa, lotería, sorteo o concurso atendiendo a las formalidades señaladas en el Código. </w:t>
      </w:r>
      <w:r w:rsidRPr="00CC33B2">
        <w:rPr>
          <w:rFonts w:ascii="Arial" w:hAnsi="Arial" w:cs="Arial"/>
          <w:sz w:val="19"/>
          <w:szCs w:val="19"/>
          <w:vertAlign w:val="superscript"/>
          <w:lang w:val="es-MX"/>
        </w:rPr>
        <w:t>(Adición según Decreto No.14 PPOE Cuarta Sección de fecha 31-12-2016)</w:t>
      </w:r>
    </w:p>
    <w:p w14:paraId="78B88727" w14:textId="77777777" w:rsidR="00643AE6" w:rsidRPr="00CC33B2" w:rsidRDefault="00643AE6" w:rsidP="00643AE6">
      <w:pPr>
        <w:contextualSpacing/>
        <w:jc w:val="both"/>
        <w:rPr>
          <w:rFonts w:ascii="Arial" w:eastAsia="Arial" w:hAnsi="Arial" w:cs="Arial"/>
          <w:spacing w:val="1"/>
          <w:sz w:val="19"/>
          <w:szCs w:val="19"/>
          <w:lang w:val="es-MX"/>
        </w:rPr>
      </w:pPr>
    </w:p>
    <w:p w14:paraId="324E6785" w14:textId="64CD05EF" w:rsidR="00DB6BCC" w:rsidRPr="008B746D" w:rsidRDefault="00643AE6" w:rsidP="00DB6BCC">
      <w:pPr>
        <w:contextualSpacing/>
        <w:jc w:val="both"/>
        <w:rPr>
          <w:rFonts w:ascii="Arial" w:eastAsia="Arial" w:hAnsi="Arial" w:cs="Arial"/>
          <w:bCs/>
          <w:i/>
          <w:iCs/>
          <w:spacing w:val="1"/>
          <w:sz w:val="19"/>
          <w:szCs w:val="19"/>
          <w:lang w:val="es-MX"/>
        </w:rPr>
      </w:pPr>
      <w:r w:rsidRPr="008B746D">
        <w:rPr>
          <w:rFonts w:ascii="Arial" w:hAnsi="Arial" w:cs="Arial"/>
          <w:b/>
          <w:i/>
          <w:iCs/>
          <w:sz w:val="19"/>
          <w:szCs w:val="19"/>
          <w:lang w:val="es-MX"/>
        </w:rPr>
        <w:t>Artículo 9.</w:t>
      </w:r>
      <w:r w:rsidRPr="008B746D">
        <w:rPr>
          <w:rFonts w:ascii="Arial" w:eastAsia="Arial" w:hAnsi="Arial" w:cs="Arial"/>
          <w:i/>
          <w:iCs/>
          <w:spacing w:val="1"/>
          <w:sz w:val="19"/>
          <w:szCs w:val="19"/>
          <w:lang w:val="es-MX"/>
        </w:rPr>
        <w:t xml:space="preserve"> </w:t>
      </w:r>
      <w:r w:rsidR="00DB6BCC" w:rsidRPr="008B746D">
        <w:rPr>
          <w:rFonts w:ascii="Arial" w:eastAsia="Arial" w:hAnsi="Arial" w:cs="Arial"/>
          <w:bCs/>
          <w:i/>
          <w:iCs/>
          <w:spacing w:val="1"/>
          <w:sz w:val="19"/>
          <w:szCs w:val="19"/>
          <w:lang w:val="es-MX"/>
        </w:rPr>
        <w:t xml:space="preserve">Estarán exentos de este impuesto, los ingresos obtenidos por la enajenación de billetes y demás comprobantes que permitan participar en rifas, loterías, sorteos y concursos de toda clase, organizados por el Heroico Cuerpo de Bomberos, fundaciones o asociaciones civiles, organismos públicos descentralizados de la Administración Pública Federal o Estatal, cuyo objeto </w:t>
      </w:r>
      <w:r w:rsidR="00DB6BCC" w:rsidRPr="008B746D">
        <w:rPr>
          <w:rFonts w:ascii="Arial" w:eastAsia="Arial" w:hAnsi="Arial" w:cs="Arial"/>
          <w:bCs/>
          <w:i/>
          <w:iCs/>
          <w:spacing w:val="1"/>
          <w:sz w:val="19"/>
          <w:szCs w:val="19"/>
          <w:lang w:val="es-MX"/>
        </w:rPr>
        <w:lastRenderedPageBreak/>
        <w:t>social sea la obtención de recursos para destinarlos a la</w:t>
      </w:r>
      <w:r w:rsidR="00DB6BCC" w:rsidRPr="008B746D">
        <w:rPr>
          <w:rFonts w:ascii="Arial" w:eastAsia="Arial" w:hAnsi="Arial" w:cs="Arial"/>
          <w:b/>
          <w:i/>
          <w:iCs/>
          <w:spacing w:val="1"/>
          <w:sz w:val="19"/>
          <w:szCs w:val="19"/>
          <w:lang w:val="es-MX"/>
        </w:rPr>
        <w:t xml:space="preserve"> </w:t>
      </w:r>
      <w:r w:rsidR="00DB6BCC" w:rsidRPr="008B746D">
        <w:rPr>
          <w:rFonts w:ascii="Arial" w:eastAsia="Arial" w:hAnsi="Arial" w:cs="Arial"/>
          <w:bCs/>
          <w:i/>
          <w:iCs/>
          <w:spacing w:val="1"/>
          <w:sz w:val="19"/>
          <w:szCs w:val="19"/>
          <w:lang w:val="es-MX"/>
        </w:rPr>
        <w:t>asistencia pública; así como los obtenidos por las instituciones educativas sin fines de lucro, que sean destinados a la asistencia pública.</w:t>
      </w:r>
    </w:p>
    <w:p w14:paraId="3B96A61B" w14:textId="2ADFACAE" w:rsidR="00643AE6" w:rsidRPr="00CC33B2" w:rsidRDefault="00643AE6" w:rsidP="00643AE6">
      <w:pPr>
        <w:contextualSpacing/>
        <w:jc w:val="both"/>
        <w:rPr>
          <w:rFonts w:ascii="Arial" w:eastAsia="Arial" w:hAnsi="Arial" w:cs="Arial"/>
          <w:strike/>
          <w:spacing w:val="1"/>
          <w:sz w:val="19"/>
          <w:szCs w:val="19"/>
          <w:lang w:val="es-MX"/>
        </w:rPr>
      </w:pPr>
      <w:r w:rsidRPr="00CC33B2">
        <w:rPr>
          <w:rFonts w:ascii="Arial" w:hAnsi="Arial" w:cs="Arial"/>
          <w:sz w:val="19"/>
          <w:szCs w:val="19"/>
          <w:vertAlign w:val="superscript"/>
          <w:lang w:val="es-MX"/>
        </w:rPr>
        <w:t>(Derogado según Decreto No.14 PPOE Cuarta Sección de fecha 31-12-2016)</w:t>
      </w:r>
    </w:p>
    <w:p w14:paraId="1E549E27" w14:textId="77777777" w:rsidR="008B746D" w:rsidRPr="00CC33B2" w:rsidRDefault="008B746D" w:rsidP="008B746D">
      <w:pPr>
        <w:tabs>
          <w:tab w:val="left" w:pos="851"/>
          <w:tab w:val="left" w:pos="1134"/>
        </w:tabs>
        <w:contextualSpacing/>
        <w:jc w:val="both"/>
        <w:rPr>
          <w:rFonts w:ascii="Arial" w:hAnsi="Arial" w:cs="Arial"/>
          <w:sz w:val="19"/>
          <w:szCs w:val="19"/>
          <w:lang w:val="es-MX"/>
        </w:rPr>
      </w:pPr>
      <w:r w:rsidRPr="00CC33B2">
        <w:rPr>
          <w:rFonts w:ascii="Arial" w:hAnsi="Arial" w:cs="Arial"/>
          <w:sz w:val="19"/>
          <w:szCs w:val="19"/>
          <w:vertAlign w:val="superscript"/>
          <w:lang w:val="es-MX"/>
        </w:rPr>
        <w:t>(Reforma según Decreto No 781  PPOE Extra de fecha 20-12-2017)</w:t>
      </w:r>
    </w:p>
    <w:p w14:paraId="6239AC50" w14:textId="260C6C9E" w:rsidR="008B746D" w:rsidRPr="008B746D" w:rsidRDefault="008B746D" w:rsidP="008B746D">
      <w:pPr>
        <w:contextualSpacing/>
        <w:jc w:val="both"/>
        <w:rPr>
          <w:rFonts w:ascii="Arial" w:eastAsia="Arial" w:hAnsi="Arial" w:cs="Arial"/>
          <w:bCs/>
          <w:i/>
          <w:iCs/>
          <w:spacing w:val="1"/>
          <w:sz w:val="19"/>
          <w:szCs w:val="19"/>
          <w:vertAlign w:val="superscript"/>
          <w:lang w:val="es-MX"/>
        </w:rPr>
      </w:pPr>
      <w:r w:rsidRPr="008B746D">
        <w:rPr>
          <w:rFonts w:ascii="Arial" w:eastAsia="Arial" w:hAnsi="Arial" w:cs="Arial"/>
          <w:bCs/>
          <w:i/>
          <w:iCs/>
          <w:spacing w:val="1"/>
          <w:sz w:val="19"/>
          <w:szCs w:val="19"/>
          <w:vertAlign w:val="superscript"/>
          <w:lang w:val="es-MX"/>
        </w:rPr>
        <w:t>(Reforma según Decreto No. 1611 PPOE Sexta Sección de fecha 16-12-2023)</w:t>
      </w:r>
    </w:p>
    <w:p w14:paraId="1D6F1D79" w14:textId="77777777" w:rsidR="00643AE6" w:rsidRPr="00CC33B2" w:rsidRDefault="00643AE6" w:rsidP="00643AE6">
      <w:pPr>
        <w:contextualSpacing/>
        <w:jc w:val="both"/>
        <w:rPr>
          <w:rFonts w:ascii="Arial" w:eastAsia="Arial" w:hAnsi="Arial" w:cs="Arial"/>
          <w:spacing w:val="1"/>
          <w:sz w:val="19"/>
          <w:szCs w:val="19"/>
          <w:lang w:val="es-MX"/>
        </w:rPr>
      </w:pPr>
    </w:p>
    <w:p w14:paraId="4ACA5F42" w14:textId="77777777" w:rsidR="00643AE6" w:rsidRPr="00CC33B2" w:rsidRDefault="00643AE6" w:rsidP="00643AE6">
      <w:pPr>
        <w:contextualSpacing/>
        <w:jc w:val="center"/>
        <w:rPr>
          <w:rFonts w:ascii="Arial" w:eastAsia="Arial" w:hAnsi="Arial" w:cs="Arial"/>
          <w:b/>
          <w:bCs/>
          <w:spacing w:val="-1"/>
          <w:sz w:val="19"/>
          <w:szCs w:val="19"/>
          <w:lang w:val="es-MX"/>
        </w:rPr>
      </w:pPr>
      <w:r w:rsidRPr="00CC33B2">
        <w:rPr>
          <w:rFonts w:ascii="Arial" w:eastAsia="Arial" w:hAnsi="Arial" w:cs="Arial"/>
          <w:b/>
          <w:bCs/>
          <w:spacing w:val="-1"/>
          <w:sz w:val="19"/>
          <w:szCs w:val="19"/>
          <w:lang w:val="es-MX"/>
        </w:rPr>
        <w:t>Capítulo Segundo</w:t>
      </w:r>
    </w:p>
    <w:p w14:paraId="50B53893" w14:textId="77777777" w:rsidR="00643AE6" w:rsidRPr="00CC33B2" w:rsidRDefault="00643AE6" w:rsidP="00643AE6">
      <w:pPr>
        <w:contextualSpacing/>
        <w:jc w:val="center"/>
        <w:rPr>
          <w:rFonts w:ascii="Arial" w:eastAsia="Arial" w:hAnsi="Arial" w:cs="Arial"/>
          <w:b/>
          <w:bCs/>
          <w:spacing w:val="-1"/>
          <w:sz w:val="19"/>
          <w:szCs w:val="19"/>
          <w:lang w:val="es-MX"/>
        </w:rPr>
      </w:pPr>
      <w:r w:rsidRPr="00CC33B2">
        <w:rPr>
          <w:rFonts w:ascii="Arial" w:eastAsia="Arial" w:hAnsi="Arial" w:cs="Arial"/>
          <w:b/>
          <w:bCs/>
          <w:spacing w:val="-1"/>
          <w:sz w:val="19"/>
          <w:szCs w:val="19"/>
          <w:lang w:val="es-MX"/>
        </w:rPr>
        <w:t>Sobre Diversiones y Espectáculos Públicos</w:t>
      </w:r>
    </w:p>
    <w:p w14:paraId="534831D3" w14:textId="77777777" w:rsidR="00643AE6" w:rsidRPr="00CC33B2" w:rsidRDefault="00643AE6" w:rsidP="00643AE6">
      <w:pPr>
        <w:contextualSpacing/>
        <w:jc w:val="both"/>
        <w:rPr>
          <w:rFonts w:ascii="Arial" w:eastAsia="Arial" w:hAnsi="Arial" w:cs="Arial"/>
          <w:b/>
          <w:bCs/>
          <w:spacing w:val="-1"/>
          <w:sz w:val="19"/>
          <w:szCs w:val="19"/>
          <w:lang w:val="es-MX"/>
        </w:rPr>
      </w:pPr>
    </w:p>
    <w:p w14:paraId="13AC3E00"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10</w:t>
      </w:r>
      <w:r w:rsidRPr="00CC33B2">
        <w:rPr>
          <w:rFonts w:ascii="Arial" w:eastAsia="Arial" w:hAnsi="Arial" w:cs="Arial"/>
          <w:b/>
          <w:bCs/>
          <w:spacing w:val="2"/>
          <w:sz w:val="19"/>
          <w:szCs w:val="19"/>
          <w:lang w:val="es-MX"/>
        </w:rPr>
        <w:t>.</w:t>
      </w:r>
      <w:r w:rsidRPr="00CC33B2">
        <w:rPr>
          <w:rFonts w:ascii="Arial" w:eastAsia="Arial" w:hAnsi="Arial" w:cs="Arial"/>
          <w:b/>
          <w:bCs/>
          <w:spacing w:val="7"/>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1"/>
          <w:sz w:val="19"/>
          <w:szCs w:val="19"/>
          <w:lang w:val="es-MX"/>
        </w:rPr>
        <w:t xml:space="preserve"> c</w:t>
      </w:r>
      <w:r w:rsidRPr="00CC33B2">
        <w:rPr>
          <w:rFonts w:ascii="Arial" w:eastAsia="Arial" w:hAnsi="Arial" w:cs="Arial"/>
          <w:sz w:val="19"/>
          <w:szCs w:val="19"/>
          <w:lang w:val="es-MX"/>
        </w:rPr>
        <w:t>on</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 xml:space="preserve">es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at</w:t>
      </w:r>
      <w:r w:rsidRPr="00CC33B2">
        <w:rPr>
          <w:rFonts w:ascii="Arial" w:eastAsia="Arial" w:hAnsi="Arial" w:cs="Arial"/>
          <w:spacing w:val="-2"/>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os</w:t>
      </w:r>
      <w:r w:rsidRPr="00CC33B2">
        <w:rPr>
          <w:rFonts w:ascii="Arial" w:eastAsia="Arial" w:hAnsi="Arial" w:cs="Arial"/>
          <w:spacing w:val="30"/>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4"/>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w:t>
      </w:r>
      <w:r w:rsidRPr="00CC33B2">
        <w:rPr>
          <w:rFonts w:ascii="Arial" w:eastAsia="Arial" w:hAnsi="Arial" w:cs="Arial"/>
          <w:spacing w:val="30"/>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v</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27"/>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38"/>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tác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7"/>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ú</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lic</w:t>
      </w:r>
      <w:r w:rsidRPr="00CC33B2">
        <w:rPr>
          <w:rFonts w:ascii="Arial" w:eastAsia="Arial" w:hAnsi="Arial" w:cs="Arial"/>
          <w:sz w:val="19"/>
          <w:szCs w:val="19"/>
          <w:lang w:val="es-MX"/>
        </w:rPr>
        <w:t>o,</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 a</w:t>
      </w:r>
      <w:r w:rsidRPr="00CC33B2">
        <w:rPr>
          <w:rFonts w:ascii="Arial" w:eastAsia="Arial" w:hAnsi="Arial" w:cs="Arial"/>
          <w:spacing w:val="-1"/>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té</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5"/>
          <w:sz w:val="19"/>
          <w:szCs w:val="19"/>
          <w:lang w:val="es-MX"/>
        </w:rPr>
        <w:t>a</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 al</w:t>
      </w:r>
      <w:r w:rsidRPr="00CC33B2">
        <w:rPr>
          <w:rFonts w:ascii="Arial" w:eastAsia="Arial" w:hAnsi="Arial" w:cs="Arial"/>
          <w:spacing w:val="6"/>
          <w:sz w:val="19"/>
          <w:szCs w:val="19"/>
          <w:lang w:val="es-MX"/>
        </w:rPr>
        <w:t xml:space="preserve"> V</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 A</w:t>
      </w:r>
      <w:r w:rsidRPr="00CC33B2">
        <w:rPr>
          <w:rFonts w:ascii="Arial" w:eastAsia="Arial" w:hAnsi="Arial" w:cs="Arial"/>
          <w:spacing w:val="-1"/>
          <w:sz w:val="19"/>
          <w:szCs w:val="19"/>
          <w:lang w:val="es-MX"/>
        </w:rPr>
        <w:t>g</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p>
    <w:p w14:paraId="51D35161" w14:textId="77777777" w:rsidR="00643AE6" w:rsidRPr="00CC33B2" w:rsidRDefault="00643AE6" w:rsidP="00643AE6">
      <w:pPr>
        <w:contextualSpacing/>
        <w:jc w:val="both"/>
        <w:rPr>
          <w:rFonts w:ascii="Arial" w:hAnsi="Arial" w:cs="Arial"/>
          <w:sz w:val="19"/>
          <w:szCs w:val="19"/>
          <w:lang w:val="es-MX"/>
        </w:rPr>
      </w:pPr>
    </w:p>
    <w:p w14:paraId="32E5C5BD"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P</w:t>
      </w:r>
      <w:r w:rsidRPr="00CC33B2">
        <w:rPr>
          <w:rFonts w:ascii="Arial" w:eastAsia="Arial" w:hAnsi="Arial" w:cs="Arial"/>
          <w:sz w:val="19"/>
          <w:szCs w:val="19"/>
          <w:lang w:val="es-MX"/>
        </w:rPr>
        <w:t>ara</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erá</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 y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tácu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17"/>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ú</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21"/>
          <w:sz w:val="19"/>
          <w:szCs w:val="19"/>
          <w:lang w:val="es-MX"/>
        </w:rPr>
        <w:t xml:space="preserve"> </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26"/>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20"/>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2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rci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w:t>
      </w:r>
      <w:r w:rsidRPr="00CC33B2">
        <w:rPr>
          <w:rFonts w:ascii="Arial" w:eastAsia="Arial" w:hAnsi="Arial" w:cs="Arial"/>
          <w:spacing w:val="20"/>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2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5"/>
          <w:sz w:val="19"/>
          <w:szCs w:val="19"/>
          <w:lang w:val="es-MX"/>
        </w:rPr>
        <w:t xml:space="preserve"> </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25"/>
          <w:sz w:val="19"/>
          <w:szCs w:val="19"/>
          <w:lang w:val="es-MX"/>
        </w:rPr>
        <w:t xml:space="preserve"> </w:t>
      </w:r>
      <w:r w:rsidRPr="00CC33B2">
        <w:rPr>
          <w:rFonts w:ascii="Arial" w:eastAsia="Arial" w:hAnsi="Arial" w:cs="Arial"/>
          <w:sz w:val="19"/>
          <w:szCs w:val="19"/>
          <w:lang w:val="es-MX"/>
        </w:rPr>
        <w:t>en un</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grega</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ú</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ara</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pr</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ar</w:t>
      </w:r>
      <w:r w:rsidRPr="00CC33B2">
        <w:rPr>
          <w:rFonts w:ascii="Arial" w:eastAsia="Arial" w:hAnsi="Arial" w:cs="Arial"/>
          <w:spacing w:val="2"/>
          <w:sz w:val="19"/>
          <w:szCs w:val="19"/>
          <w:lang w:val="es-MX"/>
        </w:rPr>
        <w:t>l</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ea</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en te</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tro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6"/>
          <w:sz w:val="19"/>
          <w:szCs w:val="19"/>
          <w:lang w:val="es-MX"/>
        </w:rPr>
        <w:t xml:space="preserve"> explanados, terrenos</w:t>
      </w:r>
      <w:r w:rsidRPr="00CC33B2">
        <w:rPr>
          <w:rFonts w:ascii="Arial" w:eastAsia="Arial" w:hAnsi="Arial" w:cs="Arial"/>
          <w:sz w:val="19"/>
          <w:szCs w:val="19"/>
          <w:lang w:val="es-MX"/>
        </w:rPr>
        <w:t>, circos o recintos semejantes</w:t>
      </w:r>
      <w:r w:rsidRPr="00CC33B2">
        <w:rPr>
          <w:rFonts w:ascii="Arial" w:eastAsia="Arial" w:hAnsi="Arial" w:cs="Arial"/>
          <w:w w:val="99"/>
          <w:sz w:val="19"/>
          <w:szCs w:val="19"/>
          <w:lang w:val="es-MX"/>
        </w:rPr>
        <w:t>.</w:t>
      </w:r>
      <w:r w:rsidRPr="00CC33B2">
        <w:rPr>
          <w:rFonts w:ascii="Arial" w:eastAsia="Arial" w:hAnsi="Arial" w:cs="Arial"/>
          <w:spacing w:val="-14"/>
          <w:w w:val="99"/>
          <w:sz w:val="19"/>
          <w:szCs w:val="19"/>
          <w:lang w:val="es-MX"/>
        </w:rPr>
        <w:t xml:space="preserve"> </w:t>
      </w:r>
    </w:p>
    <w:p w14:paraId="33DFB2C9" w14:textId="77777777" w:rsidR="00643AE6" w:rsidRPr="00CC33B2" w:rsidRDefault="00643AE6" w:rsidP="00643AE6">
      <w:pPr>
        <w:contextualSpacing/>
        <w:jc w:val="both"/>
        <w:rPr>
          <w:rFonts w:ascii="Arial" w:hAnsi="Arial" w:cs="Arial"/>
          <w:sz w:val="19"/>
          <w:szCs w:val="19"/>
          <w:lang w:val="es-MX"/>
        </w:rPr>
      </w:pPr>
    </w:p>
    <w:p w14:paraId="27DA9BAB"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11.</w:t>
      </w:r>
      <w:r w:rsidRPr="00CC33B2">
        <w:rPr>
          <w:rFonts w:ascii="Arial" w:eastAsia="Arial" w:hAnsi="Arial" w:cs="Arial"/>
          <w:b/>
          <w:bCs/>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fí</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w:t>
      </w:r>
      <w:r w:rsidRPr="00CC33B2">
        <w:rPr>
          <w:rFonts w:ascii="Arial" w:eastAsia="Arial" w:hAnsi="Arial" w:cs="Arial"/>
          <w:spacing w:val="5"/>
          <w:sz w:val="19"/>
          <w:szCs w:val="19"/>
          <w:lang w:val="es-MX"/>
        </w:rPr>
        <w:t>,</w:t>
      </w:r>
      <w:r w:rsidRPr="00CC33B2">
        <w:rPr>
          <w:rFonts w:ascii="Arial" w:eastAsia="Arial" w:hAnsi="Arial" w:cs="Arial"/>
          <w:sz w:val="19"/>
          <w:szCs w:val="19"/>
          <w:lang w:val="es-MX"/>
        </w:rPr>
        <w:t xml:space="preserve"> m</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 o unidades económicas,</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al</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m</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 xml:space="preserve">, </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bt</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 xml:space="preserve"> u</w:t>
      </w:r>
      <w:r w:rsidRPr="00CC33B2">
        <w:rPr>
          <w:rFonts w:ascii="Arial" w:eastAsia="Arial" w:hAnsi="Arial" w:cs="Arial"/>
          <w:sz w:val="19"/>
          <w:szCs w:val="19"/>
          <w:lang w:val="es-MX"/>
        </w:rPr>
        <w:t>n</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g</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 xml:space="preserve">or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al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y</w:t>
      </w:r>
      <w:r w:rsidRPr="00CC33B2">
        <w:rPr>
          <w:rFonts w:ascii="Arial" w:eastAsia="Arial" w:hAnsi="Arial" w:cs="Arial"/>
          <w:spacing w:val="2"/>
          <w:sz w:val="19"/>
          <w:szCs w:val="19"/>
          <w:lang w:val="es-MX"/>
        </w:rPr>
        <w:t>/</w:t>
      </w:r>
      <w:r w:rsidRPr="00CC33B2">
        <w:rPr>
          <w:rFonts w:ascii="Arial" w:eastAsia="Arial" w:hAnsi="Arial" w:cs="Arial"/>
          <w:sz w:val="19"/>
          <w:szCs w:val="19"/>
          <w:lang w:val="es-MX"/>
        </w:rPr>
        <w:t>u</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org</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 xml:space="preserve">o </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tácu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 xml:space="preserve">público en el territorio del Estado. </w:t>
      </w:r>
    </w:p>
    <w:p w14:paraId="0892B003" w14:textId="77777777" w:rsidR="00643AE6" w:rsidRPr="00CC33B2" w:rsidRDefault="00643AE6" w:rsidP="00643AE6">
      <w:pPr>
        <w:contextualSpacing/>
        <w:jc w:val="both"/>
        <w:rPr>
          <w:rFonts w:ascii="Arial" w:hAnsi="Arial" w:cs="Arial"/>
          <w:sz w:val="19"/>
          <w:szCs w:val="19"/>
          <w:lang w:val="es-MX"/>
        </w:rPr>
      </w:pPr>
    </w:p>
    <w:p w14:paraId="7E77221A" w14:textId="17E0339B" w:rsidR="00643AE6" w:rsidRPr="00CC33B2" w:rsidRDefault="00643AE6" w:rsidP="00643AE6">
      <w:pPr>
        <w:contextualSpacing/>
        <w:jc w:val="both"/>
        <w:rPr>
          <w:rFonts w:ascii="Arial" w:eastAsia="Arial" w:hAnsi="Arial" w:cs="Arial"/>
          <w:sz w:val="19"/>
          <w:szCs w:val="19"/>
          <w:vertAlign w:val="superscript"/>
          <w:lang w:val="es-MX"/>
        </w:rPr>
      </w:pPr>
      <w:r w:rsidRPr="00CC33B2">
        <w:rPr>
          <w:rFonts w:ascii="Arial" w:hAnsi="Arial" w:cs="Arial"/>
          <w:b/>
          <w:sz w:val="19"/>
          <w:szCs w:val="19"/>
          <w:lang w:val="es-MX"/>
        </w:rPr>
        <w:t>Artículo</w:t>
      </w:r>
      <w:r w:rsidRPr="00CC33B2">
        <w:rPr>
          <w:rFonts w:ascii="Arial" w:eastAsia="Arial" w:hAnsi="Arial" w:cs="Arial"/>
          <w:b/>
          <w:bCs/>
          <w:spacing w:val="12"/>
          <w:sz w:val="19"/>
          <w:szCs w:val="19"/>
          <w:lang w:val="es-MX"/>
        </w:rPr>
        <w:t xml:space="preserve"> </w:t>
      </w:r>
      <w:r w:rsidRPr="00CC33B2">
        <w:rPr>
          <w:rFonts w:ascii="Arial" w:eastAsia="Arial" w:hAnsi="Arial" w:cs="Arial"/>
          <w:b/>
          <w:bCs/>
          <w:spacing w:val="-3"/>
          <w:sz w:val="19"/>
          <w:szCs w:val="19"/>
          <w:lang w:val="es-MX"/>
        </w:rPr>
        <w:t>12.</w:t>
      </w:r>
      <w:r w:rsidRPr="00CC33B2">
        <w:rPr>
          <w:rFonts w:ascii="Arial" w:eastAsia="Arial" w:hAnsi="Arial" w:cs="Arial"/>
          <w:b/>
          <w:bCs/>
          <w:spacing w:val="17"/>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25"/>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1"/>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19"/>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2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21"/>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16"/>
          <w:sz w:val="19"/>
          <w:szCs w:val="19"/>
          <w:lang w:val="es-MX"/>
        </w:rPr>
        <w:t xml:space="preserve"> </w:t>
      </w:r>
      <w:r w:rsidR="0064005A" w:rsidRPr="00CC33B2">
        <w:rPr>
          <w:rFonts w:ascii="Arial" w:eastAsia="Arial" w:hAnsi="Arial" w:cs="Arial"/>
          <w:spacing w:val="16"/>
          <w:sz w:val="19"/>
          <w:szCs w:val="19"/>
          <w:lang w:val="es-MX"/>
        </w:rPr>
        <w:t xml:space="preserve">la cantidad que se cobre por la venta de boletos de entrada o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 a</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tácu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os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ú</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0064005A" w:rsidRPr="00CC33B2">
        <w:rPr>
          <w:rFonts w:ascii="Arial" w:eastAsia="Arial" w:hAnsi="Arial" w:cs="Arial"/>
          <w:spacing w:val="1"/>
          <w:sz w:val="19"/>
          <w:szCs w:val="19"/>
          <w:lang w:val="es-MX"/>
        </w:rPr>
        <w:t>cualquiera</w:t>
      </w:r>
      <w:r w:rsidRPr="00CC33B2">
        <w:rPr>
          <w:rFonts w:ascii="Arial" w:eastAsia="Arial" w:hAnsi="Arial" w:cs="Arial"/>
          <w:sz w:val="19"/>
          <w:szCs w:val="19"/>
          <w:lang w:val="es-MX"/>
        </w:rPr>
        <w:t xml:space="preserve"> 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 xml:space="preserve">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 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 xml:space="preserve">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 d</w:t>
      </w:r>
      <w:r w:rsidRPr="00CC33B2">
        <w:rPr>
          <w:rFonts w:ascii="Arial" w:eastAsia="Arial" w:hAnsi="Arial" w:cs="Arial"/>
          <w:spacing w:val="-1"/>
          <w:sz w:val="19"/>
          <w:szCs w:val="19"/>
          <w:lang w:val="es-MX"/>
        </w:rPr>
        <w:t>é</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u</w:t>
      </w:r>
      <w:r w:rsidRPr="00CC33B2">
        <w:rPr>
          <w:rFonts w:ascii="Arial" w:eastAsia="Arial" w:hAnsi="Arial" w:cs="Arial"/>
          <w:spacing w:val="3"/>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at</w:t>
      </w:r>
      <w:r w:rsidRPr="00CC33B2">
        <w:rPr>
          <w:rFonts w:ascii="Arial" w:eastAsia="Arial" w:hAnsi="Arial" w:cs="Arial"/>
          <w:spacing w:val="-2"/>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r w:rsidR="0064005A" w:rsidRPr="00CC33B2">
        <w:rPr>
          <w:rFonts w:ascii="Arial" w:eastAsia="Arial" w:hAnsi="Arial" w:cs="Arial"/>
          <w:sz w:val="19"/>
          <w:szCs w:val="19"/>
          <w:lang w:val="es-MX"/>
        </w:rPr>
        <w:t xml:space="preserve"> </w:t>
      </w:r>
      <w:r w:rsidR="0064005A" w:rsidRPr="00CC33B2">
        <w:rPr>
          <w:rFonts w:ascii="Arial" w:eastAsia="Arial" w:hAnsi="Arial" w:cs="Arial"/>
          <w:sz w:val="19"/>
          <w:szCs w:val="19"/>
          <w:vertAlign w:val="superscript"/>
          <w:lang w:val="es-MX"/>
        </w:rPr>
        <w:t>(Reforma según Decreto No. 1809 PPOE Segunda Sección de fecha 26-12-2020)</w:t>
      </w:r>
    </w:p>
    <w:p w14:paraId="3B64366F" w14:textId="77777777" w:rsidR="00643AE6" w:rsidRPr="00CC33B2" w:rsidRDefault="00643AE6" w:rsidP="00643AE6">
      <w:pPr>
        <w:rPr>
          <w:rFonts w:ascii="Arial" w:hAnsi="Arial" w:cs="Arial"/>
          <w:sz w:val="19"/>
          <w:szCs w:val="19"/>
          <w:lang w:val="es-MX"/>
        </w:rPr>
      </w:pPr>
    </w:p>
    <w:p w14:paraId="0E8904E3"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tácu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 p</w:t>
      </w:r>
      <w:r w:rsidRPr="00CC33B2">
        <w:rPr>
          <w:rFonts w:ascii="Arial" w:eastAsia="Arial" w:hAnsi="Arial" w:cs="Arial"/>
          <w:spacing w:val="-1"/>
          <w:sz w:val="19"/>
          <w:szCs w:val="19"/>
          <w:lang w:val="es-MX"/>
        </w:rPr>
        <w:t>ú</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li</w:t>
      </w:r>
      <w:r w:rsidRPr="00CC33B2">
        <w:rPr>
          <w:rFonts w:ascii="Arial" w:eastAsia="Arial" w:hAnsi="Arial" w:cs="Arial"/>
          <w:spacing w:val="6"/>
          <w:sz w:val="19"/>
          <w:szCs w:val="19"/>
          <w:lang w:val="es-MX"/>
        </w:rPr>
        <w:t>c</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pra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n</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artí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 xml:space="preserve">n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 el</w:t>
      </w:r>
      <w:r w:rsidRPr="00CC33B2">
        <w:rPr>
          <w:rFonts w:ascii="Arial" w:eastAsia="Arial" w:hAnsi="Arial" w:cs="Arial"/>
          <w:spacing w:val="18"/>
          <w:sz w:val="19"/>
          <w:szCs w:val="19"/>
          <w:lang w:val="es-MX"/>
        </w:rPr>
        <w:t xml:space="preserve"> </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al</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7"/>
          <w:sz w:val="19"/>
          <w:szCs w:val="19"/>
          <w:lang w:val="es-MX"/>
        </w:rPr>
        <w:t xml:space="preserve"> </w:t>
      </w:r>
      <w:r w:rsidRPr="00CC33B2">
        <w:rPr>
          <w:rFonts w:ascii="Arial" w:eastAsia="Arial" w:hAnsi="Arial" w:cs="Arial"/>
          <w:sz w:val="19"/>
          <w:szCs w:val="19"/>
          <w:lang w:val="es-MX"/>
        </w:rPr>
        <w:t>art</w:t>
      </w:r>
      <w:r w:rsidRPr="00CC33B2">
        <w:rPr>
          <w:rFonts w:ascii="Arial" w:eastAsia="Arial" w:hAnsi="Arial" w:cs="Arial"/>
          <w:spacing w:val="2"/>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pro</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19"/>
          <w:sz w:val="19"/>
          <w:szCs w:val="19"/>
          <w:lang w:val="es-MX"/>
        </w:rPr>
        <w:t xml:space="preserve"> </w:t>
      </w:r>
    </w:p>
    <w:p w14:paraId="398D33A9" w14:textId="6327C3BF" w:rsidR="00643AE6" w:rsidRPr="00CC33B2" w:rsidRDefault="00643AE6" w:rsidP="00643AE6">
      <w:pPr>
        <w:contextualSpacing/>
        <w:jc w:val="both"/>
        <w:rPr>
          <w:rFonts w:ascii="Arial" w:eastAsia="Arial" w:hAnsi="Arial" w:cs="Arial"/>
          <w:b/>
          <w:bCs/>
          <w:spacing w:val="-2"/>
          <w:sz w:val="19"/>
          <w:szCs w:val="19"/>
          <w:lang w:val="es-MX"/>
        </w:rPr>
      </w:pPr>
    </w:p>
    <w:p w14:paraId="078D5DDE" w14:textId="38FA3540" w:rsidR="009D0343" w:rsidRPr="00CC33B2" w:rsidRDefault="009D0343" w:rsidP="00643AE6">
      <w:pPr>
        <w:contextualSpacing/>
        <w:jc w:val="both"/>
        <w:rPr>
          <w:rFonts w:ascii="Arial" w:eastAsia="Arial" w:hAnsi="Arial" w:cs="Arial"/>
          <w:sz w:val="19"/>
          <w:szCs w:val="19"/>
          <w:vertAlign w:val="superscript"/>
          <w:lang w:val="es-MX"/>
        </w:rPr>
      </w:pPr>
      <w:r w:rsidRPr="00CC33B2">
        <w:rPr>
          <w:rFonts w:ascii="Arial" w:eastAsia="Arial" w:hAnsi="Arial" w:cs="Arial"/>
          <w:spacing w:val="-2"/>
          <w:sz w:val="19"/>
          <w:szCs w:val="19"/>
          <w:lang w:val="es-MX"/>
        </w:rPr>
        <w:t>En el supuesto de que los intermediarios encargados de venta de boletos realicen un cargo extra por la impresión o envío de los mismos, este importe formará parte de la base del pago de este impuesto.</w:t>
      </w:r>
      <w:r w:rsidRPr="00CC33B2">
        <w:rPr>
          <w:rFonts w:ascii="Arial" w:eastAsia="Arial" w:hAnsi="Arial" w:cs="Arial"/>
          <w:sz w:val="19"/>
          <w:szCs w:val="19"/>
          <w:lang w:val="es-MX"/>
        </w:rPr>
        <w:t xml:space="preserve"> </w:t>
      </w:r>
      <w:r w:rsidRPr="00CC33B2">
        <w:rPr>
          <w:rFonts w:ascii="Arial" w:eastAsia="Arial" w:hAnsi="Arial" w:cs="Arial"/>
          <w:sz w:val="19"/>
          <w:szCs w:val="19"/>
          <w:vertAlign w:val="superscript"/>
          <w:lang w:val="es-MX"/>
        </w:rPr>
        <w:t>(Adición según Decreto No. 1809 PPOE Segunda Sección de fecha 26-12-2020)</w:t>
      </w:r>
    </w:p>
    <w:p w14:paraId="7ECB1CCF" w14:textId="77777777" w:rsidR="009D0343" w:rsidRPr="00CC33B2" w:rsidRDefault="009D0343" w:rsidP="00643AE6">
      <w:pPr>
        <w:contextualSpacing/>
        <w:jc w:val="both"/>
        <w:rPr>
          <w:rFonts w:ascii="Arial" w:eastAsia="Arial" w:hAnsi="Arial" w:cs="Arial"/>
          <w:b/>
          <w:bCs/>
          <w:spacing w:val="-2"/>
          <w:sz w:val="19"/>
          <w:szCs w:val="19"/>
          <w:lang w:val="es-MX"/>
        </w:rPr>
      </w:pPr>
    </w:p>
    <w:p w14:paraId="7903A0E6" w14:textId="0467A3D8" w:rsidR="00643AE6" w:rsidRPr="00CC33B2" w:rsidRDefault="00643AE6" w:rsidP="00643AE6">
      <w:pPr>
        <w:contextualSpacing/>
        <w:jc w:val="both"/>
        <w:rPr>
          <w:rFonts w:ascii="Arial" w:eastAsia="Arial" w:hAnsi="Arial" w:cs="Arial"/>
          <w:sz w:val="19"/>
          <w:szCs w:val="19"/>
          <w:vertAlign w:val="superscript"/>
          <w:lang w:val="es-MX"/>
        </w:rPr>
      </w:pPr>
      <w:r w:rsidRPr="00CC33B2">
        <w:rPr>
          <w:rFonts w:ascii="Arial" w:eastAsia="Arial" w:hAnsi="Arial" w:cs="Arial"/>
          <w:b/>
          <w:bCs/>
          <w:spacing w:val="-5"/>
          <w:sz w:val="19"/>
          <w:szCs w:val="19"/>
          <w:lang w:val="es-MX"/>
        </w:rPr>
        <w:t>Artículo 13</w:t>
      </w:r>
      <w:r w:rsidRPr="00CC33B2">
        <w:rPr>
          <w:rFonts w:ascii="Arial" w:eastAsia="Arial" w:hAnsi="Arial" w:cs="Arial"/>
          <w:b/>
          <w:bCs/>
          <w:sz w:val="19"/>
          <w:szCs w:val="19"/>
          <w:lang w:val="es-MX"/>
        </w:rPr>
        <w:t>.</w:t>
      </w:r>
      <w:r w:rsidRPr="00CC33B2">
        <w:rPr>
          <w:rFonts w:ascii="Arial" w:eastAsia="Arial" w:hAnsi="Arial" w:cs="Arial"/>
          <w:b/>
          <w:bCs/>
          <w:spacing w:val="24"/>
          <w:sz w:val="19"/>
          <w:szCs w:val="19"/>
          <w:lang w:val="es-MX"/>
        </w:rPr>
        <w:t xml:space="preserve"> </w:t>
      </w:r>
      <w:r w:rsidRPr="00CC33B2">
        <w:rPr>
          <w:rFonts w:ascii="Arial" w:eastAsia="Arial" w:hAnsi="Arial" w:cs="Arial"/>
          <w:sz w:val="19"/>
          <w:szCs w:val="19"/>
          <w:lang w:val="es-MX"/>
        </w:rPr>
        <w:t xml:space="preserve">Este impuesto se calculará aplicando la tasa del 4 por ciento al monto total </w:t>
      </w:r>
      <w:r w:rsidR="007B7678" w:rsidRPr="00CC33B2">
        <w:rPr>
          <w:rFonts w:ascii="Arial" w:eastAsia="Arial" w:hAnsi="Arial" w:cs="Arial"/>
          <w:sz w:val="19"/>
          <w:szCs w:val="19"/>
          <w:lang w:val="es-MX"/>
        </w:rPr>
        <w:t>que se cobre por la venta de boletos de entrada o participación</w:t>
      </w:r>
      <w:r w:rsidRPr="00CC33B2">
        <w:rPr>
          <w:rFonts w:ascii="Arial" w:eastAsia="Arial" w:hAnsi="Arial" w:cs="Arial"/>
          <w:sz w:val="19"/>
          <w:szCs w:val="19"/>
          <w:lang w:val="es-MX"/>
        </w:rPr>
        <w:t xml:space="preserve">. </w:t>
      </w:r>
      <w:r w:rsidR="007B7678" w:rsidRPr="00CC33B2">
        <w:rPr>
          <w:rFonts w:ascii="Arial" w:eastAsia="Arial" w:hAnsi="Arial" w:cs="Arial"/>
          <w:sz w:val="19"/>
          <w:szCs w:val="19"/>
          <w:vertAlign w:val="superscript"/>
          <w:lang w:val="es-MX"/>
        </w:rPr>
        <w:t>(Reforma según Decreto No. 1809 PPOE Segunda Sección de fecha 26-12-2020)</w:t>
      </w:r>
    </w:p>
    <w:p w14:paraId="1B4094D6" w14:textId="77777777" w:rsidR="00643AE6" w:rsidRPr="00CC33B2" w:rsidRDefault="00643AE6" w:rsidP="00643AE6">
      <w:pPr>
        <w:contextualSpacing/>
        <w:jc w:val="both"/>
        <w:rPr>
          <w:rFonts w:ascii="Arial" w:eastAsia="Arial" w:hAnsi="Arial" w:cs="Arial"/>
          <w:sz w:val="19"/>
          <w:szCs w:val="19"/>
          <w:lang w:val="es-MX"/>
        </w:rPr>
      </w:pPr>
    </w:p>
    <w:p w14:paraId="179AA432" w14:textId="77777777" w:rsidR="00643AE6" w:rsidRPr="00CC33B2" w:rsidRDefault="00643AE6" w:rsidP="00643AE6">
      <w:pPr>
        <w:contextualSpacing/>
        <w:jc w:val="both"/>
        <w:rPr>
          <w:rFonts w:ascii="Arial" w:hAnsi="Arial" w:cs="Arial"/>
          <w:sz w:val="19"/>
          <w:szCs w:val="19"/>
          <w:lang w:val="es-MX"/>
        </w:rPr>
      </w:pPr>
      <w:r w:rsidRPr="00CC33B2">
        <w:rPr>
          <w:rFonts w:ascii="Arial" w:hAnsi="Arial" w:cs="Arial"/>
          <w:b/>
          <w:sz w:val="19"/>
          <w:szCs w:val="19"/>
          <w:lang w:val="es-MX"/>
        </w:rPr>
        <w:t xml:space="preserve">Artículo 14. </w:t>
      </w:r>
      <w:r w:rsidRPr="00CC33B2">
        <w:rPr>
          <w:rFonts w:ascii="Arial" w:hAnsi="Arial" w:cs="Arial"/>
          <w:sz w:val="19"/>
          <w:szCs w:val="19"/>
          <w:lang w:val="es-MX"/>
        </w:rPr>
        <w:t xml:space="preserve">El impuesto se pagará una vez que haya sido determinado por el interventor hasta antes del término del evento. </w:t>
      </w:r>
    </w:p>
    <w:p w14:paraId="2299CC76" w14:textId="77777777" w:rsidR="00643AE6" w:rsidRPr="00CC33B2" w:rsidRDefault="00643AE6" w:rsidP="00643AE6">
      <w:pPr>
        <w:contextualSpacing/>
        <w:jc w:val="both"/>
        <w:rPr>
          <w:rFonts w:ascii="Arial" w:hAnsi="Arial" w:cs="Arial"/>
          <w:sz w:val="19"/>
          <w:szCs w:val="19"/>
          <w:lang w:val="es-MX"/>
        </w:rPr>
      </w:pPr>
    </w:p>
    <w:p w14:paraId="01458A7C" w14:textId="77777777" w:rsidR="00643AE6" w:rsidRPr="00CC33B2" w:rsidRDefault="00643AE6" w:rsidP="00643AE6">
      <w:pPr>
        <w:contextualSpacing/>
        <w:jc w:val="both"/>
        <w:rPr>
          <w:rFonts w:ascii="Arial" w:hAnsi="Arial" w:cs="Arial"/>
          <w:sz w:val="19"/>
          <w:szCs w:val="19"/>
          <w:lang w:val="es-MX"/>
        </w:rPr>
      </w:pPr>
      <w:r w:rsidRPr="00CC33B2">
        <w:rPr>
          <w:rFonts w:ascii="Arial" w:hAnsi="Arial" w:cs="Arial"/>
          <w:sz w:val="19"/>
          <w:szCs w:val="19"/>
          <w:lang w:val="es-MX"/>
        </w:rPr>
        <w:t xml:space="preserve">El interventor deberá observar las formalidades que para tal efecto se establecen en el Código. </w:t>
      </w:r>
    </w:p>
    <w:p w14:paraId="63DE72B0" w14:textId="77777777" w:rsidR="00643AE6" w:rsidRPr="00CC33B2" w:rsidRDefault="00643AE6" w:rsidP="00643AE6">
      <w:pPr>
        <w:contextualSpacing/>
        <w:jc w:val="both"/>
        <w:rPr>
          <w:rFonts w:ascii="Arial" w:eastAsia="Arial" w:hAnsi="Arial" w:cs="Arial"/>
          <w:b/>
          <w:bCs/>
          <w:spacing w:val="-5"/>
          <w:sz w:val="19"/>
          <w:szCs w:val="19"/>
          <w:lang w:val="es-MX"/>
        </w:rPr>
      </w:pPr>
    </w:p>
    <w:p w14:paraId="67E2BA41"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17"/>
          <w:sz w:val="19"/>
          <w:szCs w:val="19"/>
          <w:lang w:val="es-MX"/>
        </w:rPr>
        <w:t xml:space="preserve"> </w:t>
      </w:r>
      <w:r w:rsidRPr="00CC33B2">
        <w:rPr>
          <w:rFonts w:ascii="Arial" w:eastAsia="Arial" w:hAnsi="Arial" w:cs="Arial"/>
          <w:b/>
          <w:bCs/>
          <w:spacing w:val="-3"/>
          <w:sz w:val="19"/>
          <w:szCs w:val="19"/>
          <w:lang w:val="es-MX"/>
        </w:rPr>
        <w:t>15.</w:t>
      </w:r>
      <w:r w:rsidRPr="00CC33B2">
        <w:rPr>
          <w:rFonts w:ascii="Arial" w:eastAsia="Arial" w:hAnsi="Arial" w:cs="Arial"/>
          <w:b/>
          <w:bCs/>
          <w:spacing w:val="24"/>
          <w:sz w:val="19"/>
          <w:szCs w:val="19"/>
          <w:lang w:val="es-MX"/>
        </w:rPr>
        <w:t xml:space="preserve"> </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os</w:t>
      </w:r>
      <w:r w:rsidRPr="00CC33B2">
        <w:rPr>
          <w:rFonts w:ascii="Arial" w:eastAsia="Arial" w:hAnsi="Arial" w:cs="Arial"/>
          <w:spacing w:val="2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2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2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 xml:space="preserve">o, </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án</w:t>
      </w:r>
      <w:r w:rsidRPr="00CC33B2">
        <w:rPr>
          <w:rFonts w:ascii="Arial" w:eastAsia="Arial" w:hAnsi="Arial" w:cs="Arial"/>
          <w:spacing w:val="20"/>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28"/>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2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argo</w:t>
      </w:r>
      <w:r w:rsidRPr="00CC33B2">
        <w:rPr>
          <w:rFonts w:ascii="Arial" w:eastAsia="Arial" w:hAnsi="Arial" w:cs="Arial"/>
          <w:spacing w:val="2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as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00103FA3" w14:textId="77777777" w:rsidR="00643AE6" w:rsidRPr="00CC33B2" w:rsidRDefault="00643AE6" w:rsidP="00643AE6">
      <w:pPr>
        <w:contextualSpacing/>
        <w:jc w:val="both"/>
        <w:rPr>
          <w:rFonts w:ascii="Arial" w:hAnsi="Arial" w:cs="Arial"/>
          <w:sz w:val="19"/>
          <w:szCs w:val="19"/>
          <w:lang w:val="es-MX"/>
        </w:rPr>
      </w:pPr>
    </w:p>
    <w:p w14:paraId="0A65F289"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ar</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ás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tardar</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dí</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ar</w:t>
      </w:r>
      <w:r w:rsidRPr="00CC33B2">
        <w:rPr>
          <w:rFonts w:ascii="Arial" w:eastAsia="Arial" w:hAnsi="Arial" w:cs="Arial"/>
          <w:spacing w:val="2"/>
          <w:sz w:val="19"/>
          <w:szCs w:val="19"/>
          <w:lang w:val="es-MX"/>
        </w:rPr>
        <w:t>s</w:t>
      </w:r>
      <w:r w:rsidRPr="00CC33B2">
        <w:rPr>
          <w:rFonts w:ascii="Arial" w:eastAsia="Arial" w:hAnsi="Arial" w:cs="Arial"/>
          <w:sz w:val="19"/>
          <w:szCs w:val="19"/>
          <w:lang w:val="es-MX"/>
        </w:rPr>
        <w:t>e el</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o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tácu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ú</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p>
    <w:p w14:paraId="04162C98" w14:textId="77777777" w:rsidR="00643AE6" w:rsidRPr="00CC33B2" w:rsidRDefault="00643AE6" w:rsidP="00643AE6">
      <w:pPr>
        <w:rPr>
          <w:rFonts w:ascii="Arial" w:hAnsi="Arial" w:cs="Arial"/>
          <w:sz w:val="19"/>
          <w:szCs w:val="19"/>
          <w:lang w:val="es-MX"/>
        </w:rPr>
      </w:pPr>
    </w:p>
    <w:p w14:paraId="61B9748A" w14:textId="77777777" w:rsidR="00643AE6" w:rsidRPr="00CC33B2"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 xml:space="preserve">El aviso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 xml:space="preserve"> e</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fo</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 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fecto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ía;</w:t>
      </w:r>
    </w:p>
    <w:p w14:paraId="22B8B80E" w14:textId="77777777" w:rsidR="00643AE6" w:rsidRPr="00CC33B2" w:rsidRDefault="00643AE6" w:rsidP="00643AE6">
      <w:pPr>
        <w:tabs>
          <w:tab w:val="left" w:pos="284"/>
          <w:tab w:val="left" w:pos="1134"/>
        </w:tabs>
        <w:ind w:left="1134" w:hanging="1134"/>
        <w:contextualSpacing/>
        <w:jc w:val="both"/>
        <w:rPr>
          <w:rFonts w:ascii="Arial" w:hAnsi="Arial" w:cs="Arial"/>
          <w:sz w:val="19"/>
          <w:szCs w:val="19"/>
          <w:lang w:val="es-MX"/>
        </w:rPr>
      </w:pPr>
    </w:p>
    <w:p w14:paraId="2379C442" w14:textId="77777777" w:rsidR="00643AE6" w:rsidRPr="00CC33B2"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CC33B2">
        <w:rPr>
          <w:rFonts w:ascii="Arial" w:hAnsi="Arial" w:cs="Arial"/>
          <w:sz w:val="19"/>
          <w:szCs w:val="19"/>
          <w:lang w:val="es-MX"/>
        </w:rPr>
        <w:t xml:space="preserve">Garantizar el interés fiscal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ar</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4 por ciento</w:t>
      </w:r>
      <w:r w:rsidRPr="00CC33B2">
        <w:rPr>
          <w:rFonts w:ascii="Arial" w:eastAsia="Arial" w:hAnsi="Arial" w:cs="Arial"/>
          <w:spacing w:val="11"/>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t</w:t>
      </w:r>
      <w:r w:rsidRPr="00CC33B2">
        <w:rPr>
          <w:rFonts w:ascii="Arial" w:eastAsia="Arial" w:hAnsi="Arial" w:cs="Arial"/>
          <w:sz w:val="19"/>
          <w:szCs w:val="19"/>
          <w:lang w:val="es-MX"/>
        </w:rPr>
        <w:t>al</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 xml:space="preserve">, </w:t>
      </w:r>
      <w:r w:rsidRPr="00CC33B2">
        <w:rPr>
          <w:rFonts w:ascii="Arial" w:hAnsi="Arial" w:cs="Arial"/>
          <w:sz w:val="19"/>
          <w:szCs w:val="19"/>
          <w:lang w:val="es-MX"/>
        </w:rPr>
        <w:t>mediante billete de depósito, efectivo o cheque de caja, y</w:t>
      </w:r>
    </w:p>
    <w:p w14:paraId="116AE348" w14:textId="77777777" w:rsidR="00643AE6" w:rsidRPr="00CC33B2" w:rsidRDefault="00643AE6" w:rsidP="00643AE6">
      <w:pPr>
        <w:tabs>
          <w:tab w:val="left" w:pos="284"/>
          <w:tab w:val="left" w:pos="1134"/>
        </w:tabs>
        <w:ind w:left="1134" w:hanging="1134"/>
        <w:contextualSpacing/>
        <w:jc w:val="both"/>
        <w:rPr>
          <w:rFonts w:ascii="Arial" w:hAnsi="Arial" w:cs="Arial"/>
          <w:sz w:val="19"/>
          <w:szCs w:val="19"/>
          <w:lang w:val="es-MX"/>
        </w:rPr>
      </w:pPr>
    </w:p>
    <w:p w14:paraId="4C9E09B0" w14:textId="77777777" w:rsidR="00643AE6" w:rsidRPr="00CC33B2" w:rsidRDefault="00643AE6" w:rsidP="00A55CCA">
      <w:pPr>
        <w:numPr>
          <w:ilvl w:val="0"/>
          <w:numId w:val="6"/>
        </w:numPr>
        <w:tabs>
          <w:tab w:val="left" w:pos="1134"/>
        </w:tabs>
        <w:ind w:left="1134" w:hanging="1134"/>
        <w:contextualSpacing/>
        <w:jc w:val="both"/>
        <w:rPr>
          <w:rFonts w:ascii="Arial" w:eastAsia="Arial" w:hAnsi="Arial" w:cs="Arial"/>
          <w:sz w:val="19"/>
          <w:szCs w:val="19"/>
          <w:lang w:val="es-MX"/>
        </w:rPr>
      </w:pPr>
      <w:r w:rsidRPr="00CC33B2">
        <w:rPr>
          <w:rFonts w:ascii="Arial" w:hAnsi="Arial" w:cs="Arial"/>
          <w:color w:val="000000"/>
          <w:sz w:val="19"/>
          <w:szCs w:val="19"/>
          <w:lang w:val="es-MX"/>
        </w:rPr>
        <w:t xml:space="preserve">Presentar el aviso correspondiente en los casos de ampliación o suspensión del periodo de realización de la diversión o espectáculo, ante la Secretaría o en </w:t>
      </w:r>
      <w:r w:rsidR="001A0A92" w:rsidRPr="00CC33B2">
        <w:rPr>
          <w:rFonts w:ascii="Arial" w:hAnsi="Arial" w:cs="Arial"/>
          <w:color w:val="000000"/>
          <w:sz w:val="19"/>
          <w:szCs w:val="19"/>
          <w:lang w:val="es-MX"/>
        </w:rPr>
        <w:t>los Centros Integrales de Atención al Contribuyente</w:t>
      </w:r>
      <w:r w:rsidRPr="00CC33B2">
        <w:rPr>
          <w:rFonts w:ascii="Arial" w:hAnsi="Arial" w:cs="Arial"/>
          <w:color w:val="000000"/>
          <w:sz w:val="19"/>
          <w:szCs w:val="19"/>
          <w:lang w:val="es-MX"/>
        </w:rPr>
        <w:t xml:space="preserve"> que corresponda a su domicilio fiscal en el Estado, a más tardar el último día que comprenda el aviso cuya vigencia se vaya a ampliar 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de</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 xml:space="preserve">. </w:t>
      </w:r>
      <w:r w:rsidRPr="00CC33B2">
        <w:rPr>
          <w:rFonts w:ascii="Arial" w:eastAsia="Arial" w:hAnsi="Arial" w:cs="Arial"/>
          <w:sz w:val="19"/>
          <w:szCs w:val="19"/>
          <w:vertAlign w:val="superscript"/>
          <w:lang w:val="es-MX"/>
        </w:rPr>
        <w:t>(Reforma según Decreto Núm.</w:t>
      </w:r>
      <w:r w:rsidR="00C81F08" w:rsidRPr="00CC33B2">
        <w:rPr>
          <w:rFonts w:ascii="Arial" w:eastAsia="Arial" w:hAnsi="Arial" w:cs="Arial"/>
          <w:sz w:val="19"/>
          <w:szCs w:val="19"/>
          <w:vertAlign w:val="superscript"/>
          <w:lang w:val="es-MX"/>
        </w:rPr>
        <w:t>9</w:t>
      </w:r>
      <w:r w:rsidR="00040640" w:rsidRPr="00CC33B2">
        <w:rPr>
          <w:rFonts w:ascii="Arial" w:eastAsia="Arial" w:hAnsi="Arial" w:cs="Arial"/>
          <w:sz w:val="19"/>
          <w:szCs w:val="19"/>
          <w:vertAlign w:val="superscript"/>
          <w:lang w:val="es-MX"/>
        </w:rPr>
        <w:t xml:space="preserve"> </w:t>
      </w:r>
      <w:r w:rsidRPr="00CC33B2">
        <w:rPr>
          <w:rFonts w:ascii="Arial" w:eastAsia="Arial" w:hAnsi="Arial" w:cs="Arial"/>
          <w:sz w:val="19"/>
          <w:szCs w:val="19"/>
          <w:vertAlign w:val="superscript"/>
          <w:lang w:val="es-MX"/>
        </w:rPr>
        <w:t xml:space="preserve">PPOE </w:t>
      </w:r>
      <w:r w:rsidR="00040640" w:rsidRPr="00CC33B2">
        <w:rPr>
          <w:rFonts w:ascii="Arial" w:eastAsia="Arial" w:hAnsi="Arial" w:cs="Arial"/>
          <w:sz w:val="19"/>
          <w:szCs w:val="19"/>
          <w:vertAlign w:val="superscript"/>
          <w:lang w:val="es-MX"/>
        </w:rPr>
        <w:t xml:space="preserve">Cuarta Sección </w:t>
      </w:r>
      <w:r w:rsidRPr="00CC33B2">
        <w:rPr>
          <w:rFonts w:ascii="Arial" w:eastAsia="Arial" w:hAnsi="Arial" w:cs="Arial"/>
          <w:sz w:val="19"/>
          <w:szCs w:val="19"/>
          <w:vertAlign w:val="superscript"/>
          <w:lang w:val="es-MX"/>
        </w:rPr>
        <w:t xml:space="preserve"> de fecha </w:t>
      </w:r>
      <w:r w:rsidR="00040640" w:rsidRPr="00CC33B2">
        <w:rPr>
          <w:rFonts w:ascii="Arial" w:eastAsia="Arial" w:hAnsi="Arial" w:cs="Arial"/>
          <w:sz w:val="19"/>
          <w:szCs w:val="19"/>
          <w:vertAlign w:val="superscript"/>
          <w:lang w:val="es-MX"/>
        </w:rPr>
        <w:t>29-12-2018</w:t>
      </w:r>
      <w:r w:rsidRPr="00CC33B2">
        <w:rPr>
          <w:rFonts w:ascii="Arial" w:eastAsia="Arial" w:hAnsi="Arial" w:cs="Arial"/>
          <w:sz w:val="19"/>
          <w:szCs w:val="19"/>
          <w:vertAlign w:val="superscript"/>
          <w:lang w:val="es-MX"/>
        </w:rPr>
        <w:t>).</w:t>
      </w:r>
    </w:p>
    <w:p w14:paraId="65E6782E" w14:textId="77777777" w:rsidR="00643AE6" w:rsidRPr="00CC33B2" w:rsidRDefault="00643AE6" w:rsidP="00643AE6">
      <w:pPr>
        <w:tabs>
          <w:tab w:val="left" w:pos="284"/>
        </w:tabs>
        <w:contextualSpacing/>
        <w:jc w:val="both"/>
        <w:rPr>
          <w:rFonts w:ascii="Arial" w:hAnsi="Arial" w:cs="Arial"/>
          <w:sz w:val="19"/>
          <w:szCs w:val="19"/>
          <w:lang w:val="es-MX"/>
        </w:rPr>
      </w:pPr>
    </w:p>
    <w:p w14:paraId="559D7558" w14:textId="77777777" w:rsidR="00643AE6" w:rsidRPr="00CC33B2" w:rsidRDefault="00643AE6" w:rsidP="00643AE6">
      <w:pPr>
        <w:contextualSpacing/>
        <w:jc w:val="both"/>
        <w:rPr>
          <w:rFonts w:ascii="Arial" w:eastAsia="Arial" w:hAnsi="Arial" w:cs="Arial"/>
          <w:spacing w:val="-18"/>
          <w:sz w:val="19"/>
          <w:szCs w:val="19"/>
          <w:lang w:val="es-MX"/>
        </w:rPr>
      </w:pPr>
      <w:r w:rsidRPr="00CC33B2">
        <w:rPr>
          <w:rFonts w:ascii="Arial" w:eastAsia="Arial" w:hAnsi="Arial" w:cs="Arial"/>
          <w:spacing w:val="-3"/>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3"/>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l</w:t>
      </w:r>
      <w:r w:rsidRPr="00CC33B2">
        <w:rPr>
          <w:rFonts w:ascii="Arial" w:eastAsia="Arial" w:hAnsi="Arial" w:cs="Arial"/>
          <w:sz w:val="19"/>
          <w:szCs w:val="19"/>
          <w:lang w:val="es-MX"/>
        </w:rPr>
        <w:t>q</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3"/>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ga</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 xml:space="preserve">s </w:t>
      </w:r>
      <w:r w:rsidRPr="00CC33B2">
        <w:rPr>
          <w:rFonts w:ascii="Arial" w:eastAsia="Arial" w:hAnsi="Arial" w:cs="Arial"/>
          <w:spacing w:val="-3"/>
          <w:sz w:val="19"/>
          <w:szCs w:val="19"/>
          <w:lang w:val="es-MX"/>
        </w:rPr>
        <w:t>f</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cci</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j</w:t>
      </w:r>
      <w:r w:rsidRPr="00CC33B2">
        <w:rPr>
          <w:rFonts w:ascii="Arial" w:eastAsia="Arial" w:hAnsi="Arial" w:cs="Arial"/>
          <w:spacing w:val="-3"/>
          <w:sz w:val="19"/>
          <w:szCs w:val="19"/>
          <w:lang w:val="es-MX"/>
        </w:rPr>
        <w:t>et</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do</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e</w:t>
      </w:r>
      <w:r w:rsidRPr="00CC33B2">
        <w:rPr>
          <w:rFonts w:ascii="Arial" w:eastAsia="Arial" w:hAnsi="Arial" w:cs="Arial"/>
          <w:spacing w:val="-3"/>
          <w:sz w:val="19"/>
          <w:szCs w:val="19"/>
          <w:lang w:val="es-MX"/>
        </w:rPr>
        <w:t>do</w:t>
      </w:r>
      <w:r w:rsidRPr="00CC33B2">
        <w:rPr>
          <w:rFonts w:ascii="Arial" w:eastAsia="Arial" w:hAnsi="Arial" w:cs="Arial"/>
          <w:sz w:val="19"/>
          <w:szCs w:val="19"/>
          <w:lang w:val="es-MX"/>
        </w:rPr>
        <w:t>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pacing w:val="-3"/>
          <w:sz w:val="19"/>
          <w:szCs w:val="19"/>
          <w:lang w:val="es-MX"/>
        </w:rPr>
        <w:t>po</w:t>
      </w:r>
      <w:r w:rsidRPr="00CC33B2">
        <w:rPr>
          <w:rFonts w:ascii="Arial" w:eastAsia="Arial" w:hAnsi="Arial" w:cs="Arial"/>
          <w:sz w:val="19"/>
          <w:szCs w:val="19"/>
          <w:lang w:val="es-MX"/>
        </w:rPr>
        <w:t xml:space="preserve">r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3"/>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3"/>
          <w:sz w:val="19"/>
          <w:szCs w:val="19"/>
          <w:lang w:val="es-MX"/>
        </w:rPr>
        <w:t xml:space="preserve"> </w:t>
      </w:r>
      <w:r w:rsidRPr="00CC33B2">
        <w:rPr>
          <w:rFonts w:ascii="Arial" w:eastAsia="Arial" w:hAnsi="Arial" w:cs="Arial"/>
          <w:spacing w:val="-3"/>
          <w:sz w:val="19"/>
          <w:szCs w:val="19"/>
          <w:lang w:val="es-MX"/>
        </w:rPr>
        <w:t>cincuenta</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5"/>
          <w:sz w:val="19"/>
          <w:szCs w:val="19"/>
          <w:lang w:val="es-MX"/>
        </w:rPr>
        <w:t xml:space="preserve"> cien</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5"/>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 valor de la Unidad de Medida y Actualización vigente.</w:t>
      </w:r>
      <w:r w:rsidRPr="00CC33B2">
        <w:rPr>
          <w:rFonts w:ascii="Arial" w:eastAsia="Arial" w:hAnsi="Arial" w:cs="Arial"/>
          <w:spacing w:val="-18"/>
          <w:sz w:val="19"/>
          <w:szCs w:val="19"/>
          <w:lang w:val="es-MX"/>
        </w:rPr>
        <w:t xml:space="preserve"> </w:t>
      </w:r>
      <w:r w:rsidRPr="00CC33B2">
        <w:rPr>
          <w:rFonts w:ascii="Arial" w:hAnsi="Arial" w:cs="Arial"/>
          <w:sz w:val="19"/>
          <w:szCs w:val="19"/>
          <w:vertAlign w:val="superscript"/>
          <w:lang w:val="es-MX"/>
        </w:rPr>
        <w:t>(Reforma según Decreto No.14 PPOE Cuarta Sección de fecha 31-12-2016)</w:t>
      </w:r>
    </w:p>
    <w:p w14:paraId="14AB9BBF" w14:textId="77777777" w:rsidR="00643AE6" w:rsidRPr="00CC33B2" w:rsidRDefault="00643AE6" w:rsidP="00643AE6">
      <w:pPr>
        <w:rPr>
          <w:rFonts w:ascii="Arial" w:hAnsi="Arial" w:cs="Arial"/>
          <w:sz w:val="19"/>
          <w:szCs w:val="19"/>
          <w:lang w:val="es-MX"/>
        </w:rPr>
      </w:pPr>
    </w:p>
    <w:p w14:paraId="16829BA5"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16.</w:t>
      </w:r>
      <w:r w:rsidRPr="00CC33B2">
        <w:rPr>
          <w:rFonts w:ascii="Arial" w:eastAsia="Arial" w:hAnsi="Arial" w:cs="Arial"/>
          <w:b/>
          <w:bCs/>
          <w:spacing w:val="9"/>
          <w:sz w:val="19"/>
          <w:szCs w:val="19"/>
          <w:lang w:val="es-MX"/>
        </w:rPr>
        <w:t xml:space="preserve"> </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fí</w:t>
      </w:r>
      <w:r w:rsidRPr="00CC33B2">
        <w:rPr>
          <w:rFonts w:ascii="Arial" w:eastAsia="Arial" w:hAnsi="Arial" w:cs="Arial"/>
          <w:spacing w:val="3"/>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w:t>
      </w:r>
      <w:r w:rsidRPr="00CC33B2">
        <w:rPr>
          <w:rFonts w:ascii="Arial" w:eastAsia="Arial" w:hAnsi="Arial" w:cs="Arial"/>
          <w:spacing w:val="5"/>
          <w:sz w:val="19"/>
          <w:szCs w:val="19"/>
          <w:lang w:val="es-MX"/>
        </w:rPr>
        <w:t>,</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o</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3"/>
          <w:sz w:val="19"/>
          <w:szCs w:val="19"/>
          <w:lang w:val="es-MX"/>
        </w:rPr>
        <w:t xml:space="preserve"> o unidades económicas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en 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es</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venta 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tác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e</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án</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eri</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tos</w:t>
      </w:r>
      <w:r w:rsidRPr="00CC33B2">
        <w:rPr>
          <w:rFonts w:ascii="Arial" w:eastAsia="Arial" w:hAnsi="Arial" w:cs="Arial"/>
          <w:spacing w:val="-1"/>
          <w:sz w:val="19"/>
          <w:szCs w:val="19"/>
          <w:lang w:val="es-MX"/>
        </w:rPr>
        <w:t xml:space="preserve">, se haya presentado el aviso a que refiere la fracción I del artículo 15 de la presente Ley; </w:t>
      </w:r>
      <w:r w:rsidRPr="00CC33B2">
        <w:rPr>
          <w:rFonts w:ascii="Arial" w:eastAsia="Arial" w:hAnsi="Arial" w:cs="Arial"/>
          <w:sz w:val="19"/>
          <w:szCs w:val="19"/>
          <w:lang w:val="es-MX"/>
        </w:rPr>
        <w:t xml:space="preserve">en caso contrario, se harán acreedores a una multa por el equivalente de cincuenta a cien veces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 xml:space="preserve">l valor de la Unidad de Medida y Actualización vigente.  </w:t>
      </w:r>
      <w:r w:rsidRPr="00CC33B2">
        <w:rPr>
          <w:rFonts w:ascii="Arial" w:hAnsi="Arial" w:cs="Arial"/>
          <w:sz w:val="19"/>
          <w:szCs w:val="19"/>
          <w:vertAlign w:val="superscript"/>
          <w:lang w:val="es-MX"/>
        </w:rPr>
        <w:t>(Reforma según Decreto No.14 PPOE Cuarta Sección de fecha 31-12-2016)</w:t>
      </w:r>
    </w:p>
    <w:p w14:paraId="2B99D7B1" w14:textId="77777777" w:rsidR="00643AE6" w:rsidRPr="00CC33B2" w:rsidRDefault="00643AE6" w:rsidP="00643AE6">
      <w:pPr>
        <w:rPr>
          <w:rFonts w:ascii="Arial" w:hAnsi="Arial" w:cs="Arial"/>
          <w:sz w:val="19"/>
          <w:szCs w:val="19"/>
          <w:lang w:val="es-MX"/>
        </w:rPr>
      </w:pPr>
    </w:p>
    <w:p w14:paraId="47F47778"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26"/>
          <w:sz w:val="19"/>
          <w:szCs w:val="19"/>
          <w:lang w:val="es-MX"/>
        </w:rPr>
        <w:t xml:space="preserve"> </w:t>
      </w:r>
      <w:r w:rsidRPr="00CC33B2">
        <w:rPr>
          <w:rFonts w:ascii="Arial" w:eastAsia="Arial" w:hAnsi="Arial" w:cs="Arial"/>
          <w:b/>
          <w:bCs/>
          <w:sz w:val="19"/>
          <w:szCs w:val="19"/>
          <w:lang w:val="es-MX"/>
        </w:rPr>
        <w:t>17.</w:t>
      </w:r>
      <w:r w:rsidRPr="00CC33B2">
        <w:rPr>
          <w:rFonts w:ascii="Arial" w:eastAsia="Arial" w:hAnsi="Arial" w:cs="Arial"/>
          <w:b/>
          <w:bCs/>
          <w:spacing w:val="34"/>
          <w:sz w:val="19"/>
          <w:szCs w:val="19"/>
          <w:lang w:val="es-MX"/>
        </w:rPr>
        <w:t xml:space="preserve"> </w:t>
      </w:r>
      <w:r w:rsidRPr="00CC33B2">
        <w:rPr>
          <w:rFonts w:ascii="Arial" w:eastAsia="Arial" w:hAnsi="Arial" w:cs="Arial"/>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2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3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os</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4"/>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34"/>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30"/>
          <w:sz w:val="19"/>
          <w:szCs w:val="19"/>
          <w:lang w:val="es-MX"/>
        </w:rPr>
        <w:t xml:space="preserve"> </w:t>
      </w:r>
      <w:r w:rsidRPr="00CC33B2">
        <w:rPr>
          <w:rFonts w:ascii="Arial" w:eastAsia="Arial" w:hAnsi="Arial" w:cs="Arial"/>
          <w:sz w:val="19"/>
          <w:szCs w:val="19"/>
          <w:lang w:val="es-MX"/>
        </w:rPr>
        <w:t>a garantizar el interés fiscal de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c</w:t>
      </w:r>
      <w:r w:rsidRPr="00CC33B2">
        <w:rPr>
          <w:rFonts w:ascii="Arial" w:eastAsia="Arial" w:hAnsi="Arial" w:cs="Arial"/>
          <w:sz w:val="19"/>
          <w:szCs w:val="19"/>
          <w:lang w:val="es-MX"/>
        </w:rPr>
        <w:t>on</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 en</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15 fracción II de la </w:t>
      </w:r>
      <w:r w:rsidRPr="00CC33B2">
        <w:rPr>
          <w:rFonts w:ascii="Arial" w:eastAsia="Arial" w:hAnsi="Arial" w:cs="Arial"/>
          <w:spacing w:val="2"/>
          <w:sz w:val="19"/>
          <w:szCs w:val="19"/>
          <w:lang w:val="es-MX"/>
        </w:rPr>
        <w:lastRenderedPageBreak/>
        <w:t>presente Ley</w:t>
      </w:r>
      <w:r w:rsidRPr="00CC33B2">
        <w:rPr>
          <w:rFonts w:ascii="Arial" w:eastAsia="Arial" w:hAnsi="Arial" w:cs="Arial"/>
          <w:sz w:val="19"/>
          <w:szCs w:val="19"/>
          <w:lang w:val="es-MX"/>
        </w:rPr>
        <w:t>,</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no h</w:t>
      </w:r>
      <w:r w:rsidRPr="00CC33B2">
        <w:rPr>
          <w:rFonts w:ascii="Arial" w:eastAsia="Arial" w:hAnsi="Arial" w:cs="Arial"/>
          <w:spacing w:val="-1"/>
          <w:sz w:val="19"/>
          <w:szCs w:val="19"/>
          <w:lang w:val="es-MX"/>
        </w:rPr>
        <w:t>u</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eren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m</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do 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ut</w:t>
      </w:r>
      <w:r w:rsidRPr="00CC33B2">
        <w:rPr>
          <w:rFonts w:ascii="Arial" w:eastAsia="Arial" w:hAnsi="Arial" w:cs="Arial"/>
          <w:spacing w:val="-1"/>
          <w:sz w:val="19"/>
          <w:szCs w:val="19"/>
          <w:lang w:val="es-MX"/>
        </w:rPr>
        <w:t>o</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fiscal 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 xml:space="preserve">á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er</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0"/>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tác</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 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nto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no</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 xml:space="preserve">garantice el pago del impuesto, para lo cual el interventor designado podrá solicitar el auxilio de la fuerza pública.  </w:t>
      </w:r>
      <w:r w:rsidRPr="00CC33B2">
        <w:rPr>
          <w:rFonts w:ascii="Arial" w:hAnsi="Arial" w:cs="Arial"/>
          <w:sz w:val="19"/>
          <w:szCs w:val="19"/>
          <w:vertAlign w:val="superscript"/>
          <w:lang w:val="es-MX"/>
        </w:rPr>
        <w:t>(Reforma según Decreto No.14 PPOE Cuarta Sección de fecha 31-12-2016)</w:t>
      </w:r>
    </w:p>
    <w:p w14:paraId="08980C17" w14:textId="77777777" w:rsidR="00643AE6" w:rsidRPr="00CC33B2" w:rsidRDefault="00643AE6" w:rsidP="00643AE6">
      <w:pPr>
        <w:contextualSpacing/>
        <w:jc w:val="both"/>
        <w:rPr>
          <w:rFonts w:ascii="Arial" w:eastAsia="Arial" w:hAnsi="Arial" w:cs="Arial"/>
          <w:spacing w:val="2"/>
          <w:sz w:val="19"/>
          <w:szCs w:val="19"/>
          <w:lang w:val="es-MX"/>
        </w:rPr>
      </w:pPr>
    </w:p>
    <w:p w14:paraId="4C148B7F"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2"/>
          <w:sz w:val="19"/>
          <w:szCs w:val="19"/>
          <w:lang w:val="es-MX"/>
        </w:rPr>
        <w:t xml:space="preserve"> 18. </w:t>
      </w:r>
      <w:r w:rsidRPr="00CC33B2">
        <w:rPr>
          <w:rFonts w:ascii="Arial" w:hAnsi="Arial" w:cs="Arial"/>
          <w:sz w:val="19"/>
          <w:szCs w:val="19"/>
          <w:lang w:val="es-MX"/>
        </w:rPr>
        <w:t xml:space="preserve">Los servidores públicos estatales o municipales, al otorgar permisos para la realización de diversiones o espectáculos públicos, deberán dar aviso a la Secretaría o </w:t>
      </w:r>
      <w:r w:rsidR="00EE2502" w:rsidRPr="00CC33B2">
        <w:rPr>
          <w:rFonts w:ascii="Arial" w:hAnsi="Arial" w:cs="Arial"/>
          <w:sz w:val="19"/>
          <w:szCs w:val="19"/>
          <w:lang w:val="es-MX"/>
        </w:rPr>
        <w:t>Centros Integrales de Atención al Contribuyente</w:t>
      </w:r>
      <w:r w:rsidRPr="00CC33B2">
        <w:rPr>
          <w:rFonts w:ascii="Arial" w:hAnsi="Arial" w:cs="Arial"/>
          <w:sz w:val="19"/>
          <w:szCs w:val="19"/>
          <w:lang w:val="es-MX"/>
        </w:rPr>
        <w:t xml:space="preserve">, de las autorizaciones que otorguen a más tardar al día siguiente de su </w:t>
      </w:r>
      <w:r w:rsidRPr="00CC33B2">
        <w:rPr>
          <w:rFonts w:ascii="Arial" w:eastAsia="Arial" w:hAnsi="Arial" w:cs="Arial"/>
          <w:sz w:val="19"/>
          <w:szCs w:val="19"/>
          <w:lang w:val="es-MX"/>
        </w:rPr>
        <w:t xml:space="preserve">emisión. </w:t>
      </w:r>
      <w:r w:rsidRPr="00CC33B2">
        <w:rPr>
          <w:rFonts w:ascii="Arial" w:eastAsia="Arial" w:hAnsi="Arial" w:cs="Arial"/>
          <w:sz w:val="19"/>
          <w:szCs w:val="19"/>
          <w:vertAlign w:val="superscript"/>
          <w:lang w:val="es-MX"/>
        </w:rPr>
        <w:t xml:space="preserve">(Reforma según Decreto Núm. </w:t>
      </w:r>
      <w:r w:rsidR="00EE2502" w:rsidRPr="00CC33B2">
        <w:rPr>
          <w:rFonts w:ascii="Arial" w:eastAsia="Arial" w:hAnsi="Arial" w:cs="Arial"/>
          <w:sz w:val="19"/>
          <w:szCs w:val="19"/>
          <w:vertAlign w:val="superscript"/>
          <w:lang w:val="es-MX"/>
        </w:rPr>
        <w:t>9</w:t>
      </w:r>
      <w:r w:rsidRPr="00CC33B2">
        <w:rPr>
          <w:rFonts w:ascii="Arial" w:eastAsia="Arial" w:hAnsi="Arial" w:cs="Arial"/>
          <w:sz w:val="19"/>
          <w:szCs w:val="19"/>
          <w:vertAlign w:val="superscript"/>
          <w:lang w:val="es-MX"/>
        </w:rPr>
        <w:t xml:space="preserve"> PPOE </w:t>
      </w:r>
      <w:r w:rsidR="00EE2502" w:rsidRPr="00CC33B2">
        <w:rPr>
          <w:rFonts w:ascii="Arial" w:eastAsia="Arial" w:hAnsi="Arial" w:cs="Arial"/>
          <w:sz w:val="19"/>
          <w:szCs w:val="19"/>
          <w:vertAlign w:val="superscript"/>
          <w:lang w:val="es-MX"/>
        </w:rPr>
        <w:t>Cuarta Sección</w:t>
      </w:r>
      <w:r w:rsidRPr="00CC33B2">
        <w:rPr>
          <w:rFonts w:ascii="Arial" w:eastAsia="Arial" w:hAnsi="Arial" w:cs="Arial"/>
          <w:sz w:val="19"/>
          <w:szCs w:val="19"/>
          <w:vertAlign w:val="superscript"/>
          <w:lang w:val="es-MX"/>
        </w:rPr>
        <w:t xml:space="preserve"> de fecha </w:t>
      </w:r>
      <w:r w:rsidR="00EE2502" w:rsidRPr="00CC33B2">
        <w:rPr>
          <w:rFonts w:ascii="Arial" w:eastAsia="Arial" w:hAnsi="Arial" w:cs="Arial"/>
          <w:sz w:val="19"/>
          <w:szCs w:val="19"/>
          <w:vertAlign w:val="superscript"/>
          <w:lang w:val="es-MX"/>
        </w:rPr>
        <w:t>29-12-2018</w:t>
      </w:r>
      <w:r w:rsidRPr="00CC33B2">
        <w:rPr>
          <w:rFonts w:ascii="Arial" w:eastAsia="Arial" w:hAnsi="Arial" w:cs="Arial"/>
          <w:sz w:val="19"/>
          <w:szCs w:val="19"/>
          <w:vertAlign w:val="superscript"/>
          <w:lang w:val="es-MX"/>
        </w:rPr>
        <w:t>).</w:t>
      </w:r>
    </w:p>
    <w:p w14:paraId="4B38695E" w14:textId="77777777" w:rsidR="00643AE6" w:rsidRPr="00CC33B2" w:rsidRDefault="00643AE6" w:rsidP="00643AE6">
      <w:pPr>
        <w:contextualSpacing/>
        <w:jc w:val="both"/>
        <w:rPr>
          <w:rFonts w:ascii="Arial" w:eastAsia="Arial" w:hAnsi="Arial" w:cs="Arial"/>
          <w:sz w:val="19"/>
          <w:szCs w:val="19"/>
          <w:lang w:val="es-MX"/>
        </w:rPr>
      </w:pPr>
    </w:p>
    <w:p w14:paraId="4E2F1A02"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2"/>
          <w:sz w:val="19"/>
          <w:szCs w:val="19"/>
          <w:lang w:val="es-MX"/>
        </w:rPr>
        <w:t xml:space="preserve"> 19.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on</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es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ari</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te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4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48"/>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46"/>
          <w:sz w:val="19"/>
          <w:szCs w:val="19"/>
          <w:lang w:val="es-MX"/>
        </w:rPr>
        <w:t xml:space="preserve"> </w:t>
      </w:r>
      <w:r w:rsidRPr="00CC33B2">
        <w:rPr>
          <w:rFonts w:ascii="Arial" w:eastAsia="Arial" w:hAnsi="Arial" w:cs="Arial"/>
          <w:sz w:val="19"/>
          <w:szCs w:val="19"/>
          <w:lang w:val="es-MX"/>
        </w:rPr>
        <w:t>org</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r w:rsidRPr="00CC33B2">
        <w:rPr>
          <w:rFonts w:ascii="Arial" w:eastAsia="Arial" w:hAnsi="Arial" w:cs="Arial"/>
          <w:spacing w:val="40"/>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r w:rsidRPr="00CC33B2">
        <w:rPr>
          <w:rFonts w:ascii="Arial" w:eastAsia="Arial" w:hAnsi="Arial" w:cs="Arial"/>
          <w:spacing w:val="41"/>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atro</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en</w:t>
      </w:r>
      <w:r w:rsidRPr="00CC33B2">
        <w:rPr>
          <w:rFonts w:ascii="Arial" w:eastAsia="Arial" w:hAnsi="Arial" w:cs="Arial"/>
          <w:spacing w:val="42"/>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48"/>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3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ea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bre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2"/>
          <w:sz w:val="19"/>
          <w:szCs w:val="19"/>
          <w:lang w:val="es-MX"/>
        </w:rPr>
        <w:t>un</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ón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h</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6"/>
          <w:sz w:val="19"/>
          <w:szCs w:val="19"/>
          <w:lang w:val="es-MX"/>
        </w:rPr>
        <w:t xml:space="preserve"> </w:t>
      </w:r>
      <w:r w:rsidRPr="00CC33B2">
        <w:rPr>
          <w:rFonts w:ascii="Arial" w:eastAsia="Arial" w:hAnsi="Arial" w:cs="Arial"/>
          <w:spacing w:val="7"/>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 gra</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as</w:t>
      </w:r>
      <w:r w:rsidRPr="00CC33B2">
        <w:rPr>
          <w:rFonts w:ascii="Arial" w:eastAsia="Arial" w:hAnsi="Arial" w:cs="Arial"/>
          <w:spacing w:val="25"/>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0"/>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2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í</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7"/>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í</w:t>
      </w:r>
      <w:r w:rsidRPr="00CC33B2">
        <w:rPr>
          <w:rFonts w:ascii="Arial" w:eastAsia="Arial" w:hAnsi="Arial" w:cs="Arial"/>
          <w:spacing w:val="30"/>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30"/>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31"/>
          <w:sz w:val="19"/>
          <w:szCs w:val="19"/>
          <w:lang w:val="es-MX"/>
        </w:rPr>
        <w:t xml:space="preserve"> </w:t>
      </w:r>
      <w:r w:rsidRPr="00CC33B2">
        <w:rPr>
          <w:rFonts w:ascii="Arial" w:eastAsia="Arial" w:hAnsi="Arial" w:cs="Arial"/>
          <w:sz w:val="19"/>
          <w:szCs w:val="19"/>
          <w:lang w:val="es-MX"/>
        </w:rPr>
        <w:t>pro</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ari</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2"/>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3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 d</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 a</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tro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 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al</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 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es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scr</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al</w:t>
      </w:r>
      <w:r w:rsidRPr="00CC33B2">
        <w:rPr>
          <w:rFonts w:ascii="Arial" w:eastAsia="Arial" w:hAnsi="Arial" w:cs="Arial"/>
          <w:sz w:val="19"/>
          <w:szCs w:val="19"/>
          <w:lang w:val="es-MX"/>
        </w:rPr>
        <w:t>es</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ec</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or y</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 xml:space="preserve">sean distintos al precio de los servicios que tiene autorizado el establecimiento. </w:t>
      </w:r>
    </w:p>
    <w:p w14:paraId="000596EC" w14:textId="77777777" w:rsidR="00643AE6" w:rsidRPr="00CC33B2" w:rsidRDefault="00643AE6" w:rsidP="00643AE6">
      <w:pPr>
        <w:contextualSpacing/>
        <w:jc w:val="both"/>
        <w:rPr>
          <w:rFonts w:ascii="Arial" w:hAnsi="Arial" w:cs="Arial"/>
          <w:sz w:val="19"/>
          <w:szCs w:val="19"/>
          <w:lang w:val="es-MX"/>
        </w:rPr>
      </w:pPr>
    </w:p>
    <w:p w14:paraId="717B8731" w14:textId="25D24FBF" w:rsidR="00643AE6" w:rsidRPr="00E61CEB" w:rsidRDefault="00643AE6" w:rsidP="00643AE6">
      <w:pPr>
        <w:contextualSpacing/>
        <w:jc w:val="both"/>
        <w:rPr>
          <w:rFonts w:ascii="Arial" w:eastAsia="Arial" w:hAnsi="Arial" w:cs="Arial"/>
          <w:i/>
          <w:iCs/>
          <w:sz w:val="19"/>
          <w:szCs w:val="19"/>
          <w:lang w:val="es-MX"/>
        </w:rPr>
      </w:pPr>
      <w:r w:rsidRPr="00E61CEB">
        <w:rPr>
          <w:rFonts w:ascii="Arial" w:hAnsi="Arial" w:cs="Arial"/>
          <w:b/>
          <w:i/>
          <w:iCs/>
          <w:sz w:val="19"/>
          <w:szCs w:val="19"/>
          <w:lang w:val="es-MX"/>
        </w:rPr>
        <w:t>Artículo</w:t>
      </w:r>
      <w:r w:rsidRPr="00E61CEB">
        <w:rPr>
          <w:rFonts w:ascii="Arial" w:eastAsia="Arial" w:hAnsi="Arial" w:cs="Arial"/>
          <w:b/>
          <w:bCs/>
          <w:i/>
          <w:iCs/>
          <w:sz w:val="19"/>
          <w:szCs w:val="19"/>
          <w:lang w:val="es-MX"/>
        </w:rPr>
        <w:t xml:space="preserve"> 20. </w:t>
      </w:r>
      <w:r w:rsidR="006E2256" w:rsidRPr="00E61CEB">
        <w:rPr>
          <w:rFonts w:ascii="Arial" w:eastAsia="Arial" w:hAnsi="Arial" w:cs="Arial"/>
          <w:i/>
          <w:iCs/>
          <w:sz w:val="19"/>
          <w:szCs w:val="19"/>
          <w:lang w:val="es-MX"/>
        </w:rPr>
        <w:t>Estarán exentos de este impuesto:</w:t>
      </w:r>
    </w:p>
    <w:p w14:paraId="2AFE4A21" w14:textId="77777777" w:rsidR="00643AE6" w:rsidRPr="00CC33B2" w:rsidRDefault="00643AE6" w:rsidP="00643AE6">
      <w:pPr>
        <w:contextualSpacing/>
        <w:jc w:val="both"/>
        <w:rPr>
          <w:rFonts w:ascii="Arial" w:eastAsia="Arial" w:hAnsi="Arial" w:cs="Arial"/>
          <w:sz w:val="19"/>
          <w:szCs w:val="19"/>
          <w:lang w:val="es-MX"/>
        </w:rPr>
      </w:pPr>
    </w:p>
    <w:p w14:paraId="786EA7D4" w14:textId="77777777" w:rsidR="00643AE6" w:rsidRPr="00CC33B2"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 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 o e</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tácu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 p</w:t>
      </w:r>
      <w:r w:rsidRPr="00CC33B2">
        <w:rPr>
          <w:rFonts w:ascii="Arial" w:eastAsia="Arial" w:hAnsi="Arial" w:cs="Arial"/>
          <w:spacing w:val="-1"/>
          <w:sz w:val="19"/>
          <w:szCs w:val="19"/>
          <w:lang w:val="es-MX"/>
        </w:rPr>
        <w:t>ú</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os o</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 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Fe</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era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21"/>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ú</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5"/>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y</w:t>
      </w:r>
    </w:p>
    <w:p w14:paraId="48297A09" w14:textId="77777777" w:rsidR="00643AE6" w:rsidRPr="00CC33B2" w:rsidRDefault="00643AE6" w:rsidP="00643AE6">
      <w:pPr>
        <w:tabs>
          <w:tab w:val="left" w:pos="1134"/>
        </w:tabs>
        <w:ind w:left="1134" w:hanging="1134"/>
        <w:contextualSpacing/>
        <w:jc w:val="both"/>
        <w:rPr>
          <w:rFonts w:ascii="Arial" w:hAnsi="Arial" w:cs="Arial"/>
          <w:sz w:val="19"/>
          <w:szCs w:val="19"/>
          <w:lang w:val="es-MX"/>
        </w:rPr>
      </w:pPr>
    </w:p>
    <w:p w14:paraId="7A3B7538" w14:textId="77777777" w:rsidR="00643AE6" w:rsidRPr="00CC33B2" w:rsidRDefault="00643AE6" w:rsidP="00A55CCA">
      <w:pPr>
        <w:numPr>
          <w:ilvl w:val="0"/>
          <w:numId w:val="7"/>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 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 y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tácu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os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ú</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os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y</w:t>
      </w:r>
      <w:r w:rsidRPr="00CC33B2">
        <w:rPr>
          <w:rFonts w:ascii="Arial" w:eastAsia="Arial" w:hAnsi="Arial" w:cs="Arial"/>
          <w:sz w:val="19"/>
          <w:szCs w:val="19"/>
          <w:lang w:val="es-MX"/>
        </w:rPr>
        <w:t xml:space="preserve">os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os de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0"/>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ntra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3"/>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 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én</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gra</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 xml:space="preserve">el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gre</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w:t>
      </w:r>
    </w:p>
    <w:p w14:paraId="560CF043" w14:textId="77777777" w:rsidR="00643AE6" w:rsidRPr="00CC33B2" w:rsidRDefault="00643AE6" w:rsidP="00643AE6">
      <w:pPr>
        <w:tabs>
          <w:tab w:val="left" w:pos="1134"/>
        </w:tabs>
        <w:contextualSpacing/>
        <w:jc w:val="both"/>
        <w:rPr>
          <w:rFonts w:ascii="Arial" w:hAnsi="Arial" w:cs="Arial"/>
          <w:sz w:val="19"/>
          <w:szCs w:val="19"/>
          <w:lang w:val="es-MX"/>
        </w:rPr>
      </w:pPr>
    </w:p>
    <w:p w14:paraId="496A0B30" w14:textId="77777777" w:rsidR="00643AE6" w:rsidRPr="00CC33B2" w:rsidRDefault="00643AE6" w:rsidP="00643AE6">
      <w:pPr>
        <w:tabs>
          <w:tab w:val="left" w:pos="1134"/>
        </w:tabs>
        <w:ind w:left="1134" w:hanging="1134"/>
        <w:jc w:val="both"/>
        <w:rPr>
          <w:rFonts w:ascii="Arial" w:hAnsi="Arial" w:cs="Arial"/>
          <w:sz w:val="19"/>
          <w:szCs w:val="19"/>
          <w:vertAlign w:val="superscript"/>
          <w:lang w:val="es-MX"/>
        </w:rPr>
      </w:pPr>
      <w:r w:rsidRPr="00CC33B2">
        <w:rPr>
          <w:rFonts w:ascii="Arial" w:hAnsi="Arial" w:cs="Arial"/>
          <w:bCs/>
          <w:sz w:val="19"/>
          <w:szCs w:val="19"/>
          <w:lang w:val="es-MX"/>
        </w:rPr>
        <w:t xml:space="preserve">III. </w:t>
      </w:r>
      <w:r w:rsidRPr="00CC33B2">
        <w:rPr>
          <w:rFonts w:ascii="Arial" w:hAnsi="Arial" w:cs="Arial"/>
          <w:bCs/>
          <w:sz w:val="19"/>
          <w:szCs w:val="19"/>
          <w:lang w:val="es-MX"/>
        </w:rPr>
        <w:tab/>
        <w:t xml:space="preserve">Las representaciones culturales que se realicen por artistas o grupos independientes. </w:t>
      </w:r>
      <w:r w:rsidRPr="00CC33B2">
        <w:rPr>
          <w:rFonts w:ascii="Arial" w:hAnsi="Arial" w:cs="Arial"/>
          <w:sz w:val="19"/>
          <w:szCs w:val="19"/>
          <w:vertAlign w:val="superscript"/>
          <w:lang w:val="es-MX"/>
        </w:rPr>
        <w:t>(Adición según DecretoNo.14 PPOE Extra de fecha 31-12-2013)</w:t>
      </w:r>
    </w:p>
    <w:p w14:paraId="043C09E8" w14:textId="77777777" w:rsidR="00643AE6" w:rsidRPr="00CC33B2" w:rsidRDefault="00643AE6" w:rsidP="00643AE6">
      <w:pPr>
        <w:pStyle w:val="Prrafodelista"/>
        <w:ind w:left="426"/>
        <w:jc w:val="both"/>
        <w:rPr>
          <w:rFonts w:ascii="Arial" w:hAnsi="Arial" w:cs="Arial"/>
          <w:bCs/>
          <w:sz w:val="19"/>
          <w:szCs w:val="19"/>
          <w:lang w:val="es-MX"/>
        </w:rPr>
      </w:pPr>
    </w:p>
    <w:p w14:paraId="0E54B81D" w14:textId="77777777" w:rsidR="00643AE6" w:rsidRPr="00CC33B2" w:rsidRDefault="00643AE6" w:rsidP="00643AE6">
      <w:pPr>
        <w:jc w:val="both"/>
        <w:rPr>
          <w:rFonts w:ascii="Arial" w:hAnsi="Arial" w:cs="Arial"/>
          <w:sz w:val="19"/>
          <w:szCs w:val="19"/>
          <w:vertAlign w:val="superscript"/>
          <w:lang w:val="es-MX"/>
        </w:rPr>
      </w:pPr>
      <w:r w:rsidRPr="00CC33B2">
        <w:rPr>
          <w:rFonts w:ascii="Arial" w:hAnsi="Arial" w:cs="Arial"/>
          <w:bCs/>
          <w:sz w:val="19"/>
          <w:szCs w:val="19"/>
          <w:lang w:val="es-MX"/>
        </w:rPr>
        <w:t xml:space="preserve">Para efectos del presente artículo se entenderá por: </w:t>
      </w:r>
      <w:r w:rsidRPr="00CC33B2">
        <w:rPr>
          <w:rFonts w:ascii="Arial" w:hAnsi="Arial" w:cs="Arial"/>
          <w:spacing w:val="-2"/>
          <w:sz w:val="19"/>
          <w:szCs w:val="19"/>
          <w:vertAlign w:val="superscript"/>
          <w:lang w:val="es-MX"/>
        </w:rPr>
        <w:t>(</w:t>
      </w:r>
      <w:r w:rsidRPr="00CC33B2">
        <w:rPr>
          <w:rFonts w:ascii="Arial" w:hAnsi="Arial" w:cs="Arial"/>
          <w:sz w:val="19"/>
          <w:szCs w:val="19"/>
          <w:vertAlign w:val="superscript"/>
          <w:lang w:val="es-MX"/>
        </w:rPr>
        <w:t>Reforma según Decreto No14. PPOE Extra de fecha 31-12-2013.)</w:t>
      </w:r>
    </w:p>
    <w:p w14:paraId="6327F82A" w14:textId="77777777" w:rsidR="00643AE6" w:rsidRPr="00CC33B2" w:rsidRDefault="00643AE6" w:rsidP="00643AE6">
      <w:pPr>
        <w:rPr>
          <w:rFonts w:ascii="Arial" w:hAnsi="Arial" w:cs="Arial"/>
          <w:bCs/>
          <w:sz w:val="19"/>
          <w:szCs w:val="19"/>
          <w:lang w:val="es-MX"/>
        </w:rPr>
      </w:pPr>
    </w:p>
    <w:p w14:paraId="0F6855FA" w14:textId="77777777" w:rsidR="00643AE6" w:rsidRPr="00CC33B2" w:rsidRDefault="00643AE6" w:rsidP="00643AE6">
      <w:pPr>
        <w:tabs>
          <w:tab w:val="left" w:pos="1134"/>
        </w:tabs>
        <w:ind w:left="1134" w:hanging="708"/>
        <w:jc w:val="both"/>
        <w:rPr>
          <w:rFonts w:ascii="Arial" w:hAnsi="Arial" w:cs="Arial"/>
          <w:sz w:val="19"/>
          <w:szCs w:val="19"/>
          <w:vertAlign w:val="superscript"/>
          <w:lang w:val="es-MX"/>
        </w:rPr>
      </w:pPr>
      <w:r w:rsidRPr="00CC33B2">
        <w:rPr>
          <w:rFonts w:ascii="Arial" w:hAnsi="Arial" w:cs="Arial"/>
          <w:bCs/>
          <w:sz w:val="19"/>
          <w:szCs w:val="19"/>
          <w:lang w:val="es-MX"/>
        </w:rPr>
        <w:t xml:space="preserve">a) </w:t>
      </w:r>
      <w:r w:rsidRPr="00CC33B2">
        <w:rPr>
          <w:rFonts w:ascii="Arial" w:hAnsi="Arial" w:cs="Arial"/>
          <w:bCs/>
          <w:sz w:val="19"/>
          <w:szCs w:val="19"/>
          <w:lang w:val="es-MX"/>
        </w:rPr>
        <w:tab/>
        <w:t>Organización Directa: Cuando el pago por las diversiones o espectáculos públicos ingresen al erario Federal, Estatal o Municipal, según el caso y consten en recibos oficiales.</w:t>
      </w:r>
      <w:r w:rsidRPr="00CC33B2">
        <w:rPr>
          <w:rFonts w:ascii="Arial" w:hAnsi="Arial" w:cs="Arial"/>
          <w:spacing w:val="-2"/>
          <w:sz w:val="19"/>
          <w:szCs w:val="19"/>
          <w:vertAlign w:val="superscript"/>
          <w:lang w:val="es-MX"/>
        </w:rPr>
        <w:t xml:space="preserve"> (</w:t>
      </w:r>
      <w:r w:rsidRPr="00CC33B2">
        <w:rPr>
          <w:rFonts w:ascii="Arial" w:hAnsi="Arial" w:cs="Arial"/>
          <w:sz w:val="19"/>
          <w:szCs w:val="19"/>
          <w:vertAlign w:val="superscript"/>
          <w:lang w:val="es-MX"/>
        </w:rPr>
        <w:t>Reforma según Decreto No14. PPOE Extra de fecha 31-12-2013.)</w:t>
      </w:r>
    </w:p>
    <w:p w14:paraId="30B70ED2" w14:textId="77777777" w:rsidR="00643AE6" w:rsidRPr="00CC33B2" w:rsidRDefault="00643AE6" w:rsidP="00643AE6">
      <w:pPr>
        <w:tabs>
          <w:tab w:val="left" w:pos="1134"/>
        </w:tabs>
        <w:ind w:left="1134" w:hanging="708"/>
        <w:jc w:val="both"/>
        <w:rPr>
          <w:rFonts w:ascii="Arial" w:hAnsi="Arial" w:cs="Arial"/>
          <w:sz w:val="19"/>
          <w:szCs w:val="19"/>
          <w:lang w:val="es-MX"/>
        </w:rPr>
      </w:pPr>
    </w:p>
    <w:p w14:paraId="79C04E33" w14:textId="77777777" w:rsidR="00643AE6" w:rsidRPr="00CC33B2" w:rsidRDefault="00643AE6" w:rsidP="00643AE6">
      <w:pPr>
        <w:tabs>
          <w:tab w:val="left" w:pos="1134"/>
        </w:tabs>
        <w:ind w:left="1134" w:hanging="708"/>
        <w:jc w:val="both"/>
        <w:rPr>
          <w:rFonts w:ascii="Arial" w:hAnsi="Arial" w:cs="Arial"/>
          <w:sz w:val="19"/>
          <w:szCs w:val="19"/>
          <w:vertAlign w:val="superscript"/>
          <w:lang w:val="es-MX"/>
        </w:rPr>
      </w:pPr>
      <w:r w:rsidRPr="00CC33B2">
        <w:rPr>
          <w:rFonts w:ascii="Arial" w:hAnsi="Arial" w:cs="Arial"/>
          <w:bCs/>
          <w:sz w:val="19"/>
          <w:szCs w:val="19"/>
          <w:lang w:val="es-MX"/>
        </w:rPr>
        <w:t xml:space="preserve">b) </w:t>
      </w:r>
      <w:r w:rsidRPr="00CC33B2">
        <w:rPr>
          <w:rFonts w:ascii="Arial" w:hAnsi="Arial" w:cs="Arial"/>
          <w:bCs/>
          <w:sz w:val="19"/>
          <w:szCs w:val="19"/>
          <w:lang w:val="es-MX"/>
        </w:rPr>
        <w:tab/>
        <w:t xml:space="preserve">Artista Independiente: Al creador o intérprete que no depende de institución o empresa alguna, comercializando por sí mismo sus </w:t>
      </w:r>
      <w:r w:rsidRPr="00CC33B2">
        <w:rPr>
          <w:rFonts w:ascii="Arial" w:hAnsi="Arial" w:cs="Arial"/>
          <w:bCs/>
          <w:sz w:val="19"/>
          <w:szCs w:val="19"/>
          <w:lang w:val="es-MX"/>
        </w:rPr>
        <w:lastRenderedPageBreak/>
        <w:t xml:space="preserve">productos culturales y que de manera autónoma financia sus actividades. </w:t>
      </w:r>
      <w:r w:rsidRPr="00CC33B2">
        <w:rPr>
          <w:rFonts w:ascii="Arial" w:hAnsi="Arial" w:cs="Arial"/>
          <w:spacing w:val="-2"/>
          <w:sz w:val="19"/>
          <w:szCs w:val="19"/>
          <w:vertAlign w:val="superscript"/>
          <w:lang w:val="es-MX"/>
        </w:rPr>
        <w:t>(</w:t>
      </w:r>
      <w:r w:rsidRPr="00CC33B2">
        <w:rPr>
          <w:rFonts w:ascii="Arial" w:hAnsi="Arial" w:cs="Arial"/>
          <w:sz w:val="19"/>
          <w:szCs w:val="19"/>
          <w:vertAlign w:val="superscript"/>
          <w:lang w:val="es-MX"/>
        </w:rPr>
        <w:t>Reforma según Decreto No14. PPOE Extra de fecha 31-12-2013.)</w:t>
      </w:r>
    </w:p>
    <w:p w14:paraId="6184F868" w14:textId="77777777" w:rsidR="00643AE6" w:rsidRPr="00CC33B2" w:rsidRDefault="00643AE6" w:rsidP="00643AE6">
      <w:pPr>
        <w:tabs>
          <w:tab w:val="left" w:pos="1134"/>
        </w:tabs>
        <w:ind w:left="1134" w:hanging="708"/>
        <w:jc w:val="both"/>
        <w:rPr>
          <w:rFonts w:ascii="Arial" w:hAnsi="Arial" w:cs="Arial"/>
          <w:sz w:val="19"/>
          <w:szCs w:val="19"/>
          <w:lang w:val="es-MX"/>
        </w:rPr>
      </w:pPr>
    </w:p>
    <w:p w14:paraId="453A8D9D" w14:textId="77777777" w:rsidR="00643AE6" w:rsidRPr="00CC33B2" w:rsidRDefault="00643AE6" w:rsidP="00643AE6">
      <w:pPr>
        <w:tabs>
          <w:tab w:val="left" w:pos="1134"/>
        </w:tabs>
        <w:ind w:left="1134" w:hanging="708"/>
        <w:jc w:val="both"/>
        <w:rPr>
          <w:rFonts w:ascii="Arial" w:hAnsi="Arial" w:cs="Arial"/>
          <w:sz w:val="19"/>
          <w:szCs w:val="19"/>
          <w:vertAlign w:val="superscript"/>
          <w:lang w:val="es-MX"/>
        </w:rPr>
      </w:pPr>
      <w:r w:rsidRPr="00CC33B2">
        <w:rPr>
          <w:rFonts w:ascii="Arial" w:hAnsi="Arial" w:cs="Arial"/>
          <w:bCs/>
          <w:sz w:val="19"/>
          <w:szCs w:val="19"/>
          <w:lang w:val="es-MX"/>
        </w:rPr>
        <w:t>c)</w:t>
      </w:r>
      <w:r w:rsidRPr="00CC33B2">
        <w:rPr>
          <w:rFonts w:ascii="Arial" w:hAnsi="Arial" w:cs="Arial"/>
          <w:bCs/>
          <w:sz w:val="19"/>
          <w:szCs w:val="19"/>
          <w:lang w:val="es-MX"/>
        </w:rPr>
        <w:tab/>
        <w:t xml:space="preserve">Grupo Independiente a dos o más individuos interactuantes e interdependientes, que se reúnen para crear o interpretar por si mismos sus productos culturales y que financian con recursos propios la realización de sus actividades. </w:t>
      </w:r>
      <w:r w:rsidRPr="00CC33B2">
        <w:rPr>
          <w:rFonts w:ascii="Arial" w:hAnsi="Arial" w:cs="Arial"/>
          <w:spacing w:val="-2"/>
          <w:sz w:val="19"/>
          <w:szCs w:val="19"/>
          <w:vertAlign w:val="superscript"/>
          <w:lang w:val="es-MX"/>
        </w:rPr>
        <w:t>(</w:t>
      </w:r>
      <w:r w:rsidRPr="00CC33B2">
        <w:rPr>
          <w:rFonts w:ascii="Arial" w:hAnsi="Arial" w:cs="Arial"/>
          <w:sz w:val="19"/>
          <w:szCs w:val="19"/>
          <w:vertAlign w:val="superscript"/>
          <w:lang w:val="es-MX"/>
        </w:rPr>
        <w:t>Reforma según Decreto No14. PPOE Extra de fecha 31-12-2013.)</w:t>
      </w:r>
    </w:p>
    <w:p w14:paraId="2E2C2A01" w14:textId="77777777" w:rsidR="00643AE6" w:rsidRPr="00CC33B2" w:rsidRDefault="00643AE6" w:rsidP="00643AE6">
      <w:pPr>
        <w:contextualSpacing/>
        <w:jc w:val="both"/>
        <w:rPr>
          <w:rFonts w:ascii="Arial" w:hAnsi="Arial" w:cs="Arial"/>
          <w:sz w:val="19"/>
          <w:szCs w:val="19"/>
          <w:lang w:val="es-MX"/>
        </w:rPr>
      </w:pPr>
    </w:p>
    <w:p w14:paraId="02DEE633" w14:textId="5E6EACA8" w:rsidR="009157C6" w:rsidRPr="00E40998" w:rsidRDefault="009157C6" w:rsidP="009157C6">
      <w:pPr>
        <w:contextualSpacing/>
        <w:jc w:val="both"/>
        <w:rPr>
          <w:rFonts w:ascii="Arial" w:eastAsia="Arial" w:hAnsi="Arial" w:cs="Arial"/>
          <w:i/>
          <w:iCs/>
          <w:sz w:val="19"/>
          <w:szCs w:val="19"/>
          <w:highlight w:val="yellow"/>
          <w:lang w:val="es-MX"/>
        </w:rPr>
      </w:pPr>
      <w:r w:rsidRPr="00E40998">
        <w:rPr>
          <w:rFonts w:ascii="Arial" w:eastAsia="Arial" w:hAnsi="Arial" w:cs="Arial"/>
          <w:i/>
          <w:iCs/>
          <w:sz w:val="19"/>
          <w:szCs w:val="19"/>
          <w:lang w:val="es-MX"/>
        </w:rPr>
        <w:t xml:space="preserve">Los sujetos que se encuentren en este artículo deberán cumplir con las obligaciones señaladas en el artículo 15 de esta Ley, a excepción de lo establecido en la fracción II. </w:t>
      </w:r>
      <w:r w:rsidRPr="00E40998">
        <w:rPr>
          <w:rFonts w:ascii="Arial" w:eastAsia="Arial" w:hAnsi="Arial" w:cs="Arial"/>
          <w:i/>
          <w:iCs/>
          <w:sz w:val="19"/>
          <w:szCs w:val="19"/>
          <w:vertAlign w:val="superscript"/>
          <w:lang w:val="es-MX"/>
        </w:rPr>
        <w:t xml:space="preserve">(Reforma según Decreto No. 1611 PPOE </w:t>
      </w:r>
      <w:r w:rsidR="00E40998" w:rsidRPr="00E40998">
        <w:rPr>
          <w:rFonts w:ascii="Arial" w:eastAsia="Arial" w:hAnsi="Arial" w:cs="Arial"/>
          <w:i/>
          <w:iCs/>
          <w:sz w:val="19"/>
          <w:szCs w:val="19"/>
          <w:vertAlign w:val="superscript"/>
          <w:lang w:val="es-MX"/>
        </w:rPr>
        <w:t xml:space="preserve">Sexta sección </w:t>
      </w:r>
      <w:r w:rsidRPr="00E40998">
        <w:rPr>
          <w:rFonts w:ascii="Arial" w:eastAsia="Arial" w:hAnsi="Arial" w:cs="Arial"/>
          <w:i/>
          <w:iCs/>
          <w:sz w:val="19"/>
          <w:szCs w:val="19"/>
          <w:vertAlign w:val="superscript"/>
          <w:lang w:val="es-MX"/>
        </w:rPr>
        <w:t xml:space="preserve">de fecha </w:t>
      </w:r>
      <w:r w:rsidR="00E40998" w:rsidRPr="00E40998">
        <w:rPr>
          <w:rFonts w:ascii="Arial" w:eastAsia="Arial" w:hAnsi="Arial" w:cs="Arial"/>
          <w:i/>
          <w:iCs/>
          <w:sz w:val="19"/>
          <w:szCs w:val="19"/>
          <w:vertAlign w:val="superscript"/>
          <w:lang w:val="es-MX"/>
        </w:rPr>
        <w:t>16-</w:t>
      </w:r>
      <w:r w:rsidRPr="00E40998">
        <w:rPr>
          <w:rFonts w:ascii="Arial" w:eastAsia="Arial" w:hAnsi="Arial" w:cs="Arial"/>
          <w:i/>
          <w:iCs/>
          <w:sz w:val="19"/>
          <w:szCs w:val="19"/>
          <w:vertAlign w:val="superscript"/>
          <w:lang w:val="es-MX"/>
        </w:rPr>
        <w:t>12-2023)</w:t>
      </w:r>
    </w:p>
    <w:p w14:paraId="3C31EEEC" w14:textId="77777777" w:rsidR="009157C6" w:rsidRPr="00CC33B2" w:rsidRDefault="009157C6" w:rsidP="009157C6">
      <w:pPr>
        <w:contextualSpacing/>
        <w:jc w:val="both"/>
        <w:rPr>
          <w:rFonts w:ascii="Arial" w:eastAsia="Arial" w:hAnsi="Arial" w:cs="Arial"/>
          <w:sz w:val="19"/>
          <w:szCs w:val="19"/>
          <w:highlight w:val="yellow"/>
          <w:lang w:val="es-MX"/>
        </w:rPr>
      </w:pPr>
    </w:p>
    <w:p w14:paraId="62A796A5" w14:textId="6C934B19" w:rsidR="009157C6" w:rsidRPr="00E40998" w:rsidRDefault="009157C6" w:rsidP="009157C6">
      <w:pPr>
        <w:contextualSpacing/>
        <w:jc w:val="both"/>
        <w:rPr>
          <w:rFonts w:ascii="Arial" w:eastAsia="Arial" w:hAnsi="Arial" w:cs="Arial"/>
          <w:i/>
          <w:iCs/>
          <w:sz w:val="19"/>
          <w:szCs w:val="19"/>
          <w:lang w:val="es-MX"/>
        </w:rPr>
      </w:pPr>
      <w:r w:rsidRPr="00E40998">
        <w:rPr>
          <w:rFonts w:ascii="Arial" w:eastAsia="Arial" w:hAnsi="Arial" w:cs="Arial"/>
          <w:i/>
          <w:iCs/>
          <w:sz w:val="19"/>
          <w:szCs w:val="19"/>
          <w:lang w:val="es-MX"/>
        </w:rPr>
        <w:t xml:space="preserve">Tratándose de las instituciones de beneficencia pública deberán acreditar con el instrumento jurídico que reconozca debidamente su situación; los artistas o grupos independientes, deberán acreditar su calidad con el documento oficial que expida la Secretaría de las Culturas y Artes. </w:t>
      </w:r>
      <w:r w:rsidRPr="00E40998">
        <w:rPr>
          <w:rFonts w:ascii="Arial" w:eastAsia="Arial" w:hAnsi="Arial" w:cs="Arial"/>
          <w:i/>
          <w:iCs/>
          <w:sz w:val="19"/>
          <w:szCs w:val="19"/>
          <w:vertAlign w:val="superscript"/>
          <w:lang w:val="es-MX"/>
        </w:rPr>
        <w:t>(Reforma según Decreto No. 1611</w:t>
      </w:r>
      <w:r w:rsidR="00E40998" w:rsidRPr="00E40998">
        <w:rPr>
          <w:rFonts w:ascii="Arial" w:eastAsia="Arial" w:hAnsi="Arial" w:cs="Arial"/>
          <w:i/>
          <w:iCs/>
          <w:sz w:val="19"/>
          <w:szCs w:val="19"/>
          <w:vertAlign w:val="superscript"/>
          <w:lang w:val="es-MX"/>
        </w:rPr>
        <w:t xml:space="preserve"> </w:t>
      </w:r>
      <w:r w:rsidRPr="00E40998">
        <w:rPr>
          <w:rFonts w:ascii="Arial" w:eastAsia="Arial" w:hAnsi="Arial" w:cs="Arial"/>
          <w:i/>
          <w:iCs/>
          <w:sz w:val="19"/>
          <w:szCs w:val="19"/>
          <w:vertAlign w:val="superscript"/>
          <w:lang w:val="es-MX"/>
        </w:rPr>
        <w:t xml:space="preserve">PPOE </w:t>
      </w:r>
      <w:r w:rsidR="00E40998" w:rsidRPr="00E40998">
        <w:rPr>
          <w:rFonts w:ascii="Arial" w:eastAsia="Arial" w:hAnsi="Arial" w:cs="Arial"/>
          <w:i/>
          <w:iCs/>
          <w:sz w:val="19"/>
          <w:szCs w:val="19"/>
          <w:vertAlign w:val="superscript"/>
          <w:lang w:val="es-MX"/>
        </w:rPr>
        <w:t xml:space="preserve">Sexta Sección </w:t>
      </w:r>
      <w:r w:rsidRPr="00E40998">
        <w:rPr>
          <w:rFonts w:ascii="Arial" w:eastAsia="Arial" w:hAnsi="Arial" w:cs="Arial"/>
          <w:i/>
          <w:iCs/>
          <w:sz w:val="19"/>
          <w:szCs w:val="19"/>
          <w:vertAlign w:val="superscript"/>
          <w:lang w:val="es-MX"/>
        </w:rPr>
        <w:t xml:space="preserve">de fecha </w:t>
      </w:r>
      <w:r w:rsidR="00E40998" w:rsidRPr="00E40998">
        <w:rPr>
          <w:rFonts w:ascii="Arial" w:eastAsia="Arial" w:hAnsi="Arial" w:cs="Arial"/>
          <w:i/>
          <w:iCs/>
          <w:sz w:val="19"/>
          <w:szCs w:val="19"/>
          <w:vertAlign w:val="superscript"/>
          <w:lang w:val="es-MX"/>
        </w:rPr>
        <w:t>16-</w:t>
      </w:r>
      <w:r w:rsidRPr="00E40998">
        <w:rPr>
          <w:rFonts w:ascii="Arial" w:eastAsia="Arial" w:hAnsi="Arial" w:cs="Arial"/>
          <w:i/>
          <w:iCs/>
          <w:sz w:val="19"/>
          <w:szCs w:val="19"/>
          <w:vertAlign w:val="superscript"/>
          <w:lang w:val="es-MX"/>
        </w:rPr>
        <w:t>12-2023)</w:t>
      </w:r>
    </w:p>
    <w:p w14:paraId="501D602E" w14:textId="77777777" w:rsidR="009157C6" w:rsidRPr="00CC33B2" w:rsidRDefault="009157C6" w:rsidP="00643AE6">
      <w:pPr>
        <w:contextualSpacing/>
        <w:jc w:val="both"/>
        <w:rPr>
          <w:rFonts w:ascii="Arial" w:eastAsia="Arial" w:hAnsi="Arial" w:cs="Arial"/>
          <w:spacing w:val="-3"/>
          <w:sz w:val="19"/>
          <w:szCs w:val="19"/>
          <w:lang w:val="es-MX"/>
        </w:rPr>
      </w:pPr>
    </w:p>
    <w:p w14:paraId="1543B40C"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b/>
          <w:spacing w:val="-3"/>
          <w:sz w:val="19"/>
          <w:szCs w:val="19"/>
          <w:lang w:val="es-MX"/>
        </w:rPr>
        <w:t xml:space="preserve">Artículo 21. </w:t>
      </w:r>
      <w:r w:rsidRPr="00CC33B2">
        <w:rPr>
          <w:rFonts w:ascii="Arial" w:eastAsia="Arial" w:hAnsi="Arial" w:cs="Arial"/>
          <w:spacing w:val="-3"/>
          <w:sz w:val="19"/>
          <w:szCs w:val="19"/>
          <w:lang w:val="es-MX"/>
        </w:rPr>
        <w:t>La omisión del aviso a que se refiere el artículo anterior, tendrá como consecuencia que los ingresos obtenidos por las diversiones y espectáculos públicos serán sujetos del presente Capítulo.</w:t>
      </w:r>
    </w:p>
    <w:p w14:paraId="615EEBB3" w14:textId="77777777" w:rsidR="00643AE6" w:rsidRPr="00CC33B2" w:rsidRDefault="00643AE6" w:rsidP="00643AE6">
      <w:pPr>
        <w:contextualSpacing/>
        <w:jc w:val="both"/>
        <w:rPr>
          <w:rFonts w:ascii="Arial" w:eastAsia="Arial" w:hAnsi="Arial" w:cs="Arial"/>
          <w:sz w:val="19"/>
          <w:szCs w:val="19"/>
          <w:lang w:val="es-MX"/>
        </w:rPr>
      </w:pPr>
    </w:p>
    <w:p w14:paraId="11852CD7" w14:textId="77777777" w:rsidR="00643AE6" w:rsidRPr="00CC33B2" w:rsidRDefault="00643AE6" w:rsidP="00643AE6">
      <w:pPr>
        <w:contextualSpacing/>
        <w:jc w:val="center"/>
        <w:rPr>
          <w:rFonts w:ascii="Arial" w:hAnsi="Arial" w:cs="Arial"/>
          <w:b/>
          <w:bCs/>
          <w:sz w:val="19"/>
          <w:szCs w:val="19"/>
          <w:lang w:val="es-MX"/>
        </w:rPr>
      </w:pPr>
      <w:r w:rsidRPr="00CC33B2">
        <w:rPr>
          <w:rFonts w:ascii="Arial" w:hAnsi="Arial" w:cs="Arial"/>
          <w:b/>
          <w:bCs/>
          <w:sz w:val="19"/>
          <w:szCs w:val="19"/>
          <w:lang w:val="es-MX"/>
        </w:rPr>
        <w:t>Capítulo Tercero</w:t>
      </w:r>
    </w:p>
    <w:p w14:paraId="3D15DC6B" w14:textId="77777777" w:rsidR="00643AE6" w:rsidRPr="00CC33B2" w:rsidRDefault="00643AE6" w:rsidP="00643AE6">
      <w:pPr>
        <w:contextualSpacing/>
        <w:jc w:val="center"/>
        <w:rPr>
          <w:rFonts w:ascii="Arial" w:hAnsi="Arial" w:cs="Arial"/>
          <w:b/>
          <w:bCs/>
          <w:sz w:val="19"/>
          <w:szCs w:val="19"/>
          <w:lang w:val="es-MX"/>
        </w:rPr>
      </w:pPr>
      <w:r w:rsidRPr="00CC33B2">
        <w:rPr>
          <w:rFonts w:ascii="Arial" w:hAnsi="Arial" w:cs="Arial"/>
          <w:b/>
          <w:bCs/>
          <w:sz w:val="19"/>
          <w:szCs w:val="19"/>
          <w:lang w:val="es-MX"/>
        </w:rPr>
        <w:t>Cedular a los Ingresos por el Otorgamiento del Uso o Goce Temporal de Bienes Inmuebles</w:t>
      </w:r>
    </w:p>
    <w:p w14:paraId="0AB5C413" w14:textId="77777777" w:rsidR="00643AE6" w:rsidRPr="00CC33B2" w:rsidRDefault="00643AE6" w:rsidP="00643AE6">
      <w:pPr>
        <w:contextualSpacing/>
        <w:jc w:val="center"/>
        <w:rPr>
          <w:rFonts w:ascii="Arial" w:hAnsi="Arial" w:cs="Arial"/>
          <w:b/>
          <w:bCs/>
          <w:sz w:val="19"/>
          <w:szCs w:val="19"/>
          <w:lang w:val="es-MX"/>
        </w:rPr>
      </w:pPr>
    </w:p>
    <w:p w14:paraId="7A2FC026" w14:textId="77777777" w:rsidR="00643AE6" w:rsidRPr="00CC33B2" w:rsidRDefault="00643AE6" w:rsidP="00643AE6">
      <w:pPr>
        <w:contextualSpacing/>
        <w:jc w:val="both"/>
        <w:rPr>
          <w:rFonts w:ascii="Arial" w:eastAsia="Arial" w:hAnsi="Arial" w:cs="Arial"/>
          <w:spacing w:val="-3"/>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22.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b</w:t>
      </w:r>
      <w:r w:rsidRPr="00CC33B2">
        <w:rPr>
          <w:rFonts w:ascii="Arial" w:eastAsia="Arial" w:hAnsi="Arial" w:cs="Arial"/>
          <w:spacing w:val="-1"/>
          <w:sz w:val="19"/>
          <w:szCs w:val="19"/>
          <w:lang w:val="es-MX"/>
        </w:rPr>
        <w:t>j</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to</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2"/>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pue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12"/>
          <w:sz w:val="19"/>
          <w:szCs w:val="19"/>
          <w:lang w:val="es-MX"/>
        </w:rPr>
        <w:t xml:space="preserve"> </w:t>
      </w:r>
      <w:r w:rsidRPr="00CC33B2">
        <w:rPr>
          <w:rFonts w:ascii="Arial" w:eastAsia="Arial" w:hAnsi="Arial" w:cs="Arial"/>
          <w:spacing w:val="-3"/>
          <w:sz w:val="19"/>
          <w:szCs w:val="19"/>
          <w:lang w:val="es-MX"/>
        </w:rPr>
        <w:t xml:space="preserve">otorgamiento del uso o goce temporal de bienes inmuebles, ubicados en el territorio del Estado de Oaxaca. </w:t>
      </w:r>
    </w:p>
    <w:p w14:paraId="14EB7B4D" w14:textId="77777777" w:rsidR="00643AE6" w:rsidRPr="00CC33B2" w:rsidRDefault="00643AE6" w:rsidP="00643AE6">
      <w:pPr>
        <w:contextualSpacing/>
        <w:jc w:val="both"/>
        <w:rPr>
          <w:rFonts w:ascii="Arial" w:hAnsi="Arial" w:cs="Arial"/>
          <w:sz w:val="19"/>
          <w:szCs w:val="19"/>
          <w:lang w:val="es-MX"/>
        </w:rPr>
      </w:pPr>
    </w:p>
    <w:p w14:paraId="28E5F870" w14:textId="77777777" w:rsidR="00643AE6" w:rsidRPr="00CC33B2" w:rsidRDefault="00643AE6" w:rsidP="00643AE6">
      <w:pPr>
        <w:contextualSpacing/>
        <w:jc w:val="both"/>
        <w:rPr>
          <w:rFonts w:ascii="Arial" w:eastAsia="Arial" w:hAnsi="Arial" w:cs="Arial"/>
          <w:sz w:val="19"/>
          <w:szCs w:val="19"/>
          <w:vertAlign w:val="superscript"/>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23</w:t>
      </w:r>
      <w:r w:rsidRPr="00CC33B2">
        <w:rPr>
          <w:rFonts w:ascii="Arial" w:eastAsia="Arial" w:hAnsi="Arial" w:cs="Arial"/>
          <w:b/>
          <w:bCs/>
          <w:spacing w:val="2"/>
          <w:sz w:val="19"/>
          <w:szCs w:val="19"/>
          <w:lang w:val="es-MX"/>
        </w:rPr>
        <w:t>.</w:t>
      </w:r>
      <w:r w:rsidRPr="00CC33B2">
        <w:rPr>
          <w:rFonts w:ascii="Arial" w:eastAsia="Arial" w:hAnsi="Arial" w:cs="Arial"/>
          <w:b/>
          <w:bCs/>
          <w:spacing w:val="2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on</w:t>
      </w:r>
      <w:r w:rsidRPr="00CC33B2">
        <w:rPr>
          <w:rFonts w:ascii="Arial" w:eastAsia="Arial" w:hAnsi="Arial" w:cs="Arial"/>
          <w:spacing w:val="26"/>
          <w:sz w:val="19"/>
          <w:szCs w:val="19"/>
          <w:lang w:val="es-MX"/>
        </w:rPr>
        <w:t xml:space="preserve"> </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2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2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as</w:t>
      </w:r>
      <w:r w:rsidRPr="00CC33B2">
        <w:rPr>
          <w:rFonts w:ascii="Arial" w:eastAsia="Arial" w:hAnsi="Arial" w:cs="Arial"/>
          <w:spacing w:val="23"/>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 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 xml:space="preserve">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 xml:space="preserve">n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gre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os 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 ot</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r a tí</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 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r</w:t>
      </w:r>
      <w:r w:rsidRPr="00CC33B2">
        <w:rPr>
          <w:rFonts w:ascii="Arial" w:eastAsia="Arial" w:hAnsi="Arial" w:cs="Arial"/>
          <w:spacing w:val="2"/>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 el 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 o g</w:t>
      </w:r>
      <w:r w:rsidRPr="00CC33B2">
        <w:rPr>
          <w:rFonts w:ascii="Arial" w:eastAsia="Arial" w:hAnsi="Arial" w:cs="Arial"/>
          <w:spacing w:val="-1"/>
          <w:sz w:val="19"/>
          <w:szCs w:val="19"/>
          <w:lang w:val="es-MX"/>
        </w:rPr>
        <w:t>o</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e 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al de</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ter</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8"/>
          <w:sz w:val="19"/>
          <w:szCs w:val="19"/>
          <w:lang w:val="es-MX"/>
        </w:rPr>
        <w:t xml:space="preserve"> </w:t>
      </w:r>
      <w:r w:rsidR="00311769" w:rsidRPr="00CC33B2">
        <w:rPr>
          <w:rFonts w:ascii="Arial" w:eastAsia="Arial" w:hAnsi="Arial" w:cs="Arial"/>
          <w:spacing w:val="8"/>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 xml:space="preserve">de </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en</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 de</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ad</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3"/>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0"/>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u</w:t>
      </w:r>
      <w:r w:rsidRPr="00CC33B2">
        <w:rPr>
          <w:rFonts w:ascii="Arial" w:eastAsia="Arial" w:hAnsi="Arial" w:cs="Arial"/>
          <w:spacing w:val="-4"/>
          <w:sz w:val="19"/>
          <w:szCs w:val="19"/>
          <w:lang w:val="es-MX"/>
        </w:rPr>
        <w:t>y</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nte</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ga</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ili</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w:t>
      </w:r>
      <w:r w:rsidR="000833B4" w:rsidRPr="00CC33B2">
        <w:rPr>
          <w:rFonts w:ascii="Arial" w:eastAsia="Arial" w:hAnsi="Arial" w:cs="Arial"/>
          <w:sz w:val="19"/>
          <w:szCs w:val="19"/>
          <w:lang w:val="es-MX"/>
        </w:rPr>
        <w:t xml:space="preserve"> </w:t>
      </w:r>
      <w:r w:rsidR="000833B4" w:rsidRPr="00CC33B2">
        <w:rPr>
          <w:rFonts w:ascii="Arial" w:eastAsia="Arial" w:hAnsi="Arial" w:cs="Arial"/>
          <w:sz w:val="19"/>
          <w:szCs w:val="19"/>
          <w:vertAlign w:val="superscript"/>
          <w:lang w:val="es-MX"/>
        </w:rPr>
        <w:t>(Reforma según Decreto N</w:t>
      </w:r>
      <w:r w:rsidR="000B3643" w:rsidRPr="00CC33B2">
        <w:rPr>
          <w:rFonts w:ascii="Arial" w:eastAsia="Arial" w:hAnsi="Arial" w:cs="Arial"/>
          <w:sz w:val="19"/>
          <w:szCs w:val="19"/>
          <w:vertAlign w:val="superscript"/>
          <w:lang w:val="es-MX"/>
        </w:rPr>
        <w:t xml:space="preserve">úm. </w:t>
      </w:r>
      <w:r w:rsidR="00051B29" w:rsidRPr="00CC33B2">
        <w:rPr>
          <w:rFonts w:ascii="Arial" w:eastAsia="Arial" w:hAnsi="Arial" w:cs="Arial"/>
          <w:sz w:val="19"/>
          <w:szCs w:val="19"/>
          <w:vertAlign w:val="superscript"/>
          <w:lang w:val="es-MX"/>
        </w:rPr>
        <w:t>9</w:t>
      </w:r>
      <w:r w:rsidR="000833B4" w:rsidRPr="00CC33B2">
        <w:rPr>
          <w:rFonts w:ascii="Arial" w:eastAsia="Arial" w:hAnsi="Arial" w:cs="Arial"/>
          <w:sz w:val="19"/>
          <w:szCs w:val="19"/>
          <w:vertAlign w:val="superscript"/>
          <w:lang w:val="es-MX"/>
        </w:rPr>
        <w:t xml:space="preserve"> PPOE</w:t>
      </w:r>
      <w:r w:rsidR="000B3643" w:rsidRPr="00CC33B2">
        <w:rPr>
          <w:rFonts w:ascii="Arial" w:eastAsia="Arial" w:hAnsi="Arial" w:cs="Arial"/>
          <w:sz w:val="19"/>
          <w:szCs w:val="19"/>
          <w:vertAlign w:val="superscript"/>
          <w:lang w:val="es-MX"/>
        </w:rPr>
        <w:t xml:space="preserve"> Cuarta</w:t>
      </w:r>
      <w:r w:rsidR="000833B4" w:rsidRPr="00CC33B2">
        <w:rPr>
          <w:rFonts w:ascii="Arial" w:eastAsia="Arial" w:hAnsi="Arial" w:cs="Arial"/>
          <w:sz w:val="19"/>
          <w:szCs w:val="19"/>
          <w:vertAlign w:val="superscript"/>
          <w:lang w:val="es-MX"/>
        </w:rPr>
        <w:t xml:space="preserve"> Sección de fecha </w:t>
      </w:r>
      <w:r w:rsidR="000B3643" w:rsidRPr="00CC33B2">
        <w:rPr>
          <w:rFonts w:ascii="Arial" w:eastAsia="Arial" w:hAnsi="Arial" w:cs="Arial"/>
          <w:sz w:val="19"/>
          <w:szCs w:val="19"/>
          <w:vertAlign w:val="superscript"/>
          <w:lang w:val="es-MX"/>
        </w:rPr>
        <w:t>29-12-2018</w:t>
      </w:r>
      <w:r w:rsidR="006952D6" w:rsidRPr="00CC33B2">
        <w:rPr>
          <w:rFonts w:ascii="Arial" w:eastAsia="Arial" w:hAnsi="Arial" w:cs="Arial"/>
          <w:sz w:val="19"/>
          <w:szCs w:val="19"/>
          <w:vertAlign w:val="superscript"/>
          <w:lang w:val="es-MX"/>
        </w:rPr>
        <w:t>)</w:t>
      </w:r>
    </w:p>
    <w:p w14:paraId="1978B4C2" w14:textId="77777777" w:rsidR="00643AE6" w:rsidRPr="00CC33B2" w:rsidRDefault="00643AE6" w:rsidP="00643AE6">
      <w:pPr>
        <w:contextualSpacing/>
        <w:jc w:val="both"/>
        <w:rPr>
          <w:rFonts w:ascii="Arial" w:hAnsi="Arial" w:cs="Arial"/>
          <w:sz w:val="19"/>
          <w:szCs w:val="19"/>
          <w:lang w:val="es-MX"/>
        </w:rPr>
      </w:pPr>
    </w:p>
    <w:p w14:paraId="46BB48AC"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21"/>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gre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os</w:t>
      </w:r>
      <w:r w:rsidRPr="00CC33B2">
        <w:rPr>
          <w:rFonts w:ascii="Arial" w:eastAsia="Arial" w:hAnsi="Arial" w:cs="Arial"/>
          <w:spacing w:val="24"/>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or</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r</w:t>
      </w:r>
      <w:r w:rsidRPr="00CC33B2">
        <w:rPr>
          <w:rFonts w:ascii="Arial" w:eastAsia="Arial" w:hAnsi="Arial" w:cs="Arial"/>
          <w:spacing w:val="25"/>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26"/>
          <w:sz w:val="19"/>
          <w:szCs w:val="19"/>
          <w:lang w:val="es-MX"/>
        </w:rPr>
        <w:t xml:space="preserve"> </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al</w:t>
      </w:r>
      <w:r w:rsidRPr="00CC33B2">
        <w:rPr>
          <w:rFonts w:ascii="Arial" w:eastAsia="Arial" w:hAnsi="Arial" w:cs="Arial"/>
          <w:spacing w:val="2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27"/>
          <w:sz w:val="19"/>
          <w:szCs w:val="19"/>
          <w:lang w:val="es-MX"/>
        </w:rPr>
        <w:t xml:space="preserve"> </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es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w:t>
      </w:r>
    </w:p>
    <w:p w14:paraId="19DFD24B" w14:textId="77777777" w:rsidR="00643AE6" w:rsidRPr="00CC33B2" w:rsidRDefault="00643AE6" w:rsidP="00643AE6">
      <w:pPr>
        <w:rPr>
          <w:rFonts w:ascii="Arial" w:hAnsi="Arial" w:cs="Arial"/>
          <w:sz w:val="19"/>
          <w:szCs w:val="19"/>
          <w:lang w:val="es-MX"/>
        </w:rPr>
      </w:pPr>
    </w:p>
    <w:p w14:paraId="3A9338A0" w14:textId="77777777" w:rsidR="00643AE6" w:rsidRPr="00CC33B2"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pro</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ar</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 o</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b</w:t>
      </w:r>
      <w:r w:rsidRPr="00CC33B2">
        <w:rPr>
          <w:rFonts w:ascii="Arial" w:eastAsia="Arial" w:hAnsi="Arial" w:cs="Arial"/>
          <w:sz w:val="19"/>
          <w:szCs w:val="19"/>
          <w:lang w:val="es-MX"/>
        </w:rPr>
        <w:t>ar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 y</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 g</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orgar</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tít</w:t>
      </w:r>
      <w:r w:rsidRPr="00CC33B2">
        <w:rPr>
          <w:rFonts w:ascii="Arial" w:eastAsia="Arial" w:hAnsi="Arial" w:cs="Arial"/>
          <w:spacing w:val="1"/>
          <w:sz w:val="19"/>
          <w:szCs w:val="19"/>
          <w:lang w:val="es-MX"/>
        </w:rPr>
        <w:t>ul</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ero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e</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al de b</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tra</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f</w:t>
      </w:r>
      <w:r w:rsidRPr="00CC33B2">
        <w:rPr>
          <w:rFonts w:ascii="Arial" w:eastAsia="Arial" w:hAnsi="Arial" w:cs="Arial"/>
          <w:sz w:val="19"/>
          <w:szCs w:val="19"/>
          <w:lang w:val="es-MX"/>
        </w:rPr>
        <w:t>or</w:t>
      </w:r>
      <w:r w:rsidRPr="00CC33B2">
        <w:rPr>
          <w:rFonts w:ascii="Arial" w:eastAsia="Arial" w:hAnsi="Arial" w:cs="Arial"/>
          <w:spacing w:val="5"/>
          <w:sz w:val="19"/>
          <w:szCs w:val="19"/>
          <w:lang w:val="es-MX"/>
        </w:rPr>
        <w:t>m</w:t>
      </w:r>
      <w:r w:rsidRPr="00CC33B2">
        <w:rPr>
          <w:rFonts w:ascii="Arial" w:eastAsia="Arial" w:hAnsi="Arial" w:cs="Arial"/>
          <w:sz w:val="19"/>
          <w:szCs w:val="19"/>
          <w:lang w:val="es-MX"/>
        </w:rPr>
        <w:t>a, y</w:t>
      </w:r>
    </w:p>
    <w:p w14:paraId="3CF02080" w14:textId="77777777" w:rsidR="00643AE6" w:rsidRPr="00CC33B2" w:rsidRDefault="00643AE6" w:rsidP="00643AE6">
      <w:pPr>
        <w:tabs>
          <w:tab w:val="left" w:pos="1134"/>
        </w:tabs>
        <w:ind w:left="1134" w:hanging="1134"/>
        <w:contextualSpacing/>
        <w:jc w:val="both"/>
        <w:rPr>
          <w:rFonts w:ascii="Arial" w:hAnsi="Arial" w:cs="Arial"/>
          <w:sz w:val="19"/>
          <w:szCs w:val="19"/>
          <w:lang w:val="es-MX"/>
        </w:rPr>
      </w:pPr>
    </w:p>
    <w:p w14:paraId="631BA830" w14:textId="77777777" w:rsidR="00643AE6" w:rsidRPr="00CC33B2" w:rsidRDefault="00643AE6" w:rsidP="00A55CCA">
      <w:pPr>
        <w:numPr>
          <w:ilvl w:val="0"/>
          <w:numId w:val="8"/>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ert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 xml:space="preserve">ón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aria</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no 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ort</w:t>
      </w:r>
      <w:r w:rsidRPr="00CC33B2">
        <w:rPr>
          <w:rFonts w:ascii="Arial" w:eastAsia="Arial" w:hAnsi="Arial" w:cs="Arial"/>
          <w:spacing w:val="-1"/>
          <w:sz w:val="19"/>
          <w:szCs w:val="19"/>
          <w:lang w:val="es-MX"/>
        </w:rPr>
        <w:t>iz</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37102389" w14:textId="77777777" w:rsidR="00643AE6" w:rsidRPr="00CC33B2" w:rsidRDefault="00643AE6" w:rsidP="00643AE6">
      <w:pPr>
        <w:tabs>
          <w:tab w:val="left" w:pos="1134"/>
        </w:tabs>
        <w:ind w:left="1134" w:hanging="1134"/>
        <w:rPr>
          <w:rFonts w:ascii="Arial" w:hAnsi="Arial" w:cs="Arial"/>
          <w:sz w:val="19"/>
          <w:szCs w:val="19"/>
          <w:lang w:val="es-MX"/>
        </w:rPr>
      </w:pPr>
    </w:p>
    <w:p w14:paraId="01302068"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P</w:t>
      </w:r>
      <w:r w:rsidRPr="00CC33B2">
        <w:rPr>
          <w:rFonts w:ascii="Arial" w:eastAsia="Arial" w:hAnsi="Arial" w:cs="Arial"/>
          <w:sz w:val="19"/>
          <w:szCs w:val="19"/>
          <w:lang w:val="es-MX"/>
        </w:rPr>
        <w:t>ara</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capítulo</w:t>
      </w:r>
      <w:r w:rsidRPr="00CC33B2">
        <w:rPr>
          <w:rFonts w:ascii="Arial" w:eastAsia="Arial" w:hAnsi="Arial" w:cs="Arial"/>
          <w:sz w:val="19"/>
          <w:szCs w:val="19"/>
          <w:lang w:val="es-MX"/>
        </w:rPr>
        <w:t>,</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3"/>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g</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gra</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é</w:t>
      </w:r>
      <w:r w:rsidRPr="00CC33B2">
        <w:rPr>
          <w:rFonts w:ascii="Arial" w:eastAsia="Arial" w:hAnsi="Arial" w:cs="Arial"/>
          <w:spacing w:val="-1"/>
          <w:sz w:val="19"/>
          <w:szCs w:val="19"/>
          <w:lang w:val="es-MX"/>
        </w:rPr>
        <w:t>di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w:t>
      </w:r>
    </w:p>
    <w:p w14:paraId="2E57DCE5" w14:textId="77777777" w:rsidR="00643AE6" w:rsidRPr="00CC33B2" w:rsidRDefault="00643AE6" w:rsidP="00643AE6">
      <w:pPr>
        <w:contextualSpacing/>
        <w:jc w:val="both"/>
        <w:rPr>
          <w:rFonts w:ascii="Arial" w:hAnsi="Arial" w:cs="Arial"/>
          <w:sz w:val="19"/>
          <w:szCs w:val="19"/>
          <w:lang w:val="es-MX"/>
        </w:rPr>
      </w:pPr>
    </w:p>
    <w:p w14:paraId="7BC20FFC"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g</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é</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to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ara</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á</w:t>
      </w:r>
      <w:r w:rsidRPr="00CC33B2">
        <w:rPr>
          <w:rFonts w:ascii="Arial" w:eastAsia="Arial" w:hAnsi="Arial" w:cs="Arial"/>
          <w:sz w:val="19"/>
          <w:szCs w:val="19"/>
          <w:lang w:val="es-MX"/>
        </w:rPr>
        <w:t>n y</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ará</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es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4"/>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an</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5EEC373C" w14:textId="77777777" w:rsidR="00643AE6" w:rsidRPr="00CC33B2" w:rsidRDefault="00643AE6" w:rsidP="00643AE6">
      <w:pPr>
        <w:contextualSpacing/>
        <w:jc w:val="both"/>
        <w:rPr>
          <w:rFonts w:ascii="Arial" w:hAnsi="Arial" w:cs="Arial"/>
          <w:sz w:val="19"/>
          <w:szCs w:val="19"/>
          <w:lang w:val="es-MX"/>
        </w:rPr>
      </w:pPr>
    </w:p>
    <w:p w14:paraId="270FE49F"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z w:val="19"/>
          <w:szCs w:val="19"/>
          <w:lang w:val="es-MX"/>
        </w:rPr>
        <w:t>Cua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g</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gr</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to,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en</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 xml:space="preserve">en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 xml:space="preserve">d,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no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ri</w:t>
      </w:r>
      <w:r w:rsidRPr="00CC33B2">
        <w:rPr>
          <w:rFonts w:ascii="Arial" w:eastAsia="Arial" w:hAnsi="Arial" w:cs="Arial"/>
          <w:sz w:val="19"/>
          <w:szCs w:val="19"/>
          <w:lang w:val="es-MX"/>
        </w:rPr>
        <w:t>os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u</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li</w:t>
      </w:r>
      <w:r w:rsidRPr="00CC33B2">
        <w:rPr>
          <w:rFonts w:ascii="Arial" w:eastAsia="Arial" w:hAnsi="Arial" w:cs="Arial"/>
          <w:sz w:val="19"/>
          <w:szCs w:val="19"/>
          <w:lang w:val="es-MX"/>
        </w:rPr>
        <w:t>r</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 xml:space="preserve">as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31"/>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22"/>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30"/>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at</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2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0"/>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2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24"/>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24"/>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6"/>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0"/>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 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da</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at</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 en</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pro</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 xml:space="preserve">ad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ú</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to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 xml:space="preserve">o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 xml:space="preserve">d. </w:t>
      </w:r>
      <w:r w:rsidRPr="00CC33B2">
        <w:rPr>
          <w:rFonts w:ascii="Arial" w:hAnsi="Arial" w:cs="Arial"/>
          <w:sz w:val="19"/>
          <w:szCs w:val="19"/>
          <w:vertAlign w:val="superscript"/>
          <w:lang w:val="es-MX"/>
        </w:rPr>
        <w:t xml:space="preserve">(Fe de Erratas </w:t>
      </w:r>
      <w:r w:rsidRPr="00CC33B2">
        <w:rPr>
          <w:rFonts w:ascii="Arial" w:hAnsi="Arial" w:cs="Arial"/>
          <w:bCs/>
          <w:spacing w:val="-3"/>
          <w:sz w:val="19"/>
          <w:szCs w:val="19"/>
          <w:vertAlign w:val="superscript"/>
          <w:lang w:val="es-MX"/>
        </w:rPr>
        <w:t>PPOE Sexta Sección de fecha 22 de Diciembre de 2012</w:t>
      </w:r>
      <w:r w:rsidRPr="00CC33B2">
        <w:rPr>
          <w:rFonts w:ascii="Arial" w:hAnsi="Arial" w:cs="Arial"/>
          <w:sz w:val="19"/>
          <w:szCs w:val="19"/>
          <w:vertAlign w:val="superscript"/>
          <w:lang w:val="es-MX"/>
        </w:rPr>
        <w:t>)</w:t>
      </w:r>
    </w:p>
    <w:p w14:paraId="27C269DA" w14:textId="77777777" w:rsidR="00643AE6" w:rsidRPr="00CC33B2" w:rsidRDefault="00643AE6" w:rsidP="00643AE6">
      <w:pPr>
        <w:contextualSpacing/>
        <w:jc w:val="both"/>
        <w:rPr>
          <w:rFonts w:ascii="Arial" w:eastAsia="Arial" w:hAnsi="Arial" w:cs="Arial"/>
          <w:sz w:val="19"/>
          <w:szCs w:val="19"/>
          <w:lang w:val="es-MX"/>
        </w:rPr>
      </w:pPr>
    </w:p>
    <w:p w14:paraId="68638B9C" w14:textId="77777777" w:rsidR="00643AE6" w:rsidRPr="00CC33B2" w:rsidRDefault="00643AE6" w:rsidP="00643AE6">
      <w:pPr>
        <w:contextualSpacing/>
        <w:jc w:val="both"/>
        <w:rPr>
          <w:rFonts w:ascii="Arial" w:eastAsia="Arial" w:hAnsi="Arial" w:cs="Arial"/>
          <w:spacing w:val="5"/>
          <w:sz w:val="19"/>
          <w:szCs w:val="19"/>
          <w:lang w:val="es-MX"/>
        </w:rPr>
      </w:pPr>
      <w:r w:rsidRPr="00CC33B2">
        <w:rPr>
          <w:rFonts w:ascii="Arial" w:eastAsia="Arial" w:hAnsi="Arial" w:cs="Arial"/>
          <w:spacing w:val="-3"/>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ue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0"/>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lo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pacing w:val="-3"/>
          <w:sz w:val="19"/>
          <w:szCs w:val="19"/>
          <w:lang w:val="es-MX"/>
        </w:rPr>
        <w:t>pá</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fos</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ante</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io</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p</w:t>
      </w:r>
      <w:r w:rsidRPr="00CC33B2">
        <w:rPr>
          <w:rFonts w:ascii="Arial" w:eastAsia="Arial" w:hAnsi="Arial" w:cs="Arial"/>
          <w:spacing w:val="-4"/>
          <w:sz w:val="19"/>
          <w:szCs w:val="19"/>
          <w:lang w:val="es-MX"/>
        </w:rPr>
        <w:t>l</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pacing w:val="-3"/>
          <w:sz w:val="19"/>
          <w:szCs w:val="19"/>
          <w:lang w:val="es-MX"/>
        </w:rPr>
        <w:t>in</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eg</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te</w:t>
      </w:r>
      <w:r w:rsidRPr="00CC33B2">
        <w:rPr>
          <w:rFonts w:ascii="Arial" w:eastAsia="Arial" w:hAnsi="Arial" w:cs="Arial"/>
          <w:sz w:val="19"/>
          <w:szCs w:val="19"/>
          <w:lang w:val="es-MX"/>
        </w:rPr>
        <w:t>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
          <w:sz w:val="19"/>
          <w:szCs w:val="19"/>
          <w:lang w:val="es-MX"/>
        </w:rPr>
        <w:t xml:space="preserve"> l</w:t>
      </w:r>
      <w:r w:rsidRPr="00CC33B2">
        <w:rPr>
          <w:rFonts w:ascii="Arial" w:eastAsia="Arial" w:hAnsi="Arial" w:cs="Arial"/>
          <w:sz w:val="19"/>
          <w:szCs w:val="19"/>
          <w:lang w:val="es-MX"/>
        </w:rPr>
        <w:t>a s</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ad</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6"/>
          <w:sz w:val="19"/>
          <w:szCs w:val="19"/>
          <w:lang w:val="es-MX"/>
        </w:rPr>
        <w:t>y</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al en</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9"/>
          <w:sz w:val="19"/>
          <w:szCs w:val="19"/>
          <w:lang w:val="es-MX"/>
        </w:rPr>
        <w:t xml:space="preserve"> </w:t>
      </w:r>
      <w:r w:rsidRPr="00CC33B2">
        <w:rPr>
          <w:rFonts w:ascii="Arial" w:eastAsia="Arial" w:hAnsi="Arial" w:cs="Arial"/>
          <w:spacing w:val="-3"/>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pa</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te</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4"/>
          <w:sz w:val="19"/>
          <w:szCs w:val="19"/>
          <w:lang w:val="es-MX"/>
        </w:rPr>
        <w:t>s</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w:t>
      </w:r>
      <w:r w:rsidRPr="00CC33B2">
        <w:rPr>
          <w:rFonts w:ascii="Arial" w:eastAsia="Arial" w:hAnsi="Arial" w:cs="Arial"/>
          <w:spacing w:val="5"/>
          <w:sz w:val="19"/>
          <w:szCs w:val="19"/>
          <w:lang w:val="es-MX"/>
        </w:rPr>
        <w:t xml:space="preserve"> </w:t>
      </w:r>
    </w:p>
    <w:p w14:paraId="4DEFE172" w14:textId="77777777" w:rsidR="00D575D0" w:rsidRPr="00CC33B2" w:rsidRDefault="00D575D0" w:rsidP="00643AE6">
      <w:pPr>
        <w:contextualSpacing/>
        <w:jc w:val="both"/>
        <w:rPr>
          <w:rFonts w:ascii="Arial" w:eastAsia="Arial" w:hAnsi="Arial" w:cs="Arial"/>
          <w:spacing w:val="5"/>
          <w:sz w:val="19"/>
          <w:szCs w:val="19"/>
          <w:lang w:val="es-MX"/>
        </w:rPr>
      </w:pPr>
    </w:p>
    <w:p w14:paraId="06A8C356" w14:textId="5B53F04D" w:rsidR="00637E86" w:rsidRPr="00CC33B2" w:rsidRDefault="000A3924" w:rsidP="00643AE6">
      <w:pPr>
        <w:contextualSpacing/>
        <w:jc w:val="both"/>
        <w:rPr>
          <w:rFonts w:ascii="Arial" w:eastAsia="Arial" w:hAnsi="Arial" w:cs="Arial"/>
          <w:spacing w:val="5"/>
          <w:sz w:val="19"/>
          <w:szCs w:val="19"/>
          <w:vertAlign w:val="superscript"/>
          <w:lang w:val="es-MX"/>
        </w:rPr>
      </w:pPr>
      <w:r w:rsidRPr="00C70D66">
        <w:rPr>
          <w:rFonts w:ascii="Arial" w:eastAsia="Arial" w:hAnsi="Arial" w:cs="Arial"/>
          <w:i/>
          <w:iCs/>
          <w:spacing w:val="5"/>
          <w:sz w:val="19"/>
          <w:szCs w:val="19"/>
          <w:lang w:val="es-MX"/>
        </w:rPr>
        <w:t xml:space="preserve">Se deroga. </w:t>
      </w:r>
      <w:r w:rsidRPr="00C70D66">
        <w:rPr>
          <w:rFonts w:ascii="Arial" w:eastAsia="Arial" w:hAnsi="Arial" w:cs="Arial"/>
          <w:i/>
          <w:iCs/>
          <w:spacing w:val="5"/>
          <w:sz w:val="19"/>
          <w:szCs w:val="19"/>
          <w:vertAlign w:val="superscript"/>
          <w:lang w:val="es-MX"/>
        </w:rPr>
        <w:t xml:space="preserve">(Derogación según Decreto No. 1611 PPOE </w:t>
      </w:r>
      <w:r w:rsidR="00C70D66" w:rsidRPr="00C70D66">
        <w:rPr>
          <w:rFonts w:ascii="Arial" w:eastAsia="Arial" w:hAnsi="Arial" w:cs="Arial"/>
          <w:i/>
          <w:iCs/>
          <w:spacing w:val="5"/>
          <w:sz w:val="19"/>
          <w:szCs w:val="19"/>
          <w:vertAlign w:val="superscript"/>
          <w:lang w:val="es-MX"/>
        </w:rPr>
        <w:t xml:space="preserve">Sexta Sección </w:t>
      </w:r>
      <w:r w:rsidRPr="00C70D66">
        <w:rPr>
          <w:rFonts w:ascii="Arial" w:eastAsia="Arial" w:hAnsi="Arial" w:cs="Arial"/>
          <w:i/>
          <w:iCs/>
          <w:spacing w:val="5"/>
          <w:sz w:val="19"/>
          <w:szCs w:val="19"/>
          <w:vertAlign w:val="superscript"/>
          <w:lang w:val="es-MX"/>
        </w:rPr>
        <w:t xml:space="preserve">de fecha </w:t>
      </w:r>
      <w:r w:rsidR="00C70D66" w:rsidRPr="00C70D66">
        <w:rPr>
          <w:rFonts w:ascii="Arial" w:eastAsia="Arial" w:hAnsi="Arial" w:cs="Arial"/>
          <w:i/>
          <w:iCs/>
          <w:spacing w:val="5"/>
          <w:sz w:val="19"/>
          <w:szCs w:val="19"/>
          <w:vertAlign w:val="superscript"/>
          <w:lang w:val="es-MX"/>
        </w:rPr>
        <w:t>16-</w:t>
      </w:r>
      <w:r w:rsidRPr="00C70D66">
        <w:rPr>
          <w:rFonts w:ascii="Arial" w:eastAsia="Arial" w:hAnsi="Arial" w:cs="Arial"/>
          <w:i/>
          <w:iCs/>
          <w:spacing w:val="5"/>
          <w:sz w:val="19"/>
          <w:szCs w:val="19"/>
          <w:vertAlign w:val="superscript"/>
          <w:lang w:val="es-MX"/>
        </w:rPr>
        <w:t>12-2023)</w:t>
      </w:r>
      <w:r w:rsidR="00C70D66">
        <w:rPr>
          <w:rFonts w:ascii="Arial" w:eastAsia="Arial" w:hAnsi="Arial" w:cs="Arial"/>
          <w:spacing w:val="5"/>
          <w:sz w:val="19"/>
          <w:szCs w:val="19"/>
          <w:lang w:val="es-MX"/>
        </w:rPr>
        <w:t xml:space="preserve"> </w:t>
      </w:r>
      <w:r w:rsidR="00D02FF8" w:rsidRPr="00CC33B2">
        <w:rPr>
          <w:rFonts w:ascii="Arial" w:eastAsia="Arial" w:hAnsi="Arial" w:cs="Arial"/>
          <w:spacing w:val="5"/>
          <w:sz w:val="19"/>
          <w:szCs w:val="19"/>
          <w:vertAlign w:val="superscript"/>
          <w:lang w:val="es-MX"/>
        </w:rPr>
        <w:t>(</w:t>
      </w:r>
      <w:r w:rsidR="00CB429D" w:rsidRPr="00CC33B2">
        <w:rPr>
          <w:rFonts w:ascii="Arial" w:eastAsia="Arial" w:hAnsi="Arial" w:cs="Arial"/>
          <w:spacing w:val="5"/>
          <w:sz w:val="19"/>
          <w:szCs w:val="19"/>
          <w:vertAlign w:val="superscript"/>
          <w:lang w:val="es-MX"/>
        </w:rPr>
        <w:t>Reforma</w:t>
      </w:r>
      <w:r w:rsidR="00D02FF8" w:rsidRPr="00CC33B2">
        <w:rPr>
          <w:rFonts w:ascii="Arial" w:eastAsia="Arial" w:hAnsi="Arial" w:cs="Arial"/>
          <w:spacing w:val="5"/>
          <w:sz w:val="19"/>
          <w:szCs w:val="19"/>
          <w:vertAlign w:val="superscript"/>
          <w:lang w:val="es-MX"/>
        </w:rPr>
        <w:t xml:space="preserve"> según Decreto </w:t>
      </w:r>
      <w:r w:rsidR="00CB429D" w:rsidRPr="00CC33B2">
        <w:rPr>
          <w:rFonts w:ascii="Arial" w:eastAsia="Arial" w:hAnsi="Arial" w:cs="Arial"/>
          <w:spacing w:val="5"/>
          <w:sz w:val="19"/>
          <w:szCs w:val="19"/>
          <w:vertAlign w:val="superscript"/>
          <w:lang w:val="es-MX"/>
        </w:rPr>
        <w:t>Núm. 9</w:t>
      </w:r>
      <w:r w:rsidR="00D02FF8" w:rsidRPr="00CC33B2">
        <w:rPr>
          <w:rFonts w:ascii="Arial" w:eastAsia="Arial" w:hAnsi="Arial" w:cs="Arial"/>
          <w:spacing w:val="5"/>
          <w:sz w:val="19"/>
          <w:szCs w:val="19"/>
          <w:vertAlign w:val="superscript"/>
          <w:lang w:val="es-MX"/>
        </w:rPr>
        <w:t xml:space="preserve"> PPOE </w:t>
      </w:r>
      <w:r w:rsidR="00CB429D" w:rsidRPr="00CC33B2">
        <w:rPr>
          <w:rFonts w:ascii="Arial" w:eastAsia="Arial" w:hAnsi="Arial" w:cs="Arial"/>
          <w:spacing w:val="5"/>
          <w:sz w:val="19"/>
          <w:szCs w:val="19"/>
          <w:vertAlign w:val="superscript"/>
          <w:lang w:val="es-MX"/>
        </w:rPr>
        <w:t xml:space="preserve">Cuarta </w:t>
      </w:r>
      <w:r w:rsidR="00D02FF8" w:rsidRPr="00CC33B2">
        <w:rPr>
          <w:rFonts w:ascii="Arial" w:eastAsia="Arial" w:hAnsi="Arial" w:cs="Arial"/>
          <w:spacing w:val="5"/>
          <w:sz w:val="19"/>
          <w:szCs w:val="19"/>
          <w:vertAlign w:val="superscript"/>
          <w:lang w:val="es-MX"/>
        </w:rPr>
        <w:t xml:space="preserve">Sección de fecha </w:t>
      </w:r>
      <w:r w:rsidR="00CB429D" w:rsidRPr="00CC33B2">
        <w:rPr>
          <w:rFonts w:ascii="Arial" w:eastAsia="Arial" w:hAnsi="Arial" w:cs="Arial"/>
          <w:spacing w:val="5"/>
          <w:sz w:val="19"/>
          <w:szCs w:val="19"/>
          <w:vertAlign w:val="superscript"/>
          <w:lang w:val="es-MX"/>
        </w:rPr>
        <w:t>29-12-2018</w:t>
      </w:r>
      <w:r w:rsidR="00C92EC6" w:rsidRPr="00CC33B2">
        <w:rPr>
          <w:rFonts w:ascii="Arial" w:eastAsia="Arial" w:hAnsi="Arial" w:cs="Arial"/>
          <w:spacing w:val="5"/>
          <w:sz w:val="19"/>
          <w:szCs w:val="19"/>
          <w:vertAlign w:val="superscript"/>
          <w:lang w:val="es-MX"/>
        </w:rPr>
        <w:t>)</w:t>
      </w:r>
    </w:p>
    <w:p w14:paraId="135A6375" w14:textId="77777777" w:rsidR="00D02FF8" w:rsidRPr="00CC33B2" w:rsidRDefault="00D02FF8" w:rsidP="00643AE6">
      <w:pPr>
        <w:contextualSpacing/>
        <w:jc w:val="both"/>
        <w:rPr>
          <w:rFonts w:ascii="Arial" w:eastAsia="Arial" w:hAnsi="Arial" w:cs="Arial"/>
          <w:spacing w:val="5"/>
          <w:sz w:val="19"/>
          <w:szCs w:val="19"/>
          <w:lang w:val="es-MX"/>
        </w:rPr>
      </w:pPr>
    </w:p>
    <w:p w14:paraId="0DA62F3D" w14:textId="5881AA66" w:rsidR="00D02FF8" w:rsidRPr="00CC33B2" w:rsidRDefault="000A3924" w:rsidP="00643AE6">
      <w:pPr>
        <w:contextualSpacing/>
        <w:jc w:val="both"/>
        <w:rPr>
          <w:rFonts w:ascii="Arial" w:eastAsia="Arial" w:hAnsi="Arial" w:cs="Arial"/>
          <w:spacing w:val="5"/>
          <w:sz w:val="19"/>
          <w:szCs w:val="19"/>
          <w:vertAlign w:val="superscript"/>
          <w:lang w:val="es-MX"/>
        </w:rPr>
      </w:pPr>
      <w:r w:rsidRPr="00C70D66">
        <w:rPr>
          <w:rFonts w:ascii="Arial" w:eastAsia="Arial" w:hAnsi="Arial" w:cs="Arial"/>
          <w:i/>
          <w:iCs/>
          <w:spacing w:val="5"/>
          <w:sz w:val="19"/>
          <w:szCs w:val="19"/>
          <w:lang w:val="es-MX"/>
        </w:rPr>
        <w:t xml:space="preserve">Se deroga. </w:t>
      </w:r>
      <w:r w:rsidRPr="00C70D66">
        <w:rPr>
          <w:rFonts w:ascii="Arial" w:eastAsia="Arial" w:hAnsi="Arial" w:cs="Arial"/>
          <w:i/>
          <w:iCs/>
          <w:spacing w:val="5"/>
          <w:sz w:val="19"/>
          <w:szCs w:val="19"/>
          <w:vertAlign w:val="superscript"/>
          <w:lang w:val="es-MX"/>
        </w:rPr>
        <w:t xml:space="preserve">(Derogación según Decreto No. 1611 PPOE </w:t>
      </w:r>
      <w:r w:rsidR="00C70D66" w:rsidRPr="00C70D66">
        <w:rPr>
          <w:rFonts w:ascii="Arial" w:eastAsia="Arial" w:hAnsi="Arial" w:cs="Arial"/>
          <w:i/>
          <w:iCs/>
          <w:spacing w:val="5"/>
          <w:sz w:val="19"/>
          <w:szCs w:val="19"/>
          <w:vertAlign w:val="superscript"/>
          <w:lang w:val="es-MX"/>
        </w:rPr>
        <w:t xml:space="preserve">Sexta Sección </w:t>
      </w:r>
      <w:r w:rsidRPr="00C70D66">
        <w:rPr>
          <w:rFonts w:ascii="Arial" w:eastAsia="Arial" w:hAnsi="Arial" w:cs="Arial"/>
          <w:i/>
          <w:iCs/>
          <w:spacing w:val="5"/>
          <w:sz w:val="19"/>
          <w:szCs w:val="19"/>
          <w:vertAlign w:val="superscript"/>
          <w:lang w:val="es-MX"/>
        </w:rPr>
        <w:t xml:space="preserve">de fecha </w:t>
      </w:r>
      <w:r w:rsidR="00C70D66" w:rsidRPr="00C70D66">
        <w:rPr>
          <w:rFonts w:ascii="Arial" w:eastAsia="Arial" w:hAnsi="Arial" w:cs="Arial"/>
          <w:i/>
          <w:iCs/>
          <w:spacing w:val="5"/>
          <w:sz w:val="19"/>
          <w:szCs w:val="19"/>
          <w:vertAlign w:val="superscript"/>
          <w:lang w:val="es-MX"/>
        </w:rPr>
        <w:t>16-</w:t>
      </w:r>
      <w:r w:rsidRPr="00C70D66">
        <w:rPr>
          <w:rFonts w:ascii="Arial" w:eastAsia="Arial" w:hAnsi="Arial" w:cs="Arial"/>
          <w:i/>
          <w:iCs/>
          <w:spacing w:val="5"/>
          <w:sz w:val="19"/>
          <w:szCs w:val="19"/>
          <w:vertAlign w:val="superscript"/>
          <w:lang w:val="es-MX"/>
        </w:rPr>
        <w:t>12-2023)</w:t>
      </w:r>
      <w:r w:rsidR="00D02FF8" w:rsidRPr="00CC33B2">
        <w:rPr>
          <w:rFonts w:ascii="Arial" w:eastAsia="Arial" w:hAnsi="Arial" w:cs="Arial"/>
          <w:spacing w:val="5"/>
          <w:sz w:val="19"/>
          <w:szCs w:val="19"/>
          <w:lang w:val="es-MX"/>
        </w:rPr>
        <w:t xml:space="preserve"> </w:t>
      </w:r>
      <w:r w:rsidR="00725465" w:rsidRPr="00CC33B2">
        <w:rPr>
          <w:rFonts w:ascii="Arial" w:eastAsia="Arial" w:hAnsi="Arial" w:cs="Arial"/>
          <w:spacing w:val="5"/>
          <w:sz w:val="19"/>
          <w:szCs w:val="19"/>
          <w:vertAlign w:val="superscript"/>
          <w:lang w:val="es-MX"/>
        </w:rPr>
        <w:t>(</w:t>
      </w:r>
      <w:r w:rsidR="00983553" w:rsidRPr="00CC33B2">
        <w:rPr>
          <w:rFonts w:ascii="Arial" w:eastAsia="Arial" w:hAnsi="Arial" w:cs="Arial"/>
          <w:spacing w:val="5"/>
          <w:sz w:val="19"/>
          <w:szCs w:val="19"/>
          <w:vertAlign w:val="superscript"/>
          <w:lang w:val="es-MX"/>
        </w:rPr>
        <w:t>Reforma</w:t>
      </w:r>
      <w:r w:rsidR="00D02FF8" w:rsidRPr="00CC33B2">
        <w:rPr>
          <w:rFonts w:ascii="Arial" w:eastAsia="Arial" w:hAnsi="Arial" w:cs="Arial"/>
          <w:spacing w:val="5"/>
          <w:sz w:val="19"/>
          <w:szCs w:val="19"/>
          <w:vertAlign w:val="superscript"/>
          <w:lang w:val="es-MX"/>
        </w:rPr>
        <w:t xml:space="preserve"> según Decreto N</w:t>
      </w:r>
      <w:r w:rsidR="00983553" w:rsidRPr="00CC33B2">
        <w:rPr>
          <w:rFonts w:ascii="Arial" w:eastAsia="Arial" w:hAnsi="Arial" w:cs="Arial"/>
          <w:spacing w:val="5"/>
          <w:sz w:val="19"/>
          <w:szCs w:val="19"/>
          <w:vertAlign w:val="superscript"/>
          <w:lang w:val="es-MX"/>
        </w:rPr>
        <w:t>úm. 9</w:t>
      </w:r>
      <w:r w:rsidR="00D02FF8" w:rsidRPr="00CC33B2">
        <w:rPr>
          <w:rFonts w:ascii="Arial" w:eastAsia="Arial" w:hAnsi="Arial" w:cs="Arial"/>
          <w:spacing w:val="5"/>
          <w:sz w:val="19"/>
          <w:szCs w:val="19"/>
          <w:vertAlign w:val="superscript"/>
          <w:lang w:val="es-MX"/>
        </w:rPr>
        <w:t xml:space="preserve"> PPOE </w:t>
      </w:r>
      <w:r w:rsidR="00983553" w:rsidRPr="00CC33B2">
        <w:rPr>
          <w:rFonts w:ascii="Arial" w:eastAsia="Arial" w:hAnsi="Arial" w:cs="Arial"/>
          <w:spacing w:val="5"/>
          <w:sz w:val="19"/>
          <w:szCs w:val="19"/>
          <w:vertAlign w:val="superscript"/>
          <w:lang w:val="es-MX"/>
        </w:rPr>
        <w:t>Cuarta</w:t>
      </w:r>
      <w:r w:rsidR="00D02FF8" w:rsidRPr="00CC33B2">
        <w:rPr>
          <w:rFonts w:ascii="Arial" w:eastAsia="Arial" w:hAnsi="Arial" w:cs="Arial"/>
          <w:spacing w:val="5"/>
          <w:sz w:val="19"/>
          <w:szCs w:val="19"/>
          <w:vertAlign w:val="superscript"/>
          <w:lang w:val="es-MX"/>
        </w:rPr>
        <w:t xml:space="preserve"> Sección de fecha </w:t>
      </w:r>
      <w:r w:rsidR="00983553" w:rsidRPr="00CC33B2">
        <w:rPr>
          <w:rFonts w:ascii="Arial" w:eastAsia="Arial" w:hAnsi="Arial" w:cs="Arial"/>
          <w:spacing w:val="5"/>
          <w:sz w:val="19"/>
          <w:szCs w:val="19"/>
          <w:vertAlign w:val="superscript"/>
          <w:lang w:val="es-MX"/>
        </w:rPr>
        <w:t>28-12-2018</w:t>
      </w:r>
      <w:r w:rsidR="00D02FF8" w:rsidRPr="00CC33B2">
        <w:rPr>
          <w:rFonts w:ascii="Arial" w:eastAsia="Arial" w:hAnsi="Arial" w:cs="Arial"/>
          <w:spacing w:val="5"/>
          <w:sz w:val="19"/>
          <w:szCs w:val="19"/>
          <w:vertAlign w:val="superscript"/>
          <w:lang w:val="es-MX"/>
        </w:rPr>
        <w:t>)</w:t>
      </w:r>
    </w:p>
    <w:p w14:paraId="3B6EDF53" w14:textId="77777777" w:rsidR="00637E86" w:rsidRPr="00CC33B2" w:rsidRDefault="00637E86" w:rsidP="00643AE6">
      <w:pPr>
        <w:contextualSpacing/>
        <w:jc w:val="both"/>
        <w:rPr>
          <w:rFonts w:ascii="Arial" w:eastAsia="Arial" w:hAnsi="Arial" w:cs="Arial"/>
          <w:spacing w:val="5"/>
          <w:sz w:val="19"/>
          <w:szCs w:val="19"/>
          <w:lang w:val="es-MX"/>
        </w:rPr>
      </w:pPr>
    </w:p>
    <w:p w14:paraId="277A346B" w14:textId="77777777" w:rsidR="00953D1C" w:rsidRPr="00CC33B2" w:rsidRDefault="00D575D0" w:rsidP="00953D1C">
      <w:pPr>
        <w:tabs>
          <w:tab w:val="left" w:pos="851"/>
          <w:tab w:val="left" w:pos="1134"/>
        </w:tabs>
        <w:contextualSpacing/>
        <w:jc w:val="both"/>
        <w:rPr>
          <w:rFonts w:ascii="Arial" w:hAnsi="Arial" w:cs="Arial"/>
          <w:sz w:val="19"/>
          <w:szCs w:val="19"/>
          <w:lang w:val="es-MX"/>
        </w:rPr>
      </w:pPr>
      <w:r w:rsidRPr="00CC33B2">
        <w:rPr>
          <w:rFonts w:ascii="Arial" w:hAnsi="Arial" w:cs="Arial"/>
          <w:sz w:val="19"/>
          <w:szCs w:val="19"/>
          <w:lang w:val="es-MX"/>
        </w:rPr>
        <w:t>Son responsables solidarios de este impuesto los Poderes Legislativo, Judicial, Órganos Autónomos, Dependencias y Entidades de la Federación, el Estado o Municipios, que estén obligados a retener conforme lo señalado en este artículo.</w:t>
      </w:r>
      <w:r w:rsidR="00953D1C" w:rsidRPr="00CC33B2">
        <w:rPr>
          <w:rFonts w:ascii="Arial" w:hAnsi="Arial" w:cs="Arial"/>
          <w:sz w:val="19"/>
          <w:szCs w:val="19"/>
          <w:lang w:val="es-MX"/>
        </w:rPr>
        <w:t xml:space="preserve"> </w:t>
      </w:r>
      <w:r w:rsidR="00953D1C" w:rsidRPr="00CC33B2">
        <w:rPr>
          <w:rFonts w:ascii="Arial" w:hAnsi="Arial" w:cs="Arial"/>
          <w:sz w:val="19"/>
          <w:szCs w:val="19"/>
          <w:vertAlign w:val="superscript"/>
          <w:lang w:val="es-MX"/>
        </w:rPr>
        <w:t>(Adición según Decreto No 781  PPOE Extra de fecha 20-12-2017)</w:t>
      </w:r>
    </w:p>
    <w:p w14:paraId="1639A85E" w14:textId="77777777" w:rsidR="00D575D0" w:rsidRPr="00CC33B2" w:rsidRDefault="00D575D0" w:rsidP="00D575D0">
      <w:pPr>
        <w:jc w:val="both"/>
        <w:rPr>
          <w:rFonts w:ascii="Arial" w:hAnsi="Arial" w:cs="Arial"/>
          <w:sz w:val="19"/>
          <w:szCs w:val="19"/>
          <w:lang w:val="es-MX"/>
        </w:rPr>
      </w:pPr>
    </w:p>
    <w:p w14:paraId="3CFCDA2B" w14:textId="1C256F1D" w:rsidR="00D575D0" w:rsidRPr="00CC33B2" w:rsidRDefault="00E436AB" w:rsidP="00D575D0">
      <w:pPr>
        <w:jc w:val="both"/>
        <w:rPr>
          <w:rFonts w:ascii="Arial" w:hAnsi="Arial" w:cs="Arial"/>
          <w:sz w:val="19"/>
          <w:szCs w:val="19"/>
          <w:lang w:val="es-MX"/>
        </w:rPr>
      </w:pPr>
      <w:r w:rsidRPr="00733BFE">
        <w:rPr>
          <w:rFonts w:ascii="Arial" w:hAnsi="Arial" w:cs="Arial"/>
          <w:i/>
          <w:iCs/>
          <w:sz w:val="19"/>
          <w:szCs w:val="19"/>
          <w:lang w:val="es-MX"/>
        </w:rPr>
        <w:t xml:space="preserve">Los responsables solidarios deberán retener y enterar el impuesto conforme al procedimiento </w:t>
      </w:r>
      <w:r w:rsidRPr="00733BFE">
        <w:rPr>
          <w:rFonts w:ascii="Arial" w:hAnsi="Arial" w:cs="Arial"/>
          <w:bCs/>
          <w:i/>
          <w:iCs/>
          <w:sz w:val="19"/>
          <w:szCs w:val="19"/>
          <w:lang w:val="es-MX"/>
        </w:rPr>
        <w:t>y formatos</w:t>
      </w:r>
      <w:r w:rsidRPr="00733BFE">
        <w:rPr>
          <w:rFonts w:ascii="Arial" w:hAnsi="Arial" w:cs="Arial"/>
          <w:i/>
          <w:iCs/>
          <w:sz w:val="19"/>
          <w:szCs w:val="19"/>
          <w:lang w:val="es-MX"/>
        </w:rPr>
        <w:t xml:space="preserve"> que para tal efecto se establezcan en Reglas, debiendo proporcionar a los contribuyentes constancia de retención y </w:t>
      </w:r>
      <w:r w:rsidRPr="00733BFE">
        <w:rPr>
          <w:rFonts w:ascii="Arial" w:hAnsi="Arial" w:cs="Arial"/>
          <w:bCs/>
          <w:i/>
          <w:iCs/>
          <w:sz w:val="19"/>
          <w:szCs w:val="19"/>
          <w:lang w:val="es-MX"/>
        </w:rPr>
        <w:t>el</w:t>
      </w:r>
      <w:r w:rsidRPr="00733BFE">
        <w:rPr>
          <w:rFonts w:ascii="Arial" w:hAnsi="Arial" w:cs="Arial"/>
          <w:i/>
          <w:iCs/>
          <w:sz w:val="19"/>
          <w:szCs w:val="19"/>
          <w:lang w:val="es-MX"/>
        </w:rPr>
        <w:t xml:space="preserve"> comprobante fiscal. </w:t>
      </w:r>
      <w:r w:rsidR="005C3531" w:rsidRPr="00CC33B2">
        <w:rPr>
          <w:rFonts w:ascii="Arial" w:hAnsi="Arial" w:cs="Arial"/>
          <w:sz w:val="19"/>
          <w:szCs w:val="19"/>
          <w:vertAlign w:val="superscript"/>
          <w:lang w:val="es-MX"/>
        </w:rPr>
        <w:t>(Adición según Decreto No 781  PPOE Extra de fecha 20-12-2017)</w:t>
      </w:r>
      <w:r w:rsidR="005C3531" w:rsidRPr="00733BFE">
        <w:rPr>
          <w:rFonts w:ascii="Arial" w:hAnsi="Arial" w:cs="Arial"/>
          <w:i/>
          <w:iCs/>
          <w:sz w:val="19"/>
          <w:szCs w:val="19"/>
          <w:vertAlign w:val="superscript"/>
          <w:lang w:val="es-MX"/>
        </w:rPr>
        <w:t xml:space="preserve"> </w:t>
      </w:r>
      <w:r w:rsidRPr="00733BFE">
        <w:rPr>
          <w:rFonts w:ascii="Arial" w:hAnsi="Arial" w:cs="Arial"/>
          <w:i/>
          <w:iCs/>
          <w:sz w:val="19"/>
          <w:szCs w:val="19"/>
          <w:vertAlign w:val="superscript"/>
          <w:lang w:val="es-MX"/>
        </w:rPr>
        <w:t>(Reforma según Decreto No. 1611 PPOE</w:t>
      </w:r>
      <w:r w:rsidR="00733BFE" w:rsidRPr="00733BFE">
        <w:rPr>
          <w:rFonts w:ascii="Arial" w:hAnsi="Arial" w:cs="Arial"/>
          <w:i/>
          <w:iCs/>
          <w:sz w:val="19"/>
          <w:szCs w:val="19"/>
          <w:vertAlign w:val="superscript"/>
          <w:lang w:val="es-MX"/>
        </w:rPr>
        <w:t xml:space="preserve"> Sexta sección</w:t>
      </w:r>
      <w:r w:rsidRPr="00733BFE">
        <w:rPr>
          <w:rFonts w:ascii="Arial" w:hAnsi="Arial" w:cs="Arial"/>
          <w:i/>
          <w:iCs/>
          <w:sz w:val="19"/>
          <w:szCs w:val="19"/>
          <w:vertAlign w:val="superscript"/>
          <w:lang w:val="es-MX"/>
        </w:rPr>
        <w:t xml:space="preserve"> de fecha </w:t>
      </w:r>
      <w:r w:rsidR="00733BFE" w:rsidRPr="00733BFE">
        <w:rPr>
          <w:rFonts w:ascii="Arial" w:hAnsi="Arial" w:cs="Arial"/>
          <w:i/>
          <w:iCs/>
          <w:sz w:val="19"/>
          <w:szCs w:val="19"/>
          <w:vertAlign w:val="superscript"/>
          <w:lang w:val="es-MX"/>
        </w:rPr>
        <w:t>16-</w:t>
      </w:r>
      <w:r w:rsidRPr="00733BFE">
        <w:rPr>
          <w:rFonts w:ascii="Arial" w:hAnsi="Arial" w:cs="Arial"/>
          <w:i/>
          <w:iCs/>
          <w:sz w:val="19"/>
          <w:szCs w:val="19"/>
          <w:vertAlign w:val="superscript"/>
          <w:lang w:val="es-MX"/>
        </w:rPr>
        <w:t>12-2023)</w:t>
      </w:r>
      <w:r w:rsidRPr="00CC33B2">
        <w:rPr>
          <w:rFonts w:ascii="Arial" w:hAnsi="Arial" w:cs="Arial"/>
          <w:sz w:val="19"/>
          <w:szCs w:val="19"/>
          <w:vertAlign w:val="superscript"/>
          <w:lang w:val="es-MX"/>
        </w:rPr>
        <w:t xml:space="preserve"> </w:t>
      </w:r>
    </w:p>
    <w:p w14:paraId="4B4A6A0E" w14:textId="77777777" w:rsidR="00D575D0" w:rsidRPr="00CC33B2" w:rsidRDefault="00D575D0" w:rsidP="00983553">
      <w:pPr>
        <w:jc w:val="both"/>
        <w:rPr>
          <w:rFonts w:ascii="Arial" w:hAnsi="Arial" w:cs="Arial"/>
          <w:sz w:val="19"/>
          <w:szCs w:val="19"/>
          <w:lang w:val="es-MX"/>
        </w:rPr>
      </w:pPr>
    </w:p>
    <w:p w14:paraId="00D36B0A" w14:textId="76C95EA1" w:rsidR="00983553" w:rsidRPr="00CC33B2" w:rsidRDefault="00983553" w:rsidP="00EE4886">
      <w:pPr>
        <w:contextualSpacing/>
        <w:jc w:val="both"/>
        <w:rPr>
          <w:rFonts w:ascii="Arial" w:hAnsi="Arial" w:cs="Arial"/>
          <w:sz w:val="19"/>
          <w:szCs w:val="19"/>
          <w:lang w:val="es-MX"/>
        </w:rPr>
      </w:pPr>
      <w:r w:rsidRPr="00CC33B2">
        <w:rPr>
          <w:rFonts w:ascii="Arial" w:hAnsi="Arial" w:cs="Arial"/>
          <w:sz w:val="19"/>
          <w:szCs w:val="19"/>
          <w:lang w:val="es-MX"/>
        </w:rPr>
        <w:t xml:space="preserve">Los Contribuyentes que se les haya retenido dicho impuesto lo podrán acreditar al impuesto determinado, siempre y cuando los Gobiernos Federal, Estatal y Municipal, los poderes, Órganos Autónomos, Dependencias, Órganos Desconcentrados, Entidades, Órganos Descentralizados, Auxiliares de Colaboración, Empresas de participación Estatal y los Fideicomisos Públicos </w:t>
      </w:r>
      <w:r w:rsidRPr="00CC33B2">
        <w:rPr>
          <w:rFonts w:ascii="Arial" w:hAnsi="Arial" w:cs="Arial"/>
          <w:sz w:val="19"/>
          <w:szCs w:val="19"/>
          <w:lang w:val="es-MX"/>
        </w:rPr>
        <w:lastRenderedPageBreak/>
        <w:t xml:space="preserve">de los tres órdenes de Gobierno, hayan enterado la retención </w:t>
      </w:r>
      <w:r w:rsidR="00EE4886" w:rsidRPr="00CC33B2">
        <w:rPr>
          <w:rFonts w:ascii="Arial" w:hAnsi="Arial" w:cs="Arial"/>
          <w:sz w:val="19"/>
          <w:szCs w:val="19"/>
          <w:lang w:val="es-MX"/>
        </w:rPr>
        <w:t>ante</w:t>
      </w:r>
      <w:r w:rsidRPr="00CC33B2">
        <w:rPr>
          <w:rFonts w:ascii="Arial" w:hAnsi="Arial" w:cs="Arial"/>
          <w:sz w:val="19"/>
          <w:szCs w:val="19"/>
          <w:lang w:val="es-MX"/>
        </w:rPr>
        <w:t xml:space="preserve"> la Secretaría de Finanzas,</w:t>
      </w:r>
      <w:r w:rsidR="00CA01D7" w:rsidRPr="00CC33B2">
        <w:rPr>
          <w:rFonts w:ascii="Arial" w:hAnsi="Arial" w:cs="Arial"/>
          <w:sz w:val="19"/>
          <w:szCs w:val="19"/>
          <w:lang w:val="es-MX"/>
        </w:rPr>
        <w:t xml:space="preserve"> en el periodo correspondiente.</w:t>
      </w:r>
      <w:r w:rsidR="00EE4886" w:rsidRPr="00CC33B2">
        <w:rPr>
          <w:rFonts w:ascii="Arial" w:eastAsia="Arial" w:hAnsi="Arial" w:cs="Arial"/>
          <w:sz w:val="19"/>
          <w:szCs w:val="19"/>
          <w:lang w:val="es-MX"/>
        </w:rPr>
        <w:t xml:space="preserve"> </w:t>
      </w:r>
      <w:r w:rsidR="00EE4886" w:rsidRPr="00CC33B2">
        <w:rPr>
          <w:rFonts w:ascii="Arial" w:eastAsia="Arial" w:hAnsi="Arial" w:cs="Arial"/>
          <w:sz w:val="19"/>
          <w:szCs w:val="19"/>
          <w:vertAlign w:val="superscript"/>
          <w:lang w:val="es-MX"/>
        </w:rPr>
        <w:t xml:space="preserve">(Reforma según Decreto No. 1809 PPOE Segunda Sección de fecha 26-12-2020) </w:t>
      </w:r>
      <w:r w:rsidRPr="00CC33B2">
        <w:rPr>
          <w:rFonts w:ascii="Arial" w:hAnsi="Arial" w:cs="Arial"/>
          <w:sz w:val="19"/>
          <w:szCs w:val="19"/>
          <w:lang w:val="es-MX"/>
        </w:rPr>
        <w:t xml:space="preserve"> </w:t>
      </w:r>
      <w:r w:rsidRPr="00CC33B2">
        <w:rPr>
          <w:rFonts w:ascii="Arial" w:hAnsi="Arial" w:cs="Arial"/>
          <w:sz w:val="19"/>
          <w:szCs w:val="19"/>
          <w:vertAlign w:val="superscript"/>
          <w:lang w:val="es-MX"/>
        </w:rPr>
        <w:t>(Adición según Decreto Núm. 9  PPOE Cuarta Sección de fecha 29-12-2018)</w:t>
      </w:r>
    </w:p>
    <w:p w14:paraId="49BE0AD7" w14:textId="77777777" w:rsidR="00983553" w:rsidRPr="00CC33B2" w:rsidRDefault="00983553" w:rsidP="00D575D0">
      <w:pPr>
        <w:jc w:val="both"/>
        <w:rPr>
          <w:rFonts w:cs="Arial"/>
          <w:b/>
          <w:lang w:val="es-MX"/>
        </w:rPr>
      </w:pPr>
    </w:p>
    <w:p w14:paraId="1AB2BA64" w14:textId="77777777" w:rsidR="00A45BE8" w:rsidRPr="00CC33B2" w:rsidRDefault="00643AE6" w:rsidP="00FB5F8C">
      <w:pPr>
        <w:tabs>
          <w:tab w:val="left" w:pos="851"/>
          <w:tab w:val="left" w:pos="1134"/>
        </w:tabs>
        <w:contextualSpacing/>
        <w:jc w:val="both"/>
        <w:rPr>
          <w:rFonts w:ascii="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24. </w:t>
      </w:r>
      <w:r w:rsidR="00A45BE8" w:rsidRPr="00CC33B2">
        <w:rPr>
          <w:rFonts w:ascii="Arial" w:hAnsi="Arial" w:cs="Arial"/>
          <w:sz w:val="19"/>
          <w:szCs w:val="19"/>
          <w:lang w:val="es-MX"/>
        </w:rPr>
        <w:t>La base de este impuesto son los ingresos obtenidos por los conceptos a que refiere el artículo que antecede, pudiéndose efectuar las deducciones siguientes:</w:t>
      </w:r>
    </w:p>
    <w:p w14:paraId="55A55CED" w14:textId="77777777" w:rsidR="00A45BE8" w:rsidRPr="00CC33B2" w:rsidRDefault="00A45BE8" w:rsidP="00FB5F8C">
      <w:pPr>
        <w:jc w:val="both"/>
        <w:rPr>
          <w:rFonts w:ascii="Arial" w:hAnsi="Arial" w:cs="Arial"/>
          <w:sz w:val="19"/>
          <w:szCs w:val="19"/>
          <w:lang w:val="es-MX"/>
        </w:rPr>
      </w:pPr>
    </w:p>
    <w:p w14:paraId="43EADEB1"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 xml:space="preserve">I. Los pagos efectuados por el Impuesto Predial correspondiente al año de calendario sobre dichos inmuebles, así como por las contribuciones de mejoras que afecten a los mismos; </w:t>
      </w:r>
    </w:p>
    <w:p w14:paraId="246E0A0A" w14:textId="77777777" w:rsidR="00A45BE8" w:rsidRPr="00CC33B2" w:rsidRDefault="00A45BE8" w:rsidP="00FB5F8C">
      <w:pPr>
        <w:jc w:val="both"/>
        <w:rPr>
          <w:rFonts w:ascii="Arial" w:hAnsi="Arial" w:cs="Arial"/>
          <w:sz w:val="19"/>
          <w:szCs w:val="19"/>
          <w:lang w:val="es-MX"/>
        </w:rPr>
      </w:pPr>
    </w:p>
    <w:p w14:paraId="2C83DE07"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II. Los gastos de mantenimiento que no impliquen adiciones o mejoras al bien de que se trate y por consumo de agua, siempre que no los paguen quienes usen o gocen el inmueble;</w:t>
      </w:r>
    </w:p>
    <w:p w14:paraId="59E97574" w14:textId="77777777" w:rsidR="00A45BE8" w:rsidRPr="00CC33B2" w:rsidRDefault="00A45BE8" w:rsidP="00FB5F8C">
      <w:pPr>
        <w:jc w:val="both"/>
        <w:rPr>
          <w:rFonts w:ascii="Arial" w:hAnsi="Arial" w:cs="Arial"/>
          <w:sz w:val="19"/>
          <w:szCs w:val="19"/>
          <w:lang w:val="es-MX"/>
        </w:rPr>
      </w:pPr>
    </w:p>
    <w:p w14:paraId="6C4BC4D8"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 xml:space="preserve">III. Los intereses nominales pagados por préstamos utilizados para la compra, construcción o mejoras de los bienes inmuebles; </w:t>
      </w:r>
    </w:p>
    <w:p w14:paraId="31CB8D47" w14:textId="77777777" w:rsidR="00A45BE8" w:rsidRPr="00CC33B2" w:rsidRDefault="00A45BE8" w:rsidP="00FB5F8C">
      <w:pPr>
        <w:jc w:val="both"/>
        <w:rPr>
          <w:rFonts w:ascii="Arial" w:hAnsi="Arial" w:cs="Arial"/>
          <w:sz w:val="19"/>
          <w:szCs w:val="19"/>
          <w:lang w:val="es-MX"/>
        </w:rPr>
      </w:pPr>
    </w:p>
    <w:p w14:paraId="68F7AB8A"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IV. Los salarios, comisiones, honorarios, así como los impuestos, cuotas o contribuciones que conforme a la ley les corresponda cubrir sobre dichos salarios, efectivamente pagados.</w:t>
      </w:r>
    </w:p>
    <w:p w14:paraId="007CC9AB" w14:textId="77777777" w:rsidR="00A45BE8" w:rsidRPr="00CC33B2" w:rsidRDefault="00A45BE8" w:rsidP="00FB5F8C">
      <w:pPr>
        <w:jc w:val="both"/>
        <w:rPr>
          <w:rFonts w:ascii="Arial" w:hAnsi="Arial" w:cs="Arial"/>
          <w:sz w:val="19"/>
          <w:szCs w:val="19"/>
          <w:lang w:val="es-MX"/>
        </w:rPr>
      </w:pPr>
    </w:p>
    <w:p w14:paraId="4E515440"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Los salarios serán deducibles siempre y cuando se cumpla la obligación de inscribir a sus trabajadores en el Instituto Mexicano del Seguro Social y tengan enteradas en tiempo y forma las cuotas obrero- patronales correspondientes. Los salarios, comisiones y honorarios, pagados por quien concede el uso o goce temporal de bienes inmuebles en un año de calendario, no deberán exceder en su conjunto, del 10 por ciento de los ingresos anuales obtenidos por conceder el uso o goce temporal de bienes inmuebles;</w:t>
      </w:r>
    </w:p>
    <w:p w14:paraId="2119FEC2" w14:textId="77777777" w:rsidR="00A45BE8" w:rsidRPr="00CC33B2" w:rsidRDefault="00A45BE8" w:rsidP="00FB5F8C">
      <w:pPr>
        <w:jc w:val="both"/>
        <w:rPr>
          <w:rFonts w:ascii="Arial" w:hAnsi="Arial" w:cs="Arial"/>
          <w:sz w:val="19"/>
          <w:szCs w:val="19"/>
          <w:lang w:val="es-MX"/>
        </w:rPr>
      </w:pPr>
    </w:p>
    <w:p w14:paraId="7D4F1FCE"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 xml:space="preserve">V. El importe de las primas de seguros que amparen los bienes respectivos, y </w:t>
      </w:r>
    </w:p>
    <w:p w14:paraId="5F841F0A" w14:textId="77777777" w:rsidR="00A45BE8" w:rsidRPr="00CC33B2" w:rsidRDefault="00A45BE8" w:rsidP="00FB5F8C">
      <w:pPr>
        <w:jc w:val="both"/>
        <w:rPr>
          <w:rFonts w:ascii="Arial" w:hAnsi="Arial" w:cs="Arial"/>
          <w:sz w:val="19"/>
          <w:szCs w:val="19"/>
          <w:lang w:val="es-MX"/>
        </w:rPr>
      </w:pPr>
    </w:p>
    <w:p w14:paraId="6AA7B08D"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VI. Las inversiones en construcciones, incluyendo adiciones y mejoras.</w:t>
      </w:r>
    </w:p>
    <w:p w14:paraId="3E2CFCF8" w14:textId="77777777" w:rsidR="00A45BE8" w:rsidRPr="00CC33B2" w:rsidRDefault="00A45BE8" w:rsidP="00FB5F8C">
      <w:pPr>
        <w:jc w:val="both"/>
        <w:rPr>
          <w:rFonts w:ascii="Arial" w:hAnsi="Arial" w:cs="Arial"/>
          <w:sz w:val="19"/>
          <w:szCs w:val="19"/>
          <w:lang w:val="es-MX"/>
        </w:rPr>
      </w:pPr>
    </w:p>
    <w:p w14:paraId="5EF19793"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 xml:space="preserve">Los contribuyentes que otorguen el uso o goce temporal de bienes inmuebles podrán optar por deducir el 35 por ciento de los ingresos a que se refiere este capítulo, en substitución de las deducciones señaladas en este artículo. Quienes ejerzan esta opción podrán deducir, además, el monto de las erogaciones por concepto del Impuesto Predial de dichos inmuebles </w:t>
      </w:r>
      <w:r w:rsidRPr="00CC33B2">
        <w:rPr>
          <w:rFonts w:ascii="Arial" w:hAnsi="Arial" w:cs="Arial"/>
          <w:sz w:val="19"/>
          <w:szCs w:val="19"/>
          <w:lang w:val="es-MX"/>
        </w:rPr>
        <w:lastRenderedPageBreak/>
        <w:t>correspondientes al año de calendario o al periodo durante el cual se obtuvieron los ingresos según corresponda.</w:t>
      </w:r>
    </w:p>
    <w:p w14:paraId="7550C84D" w14:textId="77777777" w:rsidR="00A45BE8" w:rsidRPr="00CC33B2" w:rsidRDefault="00A45BE8" w:rsidP="00FB5F8C">
      <w:pPr>
        <w:jc w:val="both"/>
        <w:rPr>
          <w:rFonts w:ascii="Arial" w:hAnsi="Arial" w:cs="Arial"/>
          <w:sz w:val="19"/>
          <w:szCs w:val="19"/>
          <w:lang w:val="es-MX"/>
        </w:rPr>
      </w:pPr>
    </w:p>
    <w:p w14:paraId="37213360"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Los contribuyentes que ejerzan la opción prevista en el párrafo anterior, lo deberán hacer por todos los inmuebles por los que otorguen el uso o goce temporal, incluso por aquellos en los que tengan el carácter de copropietarios, a más tardar en la fecha en la que se presente la primera declaración que corresponda al año de calendario de que se trate, y una vez ejercida no podrá variarse en los pagos de dicho año, pudiendo cambiar la opción al presentar la primera declaración del año siguiente.</w:t>
      </w:r>
    </w:p>
    <w:p w14:paraId="0FBCB807" w14:textId="77777777" w:rsidR="00A45BE8" w:rsidRPr="00CC33B2" w:rsidRDefault="00A45BE8" w:rsidP="00FB5F8C">
      <w:pPr>
        <w:jc w:val="both"/>
        <w:rPr>
          <w:rFonts w:ascii="Arial" w:hAnsi="Arial" w:cs="Arial"/>
          <w:sz w:val="19"/>
          <w:szCs w:val="19"/>
          <w:lang w:val="es-MX"/>
        </w:rPr>
      </w:pPr>
    </w:p>
    <w:p w14:paraId="55ECA953"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 xml:space="preserve">En el caso de copropietarios, cada uno podrá efectuar las deducciones que le correspondan, multiplicando la cantidad que corresponda, por los conceptos y en los términos de este artículo, por el porcentaje que resulte de participación en la propiedad, según conste en el documento constitutivo de la copropiedad sobre el bien común. </w:t>
      </w:r>
    </w:p>
    <w:p w14:paraId="7328CB9C" w14:textId="77777777" w:rsidR="00A45BE8" w:rsidRPr="00CC33B2" w:rsidRDefault="00A45BE8" w:rsidP="00FB5F8C">
      <w:pPr>
        <w:jc w:val="both"/>
        <w:rPr>
          <w:rFonts w:ascii="Arial" w:hAnsi="Arial" w:cs="Arial"/>
          <w:sz w:val="19"/>
          <w:szCs w:val="19"/>
          <w:lang w:val="es-MX"/>
        </w:rPr>
      </w:pPr>
    </w:p>
    <w:p w14:paraId="7F18268A" w14:textId="77777777" w:rsidR="006E3AAC" w:rsidRPr="00CC33B2" w:rsidRDefault="00030856" w:rsidP="00FB5F8C">
      <w:pPr>
        <w:jc w:val="both"/>
        <w:rPr>
          <w:rFonts w:ascii="Arial" w:hAnsi="Arial" w:cs="Arial"/>
          <w:sz w:val="19"/>
          <w:szCs w:val="19"/>
          <w:lang w:val="es-MX"/>
        </w:rPr>
      </w:pPr>
      <w:r w:rsidRPr="00CC33B2">
        <w:rPr>
          <w:rFonts w:ascii="Arial" w:hAnsi="Arial" w:cs="Arial"/>
          <w:sz w:val="19"/>
          <w:szCs w:val="19"/>
          <w:lang w:val="es-MX"/>
        </w:rPr>
        <w:t xml:space="preserve">Cuando se determinen en forma presuntiva los ingresos por este impuesto, los contribuyentes podrán optar por que las autoridades fiscales apliquen la deducción del 35 por ciento de los ingresos determinados presuntivamente y al resultado se le aplique la tasa a que se refiere el artículo 26 de esta ley. </w:t>
      </w:r>
      <w:r w:rsidRPr="00CC33B2">
        <w:rPr>
          <w:rFonts w:ascii="Arial" w:hAnsi="Arial" w:cs="Arial"/>
          <w:sz w:val="19"/>
          <w:szCs w:val="19"/>
          <w:vertAlign w:val="superscript"/>
          <w:lang w:val="es-MX"/>
        </w:rPr>
        <w:t>(</w:t>
      </w:r>
      <w:r w:rsidR="006E3AAC" w:rsidRPr="00CC33B2">
        <w:rPr>
          <w:rFonts w:ascii="Arial" w:hAnsi="Arial" w:cs="Arial"/>
          <w:sz w:val="19"/>
          <w:szCs w:val="19"/>
          <w:vertAlign w:val="superscript"/>
          <w:lang w:val="es-MX"/>
        </w:rPr>
        <w:t>Adición segú</w:t>
      </w:r>
      <w:r w:rsidRPr="00CC33B2">
        <w:rPr>
          <w:rFonts w:ascii="Arial" w:hAnsi="Arial" w:cs="Arial"/>
          <w:sz w:val="19"/>
          <w:szCs w:val="19"/>
          <w:vertAlign w:val="superscript"/>
          <w:lang w:val="es-MX"/>
        </w:rPr>
        <w:t>n Decreto No. 883 PPOE Extra de fecha 24-12-2019)</w:t>
      </w:r>
    </w:p>
    <w:p w14:paraId="5C8B7A89" w14:textId="77777777" w:rsidR="006E3AAC" w:rsidRPr="00CC33B2" w:rsidRDefault="006E3AAC" w:rsidP="00FB5F8C">
      <w:pPr>
        <w:jc w:val="both"/>
        <w:rPr>
          <w:rFonts w:ascii="Arial" w:hAnsi="Arial" w:cs="Arial"/>
          <w:sz w:val="19"/>
          <w:szCs w:val="19"/>
          <w:lang w:val="es-MX"/>
        </w:rPr>
      </w:pPr>
    </w:p>
    <w:p w14:paraId="6DE8C417"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Tratándose de subarrendamiento, sólo se deducirá el importe de las rentas que pague el arrendatario al arrendador.</w:t>
      </w:r>
    </w:p>
    <w:p w14:paraId="15B79CE5" w14:textId="77777777" w:rsidR="00A45BE8" w:rsidRPr="00CC33B2" w:rsidRDefault="00A45BE8" w:rsidP="00FB5F8C">
      <w:pPr>
        <w:jc w:val="both"/>
        <w:rPr>
          <w:rFonts w:ascii="Arial" w:hAnsi="Arial" w:cs="Arial"/>
          <w:sz w:val="19"/>
          <w:szCs w:val="19"/>
          <w:lang w:val="es-MX"/>
        </w:rPr>
      </w:pPr>
    </w:p>
    <w:p w14:paraId="400ABE74"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 xml:space="preserve">Cuando el contribuyente ocupe parte del bien inmueble del cual derive el ingreso por otorgar el uso o goce temporal del mismo u otorgue su uso o goce temporal de manera gratuita, no podrá deducir la parte de los gastos, así como tampoco el Impuesto Predial y las contribuciones de mejoras que correspondan proporcionalmente a la unidad por él ocupada o de la otorgada gratuitamente. En los casos de subarrendamiento, el subarrendador no podrá deducir la parte proporcional del importe de las rentas pagadas que correspondan a la unidad que ocupe o que otorgue gratuitamente. </w:t>
      </w:r>
    </w:p>
    <w:p w14:paraId="773949FE" w14:textId="77777777" w:rsidR="00A45BE8" w:rsidRPr="00CC33B2" w:rsidRDefault="00A45BE8" w:rsidP="00FB5F8C">
      <w:pPr>
        <w:jc w:val="both"/>
        <w:rPr>
          <w:rFonts w:ascii="Arial" w:hAnsi="Arial" w:cs="Arial"/>
          <w:sz w:val="19"/>
          <w:szCs w:val="19"/>
          <w:lang w:val="es-MX"/>
        </w:rPr>
      </w:pPr>
    </w:p>
    <w:p w14:paraId="6BD89E04"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La parte proporcional a que se refiere el párrafo que antecede, se calculará considerando el número de metros cuadrados de construcción de la unidad por él ocupada u otorgada de manera gratuita en relación con el total de metros cuadrados de construcción del bien inmueble.</w:t>
      </w:r>
    </w:p>
    <w:p w14:paraId="7032EC52" w14:textId="77777777" w:rsidR="00A45BE8" w:rsidRPr="00CC33B2" w:rsidRDefault="00A45BE8" w:rsidP="00FB5F8C">
      <w:pPr>
        <w:jc w:val="both"/>
        <w:rPr>
          <w:rFonts w:ascii="Arial" w:hAnsi="Arial" w:cs="Arial"/>
          <w:sz w:val="19"/>
          <w:szCs w:val="19"/>
          <w:lang w:val="es-MX"/>
        </w:rPr>
      </w:pPr>
    </w:p>
    <w:p w14:paraId="6CA10324"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 xml:space="preserve">Los contribuyentes al efectuar los pagos a que se refiere este capítulo, harán las deducciones a que se refiere este artículo, que correspondan al periodo por </w:t>
      </w:r>
      <w:r w:rsidRPr="00CC33B2">
        <w:rPr>
          <w:rFonts w:ascii="Arial" w:hAnsi="Arial" w:cs="Arial"/>
          <w:sz w:val="19"/>
          <w:szCs w:val="19"/>
          <w:lang w:val="es-MX"/>
        </w:rPr>
        <w:lastRenderedPageBreak/>
        <w:t xml:space="preserve">el que se presente la declaración. Cuando las deducciones no se efectúen dentro del periodo al que corresponden, se podrán efectuar en los siguientes periodos del mismo año calendario. </w:t>
      </w:r>
    </w:p>
    <w:p w14:paraId="780277EE" w14:textId="77777777" w:rsidR="00A45BE8" w:rsidRPr="00CC33B2" w:rsidRDefault="00A45BE8" w:rsidP="00FB5F8C">
      <w:pPr>
        <w:jc w:val="both"/>
        <w:rPr>
          <w:rFonts w:ascii="Arial" w:hAnsi="Arial" w:cs="Arial"/>
          <w:sz w:val="19"/>
          <w:szCs w:val="19"/>
          <w:lang w:val="es-MX"/>
        </w:rPr>
      </w:pPr>
    </w:p>
    <w:p w14:paraId="11BFEF68" w14:textId="77777777" w:rsidR="00A45BE8" w:rsidRPr="00CC33B2" w:rsidRDefault="00A45BE8" w:rsidP="00FB5F8C">
      <w:pPr>
        <w:jc w:val="both"/>
        <w:rPr>
          <w:rFonts w:ascii="Arial" w:hAnsi="Arial" w:cs="Arial"/>
          <w:sz w:val="19"/>
          <w:szCs w:val="19"/>
          <w:lang w:val="es-MX"/>
        </w:rPr>
      </w:pPr>
      <w:r w:rsidRPr="00CC33B2">
        <w:rPr>
          <w:rFonts w:ascii="Arial" w:hAnsi="Arial" w:cs="Arial"/>
          <w:sz w:val="19"/>
          <w:szCs w:val="19"/>
          <w:lang w:val="es-MX"/>
        </w:rPr>
        <w:t>Tratándose de inversiones, los contribuyentes de este impuesto podrán deducir de los ingresos del periodo, la sexta parte de la deducción que corresponda al año calendario, independientemente del uso que se dé al inmueble de que se trate.</w:t>
      </w:r>
    </w:p>
    <w:p w14:paraId="0B502BB2" w14:textId="77777777" w:rsidR="00A45BE8" w:rsidRPr="00CC33B2" w:rsidRDefault="00A45BE8" w:rsidP="00FB5F8C">
      <w:pPr>
        <w:jc w:val="both"/>
        <w:rPr>
          <w:rFonts w:ascii="Arial" w:hAnsi="Arial" w:cs="Arial"/>
          <w:sz w:val="19"/>
          <w:szCs w:val="19"/>
          <w:lang w:val="es-MX"/>
        </w:rPr>
      </w:pPr>
    </w:p>
    <w:p w14:paraId="1DA90702" w14:textId="77777777" w:rsidR="00030856" w:rsidRPr="00CC33B2" w:rsidRDefault="00030856" w:rsidP="00FB5F8C">
      <w:pPr>
        <w:jc w:val="both"/>
        <w:rPr>
          <w:rFonts w:ascii="Arial" w:eastAsia="Calibri" w:hAnsi="Arial" w:cs="Arial"/>
          <w:bCs/>
          <w:vertAlign w:val="superscript"/>
          <w:lang w:val="es-MX"/>
        </w:rPr>
      </w:pPr>
      <w:r w:rsidRPr="00CC33B2">
        <w:rPr>
          <w:rFonts w:ascii="Arial" w:hAnsi="Arial" w:cs="Arial"/>
          <w:sz w:val="19"/>
          <w:szCs w:val="19"/>
          <w:lang w:val="es-MX"/>
        </w:rPr>
        <w:t xml:space="preserve">En el caso de que los ingresos percibidos sean inferiores a las deducciones del período, los contribuyentes podrán considerar la diferencia que resulte entre ambos conceptos, como deducible en los períodos siguientes, hasta agotarla, siempre y cuando no rebase de los cinco ejercicios siguientes. </w:t>
      </w:r>
      <w:r w:rsidRPr="00CC33B2">
        <w:rPr>
          <w:rFonts w:ascii="Arial" w:hAnsi="Arial" w:cs="Arial"/>
          <w:sz w:val="19"/>
          <w:szCs w:val="19"/>
          <w:vertAlign w:val="superscript"/>
          <w:lang w:val="es-MX"/>
        </w:rPr>
        <w:t>(</w:t>
      </w:r>
      <w:r w:rsidR="00CE77B0" w:rsidRPr="00CC33B2">
        <w:rPr>
          <w:rFonts w:ascii="Arial" w:hAnsi="Arial" w:cs="Arial"/>
          <w:sz w:val="19"/>
          <w:szCs w:val="19"/>
          <w:vertAlign w:val="superscript"/>
          <w:lang w:val="es-MX"/>
        </w:rPr>
        <w:t>Reforma</w:t>
      </w:r>
      <w:r w:rsidRPr="00CC33B2">
        <w:rPr>
          <w:rFonts w:ascii="Arial" w:hAnsi="Arial" w:cs="Arial"/>
          <w:sz w:val="19"/>
          <w:szCs w:val="19"/>
          <w:vertAlign w:val="superscript"/>
          <w:lang w:val="es-MX"/>
        </w:rPr>
        <w:t xml:space="preserve"> según Decreto No. 883 PPOE Extra de fecha 24-12-2019)</w:t>
      </w:r>
    </w:p>
    <w:p w14:paraId="787EAC2B" w14:textId="77777777" w:rsidR="00030856" w:rsidRPr="00CC33B2" w:rsidRDefault="00030856" w:rsidP="00FB5F8C">
      <w:pPr>
        <w:jc w:val="both"/>
        <w:rPr>
          <w:rFonts w:ascii="Arial" w:hAnsi="Arial" w:cs="Arial"/>
          <w:sz w:val="19"/>
          <w:szCs w:val="19"/>
          <w:lang w:val="es-MX"/>
        </w:rPr>
      </w:pPr>
    </w:p>
    <w:p w14:paraId="2E9FE2A9" w14:textId="77777777" w:rsidR="00A45BE8" w:rsidRPr="00CC33B2" w:rsidRDefault="00030856" w:rsidP="00FB5F8C">
      <w:pPr>
        <w:jc w:val="both"/>
        <w:rPr>
          <w:rFonts w:ascii="Arial" w:hAnsi="Arial" w:cs="Arial"/>
          <w:sz w:val="19"/>
          <w:szCs w:val="19"/>
          <w:lang w:val="es-MX"/>
        </w:rPr>
      </w:pPr>
      <w:r w:rsidRPr="00CC33B2">
        <w:rPr>
          <w:rFonts w:ascii="Arial" w:hAnsi="Arial" w:cs="Arial"/>
          <w:sz w:val="19"/>
          <w:szCs w:val="19"/>
          <w:lang w:val="es-MX"/>
        </w:rPr>
        <w:t xml:space="preserve">Las deducciones a que se refiere este artículo deberán estar relacionadas con los inmuebles por los que se obtengan los ingresos materia de este impuesto y deberán reunir los requisitos fiscales previstos en la Ley del Impuesto Sobre la Renta y el Código Fiscal de la Federación. </w:t>
      </w:r>
      <w:r w:rsidRPr="00CC33B2">
        <w:rPr>
          <w:rFonts w:ascii="Arial" w:hAnsi="Arial" w:cs="Arial"/>
          <w:sz w:val="19"/>
          <w:szCs w:val="19"/>
          <w:vertAlign w:val="superscript"/>
          <w:lang w:val="es-MX"/>
        </w:rPr>
        <w:t>(Reforma según Decreto No. 883 PPOE Extra de fecha 24-12-2019)</w:t>
      </w:r>
      <w:r w:rsidR="00A45BE8" w:rsidRPr="00CC33B2">
        <w:rPr>
          <w:rFonts w:ascii="Arial" w:hAnsi="Arial" w:cs="Arial"/>
          <w:sz w:val="19"/>
          <w:szCs w:val="19"/>
          <w:lang w:val="es-MX"/>
        </w:rPr>
        <w:t>.</w:t>
      </w:r>
    </w:p>
    <w:p w14:paraId="46C73CBE" w14:textId="77777777" w:rsidR="00A45BE8" w:rsidRPr="00CC33B2" w:rsidRDefault="00A45BE8" w:rsidP="00FB5F8C">
      <w:pPr>
        <w:jc w:val="both"/>
        <w:rPr>
          <w:rFonts w:ascii="Arial" w:hAnsi="Arial" w:cs="Arial"/>
          <w:sz w:val="19"/>
          <w:szCs w:val="19"/>
          <w:lang w:val="es-MX"/>
        </w:rPr>
      </w:pPr>
    </w:p>
    <w:p w14:paraId="64722C93" w14:textId="77777777" w:rsidR="00A45BE8" w:rsidRPr="00CC33B2" w:rsidRDefault="00A45BE8" w:rsidP="00FB5F8C">
      <w:pPr>
        <w:jc w:val="both"/>
        <w:rPr>
          <w:rFonts w:ascii="Arial" w:hAnsi="Arial" w:cs="Arial"/>
          <w:sz w:val="19"/>
          <w:szCs w:val="19"/>
          <w:vertAlign w:val="superscript"/>
          <w:lang w:val="es-MX"/>
        </w:rPr>
      </w:pPr>
      <w:r w:rsidRPr="00CC33B2">
        <w:rPr>
          <w:rFonts w:ascii="Arial" w:hAnsi="Arial" w:cs="Arial"/>
          <w:sz w:val="19"/>
          <w:szCs w:val="19"/>
          <w:lang w:val="es-MX"/>
        </w:rPr>
        <w:t>Cuando el uso o goce temporal del bien de que se trate no se hubiese otorgado por todo el año calendario, las deducciones a que se refieren las fracciones I a V de este artículo se aplicarán únicamente cuando correspondan al periodo por el cual se otorgó el uso o goce temporal del bien inmueble o a los tres meses inmediatos anteriores en que se otorgue dicho uso o goce.</w:t>
      </w:r>
      <w:r w:rsidR="00FB5F8C" w:rsidRPr="00CC33B2">
        <w:rPr>
          <w:rFonts w:ascii="Arial" w:hAnsi="Arial" w:cs="Arial"/>
          <w:sz w:val="19"/>
          <w:szCs w:val="19"/>
          <w:lang w:val="es-MX"/>
        </w:rPr>
        <w:t xml:space="preserve"> </w:t>
      </w:r>
      <w:r w:rsidR="00FB5F8C" w:rsidRPr="00CC33B2">
        <w:rPr>
          <w:rFonts w:ascii="Arial" w:hAnsi="Arial" w:cs="Arial"/>
          <w:sz w:val="19"/>
          <w:szCs w:val="19"/>
          <w:vertAlign w:val="superscript"/>
          <w:lang w:val="es-MX"/>
        </w:rPr>
        <w:t>(Reforma según  Decreto Núm. 9 PPOE Cuarta Sección de fecha 29-12-2018)</w:t>
      </w:r>
    </w:p>
    <w:p w14:paraId="0B24DE4B" w14:textId="77777777" w:rsidR="00A45BE8" w:rsidRPr="00CC33B2" w:rsidRDefault="00A45BE8" w:rsidP="00FB5F8C">
      <w:pPr>
        <w:tabs>
          <w:tab w:val="left" w:pos="1268"/>
        </w:tabs>
        <w:jc w:val="both"/>
        <w:rPr>
          <w:rFonts w:ascii="Arial" w:hAnsi="Arial" w:cs="Arial"/>
          <w:b/>
          <w:sz w:val="19"/>
          <w:szCs w:val="19"/>
          <w:lang w:val="es-MX"/>
        </w:rPr>
      </w:pPr>
    </w:p>
    <w:p w14:paraId="2070A363"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25</w:t>
      </w:r>
      <w:r w:rsidRPr="00CC33B2">
        <w:rPr>
          <w:rFonts w:ascii="Arial" w:eastAsia="Arial" w:hAnsi="Arial" w:cs="Arial"/>
          <w:b/>
          <w:bCs/>
          <w:spacing w:val="-3"/>
          <w:sz w:val="19"/>
          <w:szCs w:val="19"/>
          <w:lang w:val="es-MX"/>
        </w:rPr>
        <w:t>.</w:t>
      </w:r>
      <w:r w:rsidRPr="00CC33B2">
        <w:rPr>
          <w:rFonts w:ascii="Arial" w:eastAsia="Arial" w:hAnsi="Arial" w:cs="Arial"/>
          <w:b/>
          <w:bCs/>
          <w:spacing w:val="11"/>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9"/>
          <w:sz w:val="19"/>
          <w:szCs w:val="19"/>
          <w:lang w:val="es-MX"/>
        </w:rPr>
        <w:t xml:space="preserve"> </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ne</w:t>
      </w:r>
      <w:r w:rsidRPr="00CC33B2">
        <w:rPr>
          <w:rFonts w:ascii="Arial" w:eastAsia="Arial" w:hAnsi="Arial" w:cs="Arial"/>
          <w:sz w:val="19"/>
          <w:szCs w:val="19"/>
          <w:lang w:val="es-MX"/>
        </w:rPr>
        <w:t>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 p</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la</w:t>
      </w:r>
      <w:r w:rsidRPr="00CC33B2">
        <w:rPr>
          <w:rFonts w:ascii="Arial" w:eastAsia="Arial" w:hAnsi="Arial" w:cs="Arial"/>
          <w:sz w:val="19"/>
          <w:szCs w:val="19"/>
          <w:lang w:val="es-MX"/>
        </w:rPr>
        <w:t>s</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 </w:t>
      </w:r>
      <w:r w:rsidRPr="00CC33B2">
        <w:rPr>
          <w:rFonts w:ascii="Arial" w:eastAsia="Arial" w:hAnsi="Arial" w:cs="Arial"/>
          <w:spacing w:val="-3"/>
          <w:sz w:val="19"/>
          <w:szCs w:val="19"/>
          <w:lang w:val="es-MX"/>
        </w:rPr>
        <w:t>oto</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g</w:t>
      </w:r>
      <w:r w:rsidRPr="00CC33B2">
        <w:rPr>
          <w:rFonts w:ascii="Arial" w:eastAsia="Arial" w:hAnsi="Arial" w:cs="Arial"/>
          <w:sz w:val="19"/>
          <w:szCs w:val="19"/>
          <w:lang w:val="es-MX"/>
        </w:rPr>
        <w:t>ue</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g</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po</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al</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ne</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n</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ue</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on</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pacing w:val="-3"/>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 xml:space="preserve">s </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en</w:t>
      </w:r>
      <w:r w:rsidRPr="00CC33B2">
        <w:rPr>
          <w:rFonts w:ascii="Arial" w:eastAsia="Arial" w:hAnsi="Arial" w:cs="Arial"/>
          <w:sz w:val="19"/>
          <w:szCs w:val="19"/>
          <w:lang w:val="es-MX"/>
        </w:rPr>
        <w:t>d</w:t>
      </w:r>
      <w:r w:rsidRPr="00CC33B2">
        <w:rPr>
          <w:rFonts w:ascii="Arial" w:eastAsia="Arial" w:hAnsi="Arial" w:cs="Arial"/>
          <w:spacing w:val="-4"/>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to</w:t>
      </w:r>
      <w:r w:rsidRPr="00CC33B2">
        <w:rPr>
          <w:rFonts w:ascii="Arial" w:eastAsia="Arial" w:hAnsi="Arial" w:cs="Arial"/>
          <w:sz w:val="19"/>
          <w:szCs w:val="19"/>
          <w:lang w:val="es-MX"/>
        </w:rPr>
        <w:t>s</w:t>
      </w:r>
      <w:r w:rsidRPr="00CC33B2">
        <w:rPr>
          <w:rFonts w:ascii="Arial" w:eastAsia="Arial" w:hAnsi="Arial" w:cs="Arial"/>
          <w:spacing w:val="2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31"/>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ng</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9"/>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it</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nt</w:t>
      </w:r>
      <w:r w:rsidRPr="00CC33B2">
        <w:rPr>
          <w:rFonts w:ascii="Arial" w:eastAsia="Arial" w:hAnsi="Arial" w:cs="Arial"/>
          <w:sz w:val="19"/>
          <w:szCs w:val="19"/>
          <w:lang w:val="es-MX"/>
        </w:rPr>
        <w:t>e</w:t>
      </w:r>
      <w:r w:rsidRPr="00CC33B2">
        <w:rPr>
          <w:rFonts w:ascii="Arial" w:eastAsia="Arial" w:hAnsi="Arial" w:cs="Arial"/>
          <w:spacing w:val="2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n</w:t>
      </w:r>
      <w:r w:rsidRPr="00CC33B2">
        <w:rPr>
          <w:rFonts w:ascii="Arial" w:eastAsia="Arial" w:hAnsi="Arial" w:cs="Arial"/>
          <w:spacing w:val="31"/>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32"/>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30"/>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30"/>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32"/>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31"/>
          <w:sz w:val="19"/>
          <w:szCs w:val="19"/>
          <w:lang w:val="es-MX"/>
        </w:rPr>
        <w:t xml:space="preserve"> </w:t>
      </w:r>
      <w:r w:rsidRPr="00CC33B2">
        <w:rPr>
          <w:rFonts w:ascii="Arial" w:eastAsia="Arial" w:hAnsi="Arial" w:cs="Arial"/>
          <w:sz w:val="19"/>
          <w:szCs w:val="19"/>
          <w:lang w:val="es-MX"/>
        </w:rPr>
        <w:t>el f</w:t>
      </w:r>
      <w:r w:rsidRPr="00CC33B2">
        <w:rPr>
          <w:rFonts w:ascii="Arial" w:eastAsia="Arial" w:hAnsi="Arial" w:cs="Arial"/>
          <w:spacing w:val="-4"/>
          <w:sz w:val="19"/>
          <w:szCs w:val="19"/>
          <w:lang w:val="es-MX"/>
        </w:rPr>
        <w:t>i</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a</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on</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4"/>
          <w:sz w:val="19"/>
          <w:szCs w:val="19"/>
          <w:lang w:val="es-MX"/>
        </w:rPr>
        <w:t xml:space="preserve"> </w:t>
      </w:r>
      <w:r w:rsidRPr="00CC33B2">
        <w:rPr>
          <w:rFonts w:ascii="Arial" w:eastAsia="Arial" w:hAnsi="Arial" w:cs="Arial"/>
          <w:spacing w:val="-3"/>
          <w:sz w:val="19"/>
          <w:szCs w:val="19"/>
          <w:lang w:val="es-MX"/>
        </w:rPr>
        <w:t>é</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4"/>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xc</w:t>
      </w:r>
      <w:r w:rsidRPr="00CC33B2">
        <w:rPr>
          <w:rFonts w:ascii="Arial" w:eastAsia="Arial" w:hAnsi="Arial" w:cs="Arial"/>
          <w:spacing w:val="-3"/>
          <w:sz w:val="19"/>
          <w:szCs w:val="19"/>
          <w:lang w:val="es-MX"/>
        </w:rPr>
        <w:t>ep</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 f</w:t>
      </w:r>
      <w:r w:rsidRPr="00CC33B2">
        <w:rPr>
          <w:rFonts w:ascii="Arial" w:eastAsia="Arial" w:hAnsi="Arial" w:cs="Arial"/>
          <w:spacing w:val="-4"/>
          <w:sz w:val="19"/>
          <w:szCs w:val="19"/>
          <w:lang w:val="es-MX"/>
        </w:rPr>
        <w:t>i</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0"/>
          <w:sz w:val="19"/>
          <w:szCs w:val="19"/>
          <w:lang w:val="es-MX"/>
        </w:rPr>
        <w:t xml:space="preserve"> </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v</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pacing w:val="-3"/>
          <w:sz w:val="19"/>
          <w:szCs w:val="19"/>
          <w:lang w:val="es-MX"/>
        </w:rPr>
        <w:t>le</w:t>
      </w:r>
      <w:r w:rsidRPr="00CC33B2">
        <w:rPr>
          <w:rFonts w:ascii="Arial" w:eastAsia="Arial" w:hAnsi="Arial" w:cs="Arial"/>
          <w:sz w:val="19"/>
          <w:szCs w:val="19"/>
          <w:lang w:val="es-MX"/>
        </w:rPr>
        <w:t>s</w:t>
      </w:r>
      <w:r w:rsidRPr="00CC33B2">
        <w:rPr>
          <w:rFonts w:ascii="Arial" w:eastAsia="Arial" w:hAnsi="Arial" w:cs="Arial"/>
          <w:spacing w:val="-3"/>
          <w:sz w:val="19"/>
          <w:szCs w:val="19"/>
          <w:lang w:val="es-MX"/>
        </w:rPr>
        <w:t xml:space="preserve"> e</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ite</w:t>
      </w:r>
      <w:r w:rsidRPr="00CC33B2">
        <w:rPr>
          <w:rFonts w:ascii="Arial" w:eastAsia="Arial" w:hAnsi="Arial" w:cs="Arial"/>
          <w:sz w:val="19"/>
          <w:szCs w:val="19"/>
          <w:lang w:val="es-MX"/>
        </w:rPr>
        <w:t>nte</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no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h</w:t>
      </w:r>
      <w:r w:rsidRPr="00CC33B2">
        <w:rPr>
          <w:rFonts w:ascii="Arial" w:eastAsia="Arial" w:hAnsi="Arial" w:cs="Arial"/>
          <w:sz w:val="19"/>
          <w:szCs w:val="19"/>
          <w:lang w:val="es-MX"/>
        </w:rPr>
        <w:t>o a</w:t>
      </w:r>
      <w:r w:rsidRPr="00CC33B2">
        <w:rPr>
          <w:rFonts w:ascii="Arial" w:eastAsia="Arial" w:hAnsi="Arial" w:cs="Arial"/>
          <w:spacing w:val="-2"/>
          <w:sz w:val="19"/>
          <w:szCs w:val="19"/>
          <w:lang w:val="es-MX"/>
        </w:rPr>
        <w:t xml:space="preserve"> r</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r</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4"/>
          <w:sz w:val="19"/>
          <w:szCs w:val="19"/>
          <w:lang w:val="es-MX"/>
        </w:rPr>
        <w:t>i</w:t>
      </w:r>
      <w:r w:rsidRPr="00CC33B2">
        <w:rPr>
          <w:rFonts w:ascii="Arial" w:eastAsia="Arial" w:hAnsi="Arial" w:cs="Arial"/>
          <w:spacing w:val="-3"/>
          <w:sz w:val="19"/>
          <w:szCs w:val="19"/>
          <w:lang w:val="es-MX"/>
        </w:rPr>
        <w:t>du</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ia</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4"/>
          <w:sz w:val="19"/>
          <w:szCs w:val="19"/>
          <w:lang w:val="es-MX"/>
        </w:rPr>
        <w:t xml:space="preserve"> </w:t>
      </w:r>
      <w:r w:rsidRPr="00CC33B2">
        <w:rPr>
          <w:rFonts w:ascii="Arial" w:eastAsia="Arial" w:hAnsi="Arial" w:cs="Arial"/>
          <w:spacing w:val="-3"/>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 xml:space="preserve"> in</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ue</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6"/>
          <w:sz w:val="19"/>
          <w:szCs w:val="19"/>
          <w:lang w:val="es-MX"/>
        </w:rPr>
        <w:t>y</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on</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q</w:t>
      </w:r>
      <w:r w:rsidRPr="00CC33B2">
        <w:rPr>
          <w:rFonts w:ascii="Arial" w:eastAsia="Arial" w:hAnsi="Arial" w:cs="Arial"/>
          <w:sz w:val="19"/>
          <w:szCs w:val="19"/>
          <w:lang w:val="es-MX"/>
        </w:rPr>
        <w:t xml:space="preserve">ue </w:t>
      </w:r>
      <w:r w:rsidRPr="00CC33B2">
        <w:rPr>
          <w:rFonts w:ascii="Arial" w:eastAsia="Arial" w:hAnsi="Arial" w:cs="Arial"/>
          <w:spacing w:val="-3"/>
          <w:sz w:val="19"/>
          <w:szCs w:val="19"/>
          <w:lang w:val="es-MX"/>
        </w:rPr>
        <w:t>lo</w:t>
      </w:r>
      <w:r w:rsidRPr="00CC33B2">
        <w:rPr>
          <w:rFonts w:ascii="Arial" w:eastAsia="Arial" w:hAnsi="Arial" w:cs="Arial"/>
          <w:sz w:val="19"/>
          <w:szCs w:val="19"/>
          <w:lang w:val="es-MX"/>
        </w:rPr>
        <w:t>s</w:t>
      </w:r>
      <w:r w:rsidRPr="00CC33B2">
        <w:rPr>
          <w:rFonts w:ascii="Arial" w:eastAsia="Arial" w:hAnsi="Arial" w:cs="Arial"/>
          <w:spacing w:val="36"/>
          <w:sz w:val="19"/>
          <w:szCs w:val="19"/>
          <w:lang w:val="es-MX"/>
        </w:rPr>
        <w:t xml:space="preserve"> </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d</w:t>
      </w:r>
      <w:r w:rsidRPr="00CC33B2">
        <w:rPr>
          <w:rFonts w:ascii="Arial" w:eastAsia="Arial" w:hAnsi="Arial" w:cs="Arial"/>
          <w:spacing w:val="-4"/>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ien</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36"/>
          <w:sz w:val="19"/>
          <w:szCs w:val="19"/>
          <w:lang w:val="es-MX"/>
        </w:rPr>
        <w:t xml:space="preserve"> </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g</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s</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31"/>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34"/>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4"/>
          <w:sz w:val="19"/>
          <w:szCs w:val="19"/>
          <w:lang w:val="es-MX"/>
        </w:rPr>
        <w:t>i</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25"/>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32"/>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35"/>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ent</w:t>
      </w:r>
      <w:r w:rsidRPr="00CC33B2">
        <w:rPr>
          <w:rFonts w:ascii="Arial" w:eastAsia="Arial" w:hAnsi="Arial" w:cs="Arial"/>
          <w:sz w:val="19"/>
          <w:szCs w:val="19"/>
          <w:lang w:val="es-MX"/>
        </w:rPr>
        <w:t>o</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 xml:space="preserve">en </w:t>
      </w:r>
      <w:r w:rsidRPr="00CC33B2">
        <w:rPr>
          <w:rFonts w:ascii="Arial" w:eastAsia="Arial" w:hAnsi="Arial" w:cs="Arial"/>
          <w:spacing w:val="-3"/>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p</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da</w:t>
      </w:r>
      <w:r w:rsidRPr="00CC33B2">
        <w:rPr>
          <w:rFonts w:ascii="Arial" w:eastAsia="Arial" w:hAnsi="Arial" w:cs="Arial"/>
          <w:spacing w:val="2"/>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de</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h</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r</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en</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n</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ue</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4"/>
          <w:sz w:val="19"/>
          <w:szCs w:val="19"/>
          <w:lang w:val="es-MX"/>
        </w:rPr>
        <w:t xml:space="preserve"> </w:t>
      </w:r>
      <w:r w:rsidRPr="00CC33B2">
        <w:rPr>
          <w:rFonts w:ascii="Arial" w:eastAsia="Arial" w:hAnsi="Arial" w:cs="Arial"/>
          <w:spacing w:val="-3"/>
          <w:sz w:val="19"/>
          <w:szCs w:val="19"/>
          <w:lang w:val="es-MX"/>
        </w:rPr>
        <w:t>lo</w:t>
      </w:r>
      <w:r w:rsidRPr="00CC33B2">
        <w:rPr>
          <w:rFonts w:ascii="Arial" w:eastAsia="Arial" w:hAnsi="Arial" w:cs="Arial"/>
          <w:sz w:val="19"/>
          <w:szCs w:val="19"/>
          <w:lang w:val="es-MX"/>
        </w:rPr>
        <w:t xml:space="preserve">s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te</w:t>
      </w:r>
      <w:r w:rsidRPr="00CC33B2">
        <w:rPr>
          <w:rFonts w:ascii="Arial" w:eastAsia="Arial" w:hAnsi="Arial" w:cs="Arial"/>
          <w:sz w:val="19"/>
          <w:szCs w:val="19"/>
          <w:lang w:val="es-MX"/>
        </w:rPr>
        <w:t xml:space="preserve">s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ng</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0"/>
          <w:sz w:val="19"/>
          <w:szCs w:val="19"/>
          <w:lang w:val="es-MX"/>
        </w:rPr>
        <w:t xml:space="preserve"> </w:t>
      </w:r>
      <w:r w:rsidRPr="00CC33B2">
        <w:rPr>
          <w:rFonts w:ascii="Arial" w:eastAsia="Arial" w:hAnsi="Arial" w:cs="Arial"/>
          <w:spacing w:val="-3"/>
          <w:sz w:val="19"/>
          <w:szCs w:val="19"/>
          <w:lang w:val="es-MX"/>
        </w:rPr>
        <w:t>h</w:t>
      </w:r>
      <w:r w:rsidRPr="00CC33B2">
        <w:rPr>
          <w:rFonts w:ascii="Arial" w:eastAsia="Arial" w:hAnsi="Arial" w:cs="Arial"/>
          <w:spacing w:val="2"/>
          <w:sz w:val="19"/>
          <w:szCs w:val="19"/>
          <w:lang w:val="es-MX"/>
        </w:rPr>
        <w:t>a</w:t>
      </w:r>
      <w:r w:rsidRPr="00CC33B2">
        <w:rPr>
          <w:rFonts w:ascii="Arial" w:eastAsia="Arial" w:hAnsi="Arial" w:cs="Arial"/>
          <w:spacing w:val="-6"/>
          <w:sz w:val="19"/>
          <w:szCs w:val="19"/>
          <w:lang w:val="es-MX"/>
        </w:rPr>
        <w:t>y</w:t>
      </w:r>
      <w:r w:rsidRPr="00CC33B2">
        <w:rPr>
          <w:rFonts w:ascii="Arial" w:eastAsia="Arial" w:hAnsi="Arial" w:cs="Arial"/>
          <w:sz w:val="19"/>
          <w:szCs w:val="19"/>
          <w:lang w:val="es-MX"/>
        </w:rPr>
        <w:t>an</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do</w:t>
      </w:r>
      <w:r w:rsidRPr="00CC33B2">
        <w:rPr>
          <w:rFonts w:ascii="Arial" w:eastAsia="Arial" w:hAnsi="Arial" w:cs="Arial"/>
          <w:spacing w:val="10"/>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f</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en</w:t>
      </w:r>
      <w:r w:rsidRPr="00CC33B2">
        <w:rPr>
          <w:rFonts w:ascii="Arial" w:eastAsia="Arial" w:hAnsi="Arial" w:cs="Arial"/>
          <w:sz w:val="19"/>
          <w:szCs w:val="19"/>
          <w:lang w:val="es-MX"/>
        </w:rPr>
        <w:t>te</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ob</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do</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 </w:t>
      </w:r>
      <w:r w:rsidRPr="00CC33B2">
        <w:rPr>
          <w:rFonts w:ascii="Arial" w:eastAsia="Arial" w:hAnsi="Arial" w:cs="Arial"/>
          <w:spacing w:val="-3"/>
          <w:sz w:val="19"/>
          <w:szCs w:val="19"/>
          <w:lang w:val="es-MX"/>
        </w:rPr>
        <w:t>in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ci</w:t>
      </w:r>
      <w:r w:rsidRPr="00CC33B2">
        <w:rPr>
          <w:rFonts w:ascii="Arial" w:eastAsia="Arial" w:hAnsi="Arial" w:cs="Arial"/>
          <w:spacing w:val="-3"/>
          <w:sz w:val="19"/>
          <w:szCs w:val="19"/>
          <w:lang w:val="es-MX"/>
        </w:rPr>
        <w:t>ó</w:t>
      </w:r>
      <w:r w:rsidRPr="00CC33B2">
        <w:rPr>
          <w:rFonts w:ascii="Arial" w:eastAsia="Arial" w:hAnsi="Arial" w:cs="Arial"/>
          <w:sz w:val="19"/>
          <w:szCs w:val="19"/>
          <w:lang w:val="es-MX"/>
        </w:rPr>
        <w:t>n f</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du</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ia</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un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2"/>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an</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b</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4"/>
          <w:sz w:val="19"/>
          <w:szCs w:val="19"/>
          <w:lang w:val="es-MX"/>
        </w:rPr>
        <w:t xml:space="preserve"> </w:t>
      </w:r>
      <w:r w:rsidRPr="00CC33B2">
        <w:rPr>
          <w:rFonts w:ascii="Arial" w:eastAsia="Arial" w:hAnsi="Arial" w:cs="Arial"/>
          <w:spacing w:val="-6"/>
          <w:sz w:val="19"/>
          <w:szCs w:val="19"/>
          <w:lang w:val="es-MX"/>
        </w:rPr>
        <w:t>y</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 xml:space="preserve">én </w:t>
      </w:r>
      <w:r w:rsidRPr="00CC33B2">
        <w:rPr>
          <w:rFonts w:ascii="Arial" w:eastAsia="Arial" w:hAnsi="Arial" w:cs="Arial"/>
          <w:spacing w:val="-3"/>
          <w:sz w:val="19"/>
          <w:szCs w:val="19"/>
          <w:lang w:val="es-MX"/>
        </w:rPr>
        <w:t>di</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p</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po</w:t>
      </w:r>
      <w:r w:rsidRPr="00CC33B2">
        <w:rPr>
          <w:rFonts w:ascii="Arial" w:eastAsia="Arial" w:hAnsi="Arial" w:cs="Arial"/>
          <w:sz w:val="19"/>
          <w:szCs w:val="19"/>
          <w:lang w:val="es-MX"/>
        </w:rPr>
        <w:t>r</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io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1C38D306" w14:textId="77777777" w:rsidR="00643AE6" w:rsidRPr="00CC33B2" w:rsidRDefault="00643AE6" w:rsidP="00643AE6">
      <w:pPr>
        <w:rPr>
          <w:rFonts w:ascii="Arial" w:hAnsi="Arial" w:cs="Arial"/>
          <w:sz w:val="19"/>
          <w:szCs w:val="19"/>
          <w:lang w:val="es-MX"/>
        </w:rPr>
      </w:pPr>
    </w:p>
    <w:p w14:paraId="4B0460A6"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S</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erán</w:t>
      </w:r>
      <w:r w:rsidRPr="00CC33B2">
        <w:rPr>
          <w:rFonts w:ascii="Arial" w:eastAsia="Arial" w:hAnsi="Arial" w:cs="Arial"/>
          <w:spacing w:val="2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iv</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20"/>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bra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2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26"/>
          <w:sz w:val="19"/>
          <w:szCs w:val="19"/>
          <w:lang w:val="es-MX"/>
        </w:rPr>
        <w:t xml:space="preserve"> </w:t>
      </w:r>
      <w:r w:rsidRPr="00CC33B2">
        <w:rPr>
          <w:rFonts w:ascii="Arial" w:eastAsia="Arial" w:hAnsi="Arial" w:cs="Arial"/>
          <w:spacing w:val="2"/>
          <w:sz w:val="19"/>
          <w:szCs w:val="19"/>
          <w:lang w:val="es-MX"/>
        </w:rPr>
        <w:t>ha</w:t>
      </w:r>
      <w:r w:rsidRPr="00CC33B2">
        <w:rPr>
          <w:rFonts w:ascii="Arial" w:eastAsia="Arial" w:hAnsi="Arial" w:cs="Arial"/>
          <w:spacing w:val="-4"/>
          <w:sz w:val="19"/>
          <w:szCs w:val="19"/>
          <w:lang w:val="es-MX"/>
        </w:rPr>
        <w:t>y</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27"/>
          <w:sz w:val="19"/>
          <w:szCs w:val="19"/>
          <w:lang w:val="es-MX"/>
        </w:rPr>
        <w:t xml:space="preserve"> </w:t>
      </w:r>
      <w:r w:rsidRPr="00CC33B2">
        <w:rPr>
          <w:rFonts w:ascii="Arial" w:eastAsia="Arial" w:hAnsi="Arial" w:cs="Arial"/>
          <w:spacing w:val="3"/>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do o</w:t>
      </w:r>
      <w:r w:rsidRPr="00CC33B2">
        <w:rPr>
          <w:rFonts w:ascii="Arial" w:eastAsia="Arial" w:hAnsi="Arial" w:cs="Arial"/>
          <w:spacing w:val="-1"/>
          <w:sz w:val="19"/>
          <w:szCs w:val="19"/>
          <w:lang w:val="es-MX"/>
        </w:rPr>
        <w:t>b</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30"/>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w:t>
      </w:r>
      <w:r w:rsidRPr="00CC33B2">
        <w:rPr>
          <w:rFonts w:ascii="Arial" w:eastAsia="Arial" w:hAnsi="Arial" w:cs="Arial"/>
          <w:spacing w:val="22"/>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di</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nte</w:t>
      </w:r>
      <w:r w:rsidRPr="00CC33B2">
        <w:rPr>
          <w:rFonts w:ascii="Arial" w:eastAsia="Arial" w:hAnsi="Arial" w:cs="Arial"/>
          <w:spacing w:val="21"/>
          <w:sz w:val="19"/>
          <w:szCs w:val="19"/>
          <w:lang w:val="es-MX"/>
        </w:rPr>
        <w:t xml:space="preserve"> </w:t>
      </w:r>
      <w:r w:rsidRPr="00CC33B2">
        <w:rPr>
          <w:rFonts w:ascii="Arial" w:eastAsia="Arial" w:hAnsi="Arial" w:cs="Arial"/>
          <w:sz w:val="19"/>
          <w:szCs w:val="19"/>
          <w:lang w:val="es-MX"/>
        </w:rPr>
        <w:t>tra</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os</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2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as</w:t>
      </w:r>
      <w:r w:rsidRPr="00CC33B2">
        <w:rPr>
          <w:rFonts w:ascii="Arial" w:eastAsia="Arial" w:hAnsi="Arial" w:cs="Arial"/>
          <w:spacing w:val="25"/>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27"/>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 de</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é</w:t>
      </w:r>
      <w:r w:rsidRPr="00CC33B2">
        <w:rPr>
          <w:rFonts w:ascii="Arial" w:eastAsia="Arial" w:hAnsi="Arial" w:cs="Arial"/>
          <w:spacing w:val="-1"/>
          <w:sz w:val="19"/>
          <w:szCs w:val="19"/>
          <w:lang w:val="es-MX"/>
        </w:rPr>
        <w:t>di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 o</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otros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no</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í</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 xml:space="preserve">de </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é</w:t>
      </w:r>
      <w:r w:rsidRPr="00CC33B2">
        <w:rPr>
          <w:rFonts w:ascii="Arial" w:eastAsia="Arial" w:hAnsi="Arial" w:cs="Arial"/>
          <w:spacing w:val="-1"/>
          <w:sz w:val="19"/>
          <w:szCs w:val="19"/>
          <w:lang w:val="es-MX"/>
        </w:rPr>
        <w:t>di</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lastRenderedPageBreak/>
        <w:t>T</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én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en</w:t>
      </w:r>
      <w:r w:rsidRPr="00CC33B2">
        <w:rPr>
          <w:rFonts w:ascii="Arial" w:eastAsia="Arial" w:hAnsi="Arial" w:cs="Arial"/>
          <w:sz w:val="19"/>
          <w:szCs w:val="19"/>
          <w:lang w:val="es-MX"/>
        </w:rPr>
        <w:t>de 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1"/>
          <w:sz w:val="19"/>
          <w:szCs w:val="19"/>
          <w:lang w:val="es-MX"/>
        </w:rPr>
        <w:t xml:space="preserve"> 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 xml:space="preserve">el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és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 a</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 xml:space="preserve">or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ario 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ho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te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er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el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ho</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ú</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p>
    <w:p w14:paraId="01FCA77C" w14:textId="77777777" w:rsidR="00643AE6" w:rsidRPr="00CC33B2" w:rsidRDefault="00643AE6" w:rsidP="00643AE6">
      <w:pPr>
        <w:tabs>
          <w:tab w:val="left" w:pos="5393"/>
        </w:tabs>
        <w:rPr>
          <w:rFonts w:ascii="Arial" w:hAnsi="Arial" w:cs="Arial"/>
          <w:sz w:val="19"/>
          <w:szCs w:val="19"/>
          <w:lang w:val="es-MX"/>
        </w:rPr>
      </w:pPr>
      <w:r w:rsidRPr="00CC33B2">
        <w:rPr>
          <w:rFonts w:ascii="Arial" w:hAnsi="Arial" w:cs="Arial"/>
          <w:sz w:val="19"/>
          <w:szCs w:val="19"/>
          <w:lang w:val="es-MX"/>
        </w:rPr>
        <w:tab/>
      </w:r>
    </w:p>
    <w:p w14:paraId="54B1F818"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z w:val="19"/>
          <w:szCs w:val="19"/>
          <w:lang w:val="es-MX"/>
        </w:rPr>
        <w:t xml:space="preserve">La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ón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 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 p</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 xml:space="preserve">s </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es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os y 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tera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 en</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tér</w:t>
      </w:r>
      <w:r w:rsidRPr="00CC33B2">
        <w:rPr>
          <w:rFonts w:ascii="Arial" w:eastAsia="Arial" w:hAnsi="Arial" w:cs="Arial"/>
          <w:spacing w:val="5"/>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artí</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27</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or</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 a</w:t>
      </w:r>
      <w:r w:rsidRPr="00CC33B2">
        <w:rPr>
          <w:rFonts w:ascii="Arial" w:eastAsia="Arial" w:hAnsi="Arial" w:cs="Arial"/>
          <w:spacing w:val="-1"/>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an</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tas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ó</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tos, en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tér</w:t>
      </w:r>
      <w:r w:rsidRPr="00CC33B2">
        <w:rPr>
          <w:rFonts w:ascii="Arial" w:eastAsia="Arial" w:hAnsi="Arial" w:cs="Arial"/>
          <w:spacing w:val="5"/>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á</w:t>
      </w:r>
      <w:r w:rsidRPr="00CC33B2">
        <w:rPr>
          <w:rFonts w:ascii="Arial" w:eastAsia="Arial" w:hAnsi="Arial" w:cs="Arial"/>
          <w:spacing w:val="1"/>
          <w:sz w:val="19"/>
          <w:szCs w:val="19"/>
          <w:lang w:val="es-MX"/>
        </w:rPr>
        <w:t>rr</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 n</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ari</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 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tal</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 xml:space="preserve">n,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tre</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proba</w:t>
      </w:r>
      <w:r w:rsidRPr="00CC33B2">
        <w:rPr>
          <w:rFonts w:ascii="Arial" w:eastAsia="Arial" w:hAnsi="Arial" w:cs="Arial"/>
          <w:spacing w:val="-1"/>
          <w:sz w:val="19"/>
          <w:szCs w:val="19"/>
          <w:lang w:val="es-MX"/>
        </w:rPr>
        <w:t>n</w:t>
      </w:r>
      <w:r w:rsidRPr="00CC33B2">
        <w:rPr>
          <w:rFonts w:ascii="Arial" w:eastAsia="Arial" w:hAnsi="Arial" w:cs="Arial"/>
          <w:spacing w:val="7"/>
          <w:sz w:val="19"/>
          <w:szCs w:val="19"/>
          <w:lang w:val="es-MX"/>
        </w:rPr>
        <w:t>t</w:t>
      </w:r>
      <w:r w:rsidRPr="00CC33B2">
        <w:rPr>
          <w:rFonts w:ascii="Arial" w:eastAsia="Arial" w:hAnsi="Arial" w:cs="Arial"/>
          <w:sz w:val="19"/>
          <w:szCs w:val="19"/>
          <w:lang w:val="es-MX"/>
        </w:rPr>
        <w:t>es de</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cor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4A878577" w14:textId="77777777" w:rsidR="00643AE6" w:rsidRPr="00CC33B2" w:rsidRDefault="00643AE6" w:rsidP="00643AE6">
      <w:pPr>
        <w:contextualSpacing/>
        <w:jc w:val="both"/>
        <w:rPr>
          <w:rFonts w:ascii="Arial" w:hAnsi="Arial" w:cs="Arial"/>
          <w:sz w:val="19"/>
          <w:szCs w:val="19"/>
          <w:lang w:val="es-MX"/>
        </w:rPr>
      </w:pPr>
    </w:p>
    <w:p w14:paraId="4C18016B"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pacing w:val="-2"/>
          <w:sz w:val="19"/>
          <w:szCs w:val="19"/>
          <w:lang w:val="es-MX"/>
        </w:rPr>
        <w:t>C</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t</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nt</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at</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rr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v</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 xml:space="preserve">e </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tu</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ón f</w:t>
      </w:r>
      <w:r w:rsidRPr="00CC33B2">
        <w:rPr>
          <w:rFonts w:ascii="Arial" w:eastAsia="Arial" w:hAnsi="Arial" w:cs="Arial"/>
          <w:spacing w:val="-4"/>
          <w:sz w:val="19"/>
          <w:szCs w:val="19"/>
          <w:lang w:val="es-MX"/>
        </w:rPr>
        <w:t>i</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u</w:t>
      </w:r>
      <w:r w:rsidRPr="00CC33B2">
        <w:rPr>
          <w:rFonts w:ascii="Arial" w:eastAsia="Arial" w:hAnsi="Arial" w:cs="Arial"/>
          <w:spacing w:val="-2"/>
          <w:sz w:val="19"/>
          <w:szCs w:val="19"/>
          <w:lang w:val="es-MX"/>
        </w:rPr>
        <w:t>c</w:t>
      </w:r>
      <w:r w:rsidRPr="00CC33B2">
        <w:rPr>
          <w:rFonts w:ascii="Arial" w:eastAsia="Arial" w:hAnsi="Arial" w:cs="Arial"/>
          <w:spacing w:val="-3"/>
          <w:sz w:val="19"/>
          <w:szCs w:val="19"/>
          <w:lang w:val="es-MX"/>
        </w:rPr>
        <w:t>ia</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b</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r</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v</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ía</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ua</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f</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4"/>
          <w:sz w:val="19"/>
          <w:szCs w:val="19"/>
          <w:lang w:val="es-MX"/>
        </w:rPr>
        <w:t>s</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pacing w:val="-4"/>
          <w:sz w:val="19"/>
          <w:szCs w:val="19"/>
          <w:lang w:val="es-MX"/>
        </w:rPr>
        <w:t>v</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f</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 xml:space="preserve">e el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u</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pli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ien</w:t>
      </w:r>
      <w:r w:rsidRPr="00CC33B2">
        <w:rPr>
          <w:rFonts w:ascii="Arial" w:eastAsia="Arial" w:hAnsi="Arial" w:cs="Arial"/>
          <w:sz w:val="19"/>
          <w:szCs w:val="19"/>
          <w:lang w:val="es-MX"/>
        </w:rPr>
        <w:t xml:space="preserve">to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l</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12"/>
          <w:sz w:val="19"/>
          <w:szCs w:val="19"/>
          <w:lang w:val="es-MX"/>
        </w:rPr>
        <w:t xml:space="preserve"> </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ne</w:t>
      </w:r>
      <w:r w:rsidRPr="00CC33B2">
        <w:rPr>
          <w:rFonts w:ascii="Arial" w:eastAsia="Arial" w:hAnsi="Arial" w:cs="Arial"/>
          <w:sz w:val="19"/>
          <w:szCs w:val="19"/>
          <w:lang w:val="es-MX"/>
        </w:rPr>
        <w:t>s f</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4"/>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v</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en este capítulo por cada uno de los fideicomisarios</w:t>
      </w:r>
      <w:r w:rsidRPr="00CC33B2">
        <w:rPr>
          <w:rFonts w:ascii="Arial" w:eastAsia="Arial" w:hAnsi="Arial" w:cs="Arial"/>
          <w:sz w:val="19"/>
          <w:szCs w:val="19"/>
          <w:lang w:val="es-MX"/>
        </w:rPr>
        <w:t xml:space="preserve">. </w:t>
      </w:r>
    </w:p>
    <w:p w14:paraId="4FFB41E2" w14:textId="77777777" w:rsidR="00643AE6" w:rsidRPr="00CC33B2" w:rsidRDefault="00643AE6" w:rsidP="00643AE6">
      <w:pPr>
        <w:contextualSpacing/>
        <w:jc w:val="both"/>
        <w:rPr>
          <w:rFonts w:ascii="Arial" w:eastAsia="Arial" w:hAnsi="Arial" w:cs="Arial"/>
          <w:b/>
          <w:bCs/>
          <w:sz w:val="19"/>
          <w:szCs w:val="19"/>
          <w:lang w:val="es-MX"/>
        </w:rPr>
      </w:pPr>
    </w:p>
    <w:p w14:paraId="751B5709"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26.</w:t>
      </w:r>
      <w:r w:rsidRPr="00CC33B2">
        <w:rPr>
          <w:rFonts w:ascii="Arial" w:eastAsia="Arial" w:hAnsi="Arial" w:cs="Arial"/>
          <w:b/>
          <w:bCs/>
          <w:spacing w:val="39"/>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34"/>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ue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2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5"/>
          <w:sz w:val="19"/>
          <w:szCs w:val="19"/>
          <w:lang w:val="es-MX"/>
        </w:rPr>
        <w:t xml:space="preserve"> </w:t>
      </w:r>
      <w:r w:rsidRPr="00CC33B2">
        <w:rPr>
          <w:rFonts w:ascii="Arial" w:eastAsia="Arial" w:hAnsi="Arial" w:cs="Arial"/>
          <w:spacing w:val="1"/>
          <w:sz w:val="19"/>
          <w:szCs w:val="19"/>
          <w:lang w:val="es-MX"/>
        </w:rPr>
        <w:t>calculará</w:t>
      </w:r>
      <w:r w:rsidRPr="00CC33B2">
        <w:rPr>
          <w:rFonts w:ascii="Arial" w:eastAsia="Arial" w:hAnsi="Arial" w:cs="Arial"/>
          <w:spacing w:val="-1"/>
          <w:sz w:val="19"/>
          <w:szCs w:val="19"/>
          <w:lang w:val="es-MX"/>
        </w:rPr>
        <w:t xml:space="preserve"> aplicando a la base la tasa del 5 por ciento. </w:t>
      </w:r>
    </w:p>
    <w:p w14:paraId="34E6EF9A" w14:textId="77777777" w:rsidR="00643AE6" w:rsidRPr="00CC33B2" w:rsidRDefault="00643AE6" w:rsidP="00643AE6">
      <w:pPr>
        <w:rPr>
          <w:rFonts w:ascii="Arial" w:hAnsi="Arial" w:cs="Arial"/>
          <w:sz w:val="19"/>
          <w:szCs w:val="19"/>
          <w:lang w:val="es-MX"/>
        </w:rPr>
      </w:pPr>
    </w:p>
    <w:p w14:paraId="1A82C030" w14:textId="77777777" w:rsidR="00643AE6" w:rsidRPr="00CC33B2" w:rsidRDefault="00643AE6" w:rsidP="00643AE6">
      <w:pPr>
        <w:contextualSpacing/>
        <w:jc w:val="both"/>
        <w:rPr>
          <w:rFonts w:ascii="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27.</w:t>
      </w:r>
      <w:r w:rsidRPr="00CC33B2">
        <w:rPr>
          <w:rFonts w:ascii="Arial" w:eastAsia="Arial" w:hAnsi="Arial" w:cs="Arial"/>
          <w:b/>
          <w:bCs/>
          <w:spacing w:val="9"/>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s</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ara</w:t>
      </w:r>
      <w:r w:rsidRPr="00CC33B2">
        <w:rPr>
          <w:rFonts w:ascii="Arial" w:eastAsia="Arial" w:hAnsi="Arial" w:cs="Arial"/>
          <w:spacing w:val="4"/>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50"/>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tral</w:t>
      </w:r>
      <w:r w:rsidRPr="00CC33B2">
        <w:rPr>
          <w:rFonts w:ascii="Arial" w:eastAsia="Arial" w:hAnsi="Arial" w:cs="Arial"/>
          <w:spacing w:val="5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51"/>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ntro</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pri</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eros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17</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dí</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o, m</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y</w:t>
      </w:r>
      <w:r w:rsidRPr="00CC33B2">
        <w:rPr>
          <w:rFonts w:ascii="Arial" w:eastAsia="Arial" w:hAnsi="Arial" w:cs="Arial"/>
          <w:sz w:val="19"/>
          <w:szCs w:val="19"/>
          <w:lang w:val="es-MX"/>
        </w:rPr>
        <w:t>o,</w:t>
      </w:r>
      <w:r w:rsidRPr="00CC33B2">
        <w:rPr>
          <w:rFonts w:ascii="Arial" w:eastAsia="Arial" w:hAnsi="Arial" w:cs="Arial"/>
          <w:spacing w:val="23"/>
          <w:sz w:val="19"/>
          <w:szCs w:val="19"/>
          <w:lang w:val="es-MX"/>
        </w:rPr>
        <w:t xml:space="preserve"> </w:t>
      </w:r>
      <w:r w:rsidRPr="00CC33B2">
        <w:rPr>
          <w:rFonts w:ascii="Arial" w:eastAsia="Arial" w:hAnsi="Arial" w:cs="Arial"/>
          <w:spacing w:val="-1"/>
          <w:sz w:val="19"/>
          <w:szCs w:val="19"/>
          <w:lang w:val="es-MX"/>
        </w:rPr>
        <w:t>j</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21"/>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8"/>
          <w:sz w:val="19"/>
          <w:szCs w:val="19"/>
          <w:lang w:val="es-MX"/>
        </w:rPr>
        <w:t xml:space="preserve"> </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bre,</w:t>
      </w:r>
      <w:r w:rsidRPr="00CC33B2">
        <w:rPr>
          <w:rFonts w:ascii="Arial" w:eastAsia="Arial" w:hAnsi="Arial" w:cs="Arial"/>
          <w:spacing w:val="16"/>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ero</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4"/>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ño</w:t>
      </w:r>
      <w:r w:rsidRPr="00CC33B2">
        <w:rPr>
          <w:rFonts w:ascii="Arial" w:eastAsia="Arial" w:hAnsi="Arial" w:cs="Arial"/>
          <w:spacing w:val="2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w:t>
      </w:r>
      <w:r w:rsidRPr="00CC33B2">
        <w:rPr>
          <w:rFonts w:ascii="Arial" w:eastAsia="Arial" w:hAnsi="Arial" w:cs="Arial"/>
          <w:spacing w:val="-4"/>
          <w:sz w:val="19"/>
          <w:szCs w:val="19"/>
          <w:lang w:val="es-MX"/>
        </w:rPr>
        <w:t xml:space="preserve"> </w:t>
      </w:r>
    </w:p>
    <w:p w14:paraId="2513B1BA" w14:textId="77777777" w:rsidR="00643AE6" w:rsidRPr="00CC33B2" w:rsidRDefault="00643AE6" w:rsidP="00643AE6">
      <w:pPr>
        <w:contextualSpacing/>
        <w:jc w:val="both"/>
        <w:rPr>
          <w:rFonts w:ascii="Arial" w:eastAsia="Arial" w:hAnsi="Arial" w:cs="Arial"/>
          <w:b/>
          <w:bCs/>
          <w:spacing w:val="5"/>
          <w:sz w:val="19"/>
          <w:szCs w:val="19"/>
          <w:lang w:val="es-MX"/>
        </w:rPr>
      </w:pPr>
    </w:p>
    <w:p w14:paraId="7F960090"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28.</w:t>
      </w:r>
      <w:r w:rsidRPr="00CC33B2">
        <w:rPr>
          <w:rFonts w:ascii="Arial" w:eastAsia="Arial" w:hAnsi="Arial" w:cs="Arial"/>
          <w:b/>
          <w:bCs/>
          <w:spacing w:val="10"/>
          <w:sz w:val="19"/>
          <w:szCs w:val="19"/>
          <w:lang w:val="es-MX"/>
        </w:rPr>
        <w:t xml:space="preserve"> </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 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dr</w:t>
      </w:r>
      <w:r w:rsidRPr="00CC33B2">
        <w:rPr>
          <w:rFonts w:ascii="Arial" w:eastAsia="Arial" w:hAnsi="Arial" w:cs="Arial"/>
          <w:spacing w:val="2"/>
          <w:sz w:val="19"/>
          <w:szCs w:val="19"/>
          <w:lang w:val="es-MX"/>
        </w:rPr>
        <w:t>á</w:t>
      </w:r>
      <w:r w:rsidRPr="00CC33B2">
        <w:rPr>
          <w:rFonts w:ascii="Arial" w:eastAsia="Arial" w:hAnsi="Arial" w:cs="Arial"/>
          <w:sz w:val="19"/>
          <w:szCs w:val="19"/>
          <w:lang w:val="es-MX"/>
        </w:rPr>
        <w:t>n</w:t>
      </w:r>
      <w:r w:rsidRPr="00CC33B2">
        <w:rPr>
          <w:rFonts w:ascii="Arial" w:eastAsia="Arial" w:hAnsi="Arial" w:cs="Arial"/>
          <w:spacing w:val="18"/>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2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2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argo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hAnsi="Arial" w:cs="Arial"/>
          <w:sz w:val="19"/>
          <w:szCs w:val="19"/>
          <w:vertAlign w:val="superscript"/>
          <w:lang w:val="es-MX"/>
        </w:rPr>
        <w:t>(Reforma según Decreto No. 883 PPOE Sexta Sección de fecha 27-12-2014)</w:t>
      </w:r>
    </w:p>
    <w:p w14:paraId="38A085E8" w14:textId="77777777" w:rsidR="00643AE6" w:rsidRPr="00CC33B2" w:rsidRDefault="00643AE6" w:rsidP="00643AE6">
      <w:pPr>
        <w:tabs>
          <w:tab w:val="left" w:pos="1134"/>
        </w:tabs>
        <w:ind w:left="1134" w:hanging="1134"/>
        <w:contextualSpacing/>
        <w:jc w:val="both"/>
        <w:rPr>
          <w:rFonts w:ascii="Arial" w:eastAsia="Arial" w:hAnsi="Arial" w:cs="Arial"/>
          <w:sz w:val="19"/>
          <w:szCs w:val="19"/>
          <w:lang w:val="es-MX"/>
        </w:rPr>
      </w:pPr>
    </w:p>
    <w:p w14:paraId="013DD6D9" w14:textId="77777777" w:rsidR="00D575D0" w:rsidRPr="00CC33B2" w:rsidRDefault="00D575D0" w:rsidP="00A55CCA">
      <w:pPr>
        <w:pStyle w:val="Prrafodelista"/>
        <w:numPr>
          <w:ilvl w:val="0"/>
          <w:numId w:val="42"/>
        </w:numPr>
        <w:tabs>
          <w:tab w:val="left" w:pos="851"/>
          <w:tab w:val="left" w:pos="1134"/>
        </w:tabs>
        <w:contextualSpacing/>
        <w:jc w:val="both"/>
        <w:rPr>
          <w:rFonts w:ascii="Arial" w:hAnsi="Arial" w:cs="Arial"/>
          <w:sz w:val="19"/>
          <w:szCs w:val="19"/>
          <w:lang w:val="es-MX"/>
        </w:rPr>
      </w:pPr>
      <w:r w:rsidRPr="00CC33B2">
        <w:rPr>
          <w:rFonts w:ascii="Arial" w:eastAsia="Arial" w:hAnsi="Arial" w:cs="Arial"/>
          <w:spacing w:val="-3"/>
          <w:sz w:val="19"/>
          <w:szCs w:val="19"/>
          <w:lang w:val="es-MX"/>
        </w:rPr>
        <w:t>L</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v</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r</w:t>
      </w:r>
      <w:r w:rsidRPr="00CC33B2">
        <w:rPr>
          <w:rFonts w:ascii="Arial" w:eastAsia="Arial" w:hAnsi="Arial" w:cs="Arial"/>
          <w:spacing w:val="20"/>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ad</w:t>
      </w:r>
      <w:r w:rsidRPr="00CC33B2">
        <w:rPr>
          <w:rFonts w:ascii="Arial" w:eastAsia="Arial" w:hAnsi="Arial" w:cs="Arial"/>
          <w:spacing w:val="15"/>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2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on</w:t>
      </w:r>
      <w:r w:rsidRPr="00CC33B2">
        <w:rPr>
          <w:rFonts w:ascii="Arial" w:eastAsia="Arial" w:hAnsi="Arial" w:cs="Arial"/>
          <w:sz w:val="19"/>
          <w:szCs w:val="19"/>
          <w:lang w:val="es-MX"/>
        </w:rPr>
        <w:t>f</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ida</w:t>
      </w:r>
      <w:r w:rsidRPr="00CC33B2">
        <w:rPr>
          <w:rFonts w:ascii="Arial" w:eastAsia="Arial" w:hAnsi="Arial" w:cs="Arial"/>
          <w:sz w:val="19"/>
          <w:szCs w:val="19"/>
          <w:lang w:val="es-MX"/>
        </w:rPr>
        <w:t>d</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21"/>
          <w:sz w:val="19"/>
          <w:szCs w:val="19"/>
          <w:lang w:val="es-MX"/>
        </w:rPr>
        <w:t xml:space="preserve"> </w:t>
      </w:r>
      <w:r w:rsidRPr="00CC33B2">
        <w:rPr>
          <w:rFonts w:ascii="Arial" w:eastAsia="Arial" w:hAnsi="Arial" w:cs="Arial"/>
          <w:sz w:val="19"/>
          <w:szCs w:val="19"/>
          <w:lang w:val="es-MX"/>
        </w:rPr>
        <w:t>C</w:t>
      </w:r>
      <w:r w:rsidRPr="00CC33B2">
        <w:rPr>
          <w:rFonts w:ascii="Arial" w:eastAsia="Arial" w:hAnsi="Arial" w:cs="Arial"/>
          <w:spacing w:val="-3"/>
          <w:sz w:val="19"/>
          <w:szCs w:val="19"/>
          <w:lang w:val="es-MX"/>
        </w:rPr>
        <w:t>ó</w:t>
      </w:r>
      <w:r w:rsidRPr="00CC33B2">
        <w:rPr>
          <w:rFonts w:ascii="Arial" w:eastAsia="Arial" w:hAnsi="Arial" w:cs="Arial"/>
          <w:sz w:val="19"/>
          <w:szCs w:val="19"/>
          <w:lang w:val="es-MX"/>
        </w:rPr>
        <w:t>d</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go</w:t>
      </w:r>
      <w:r w:rsidR="00643AE6" w:rsidRPr="00CC33B2">
        <w:rPr>
          <w:rFonts w:ascii="Arial" w:eastAsia="Arial" w:hAnsi="Arial" w:cs="Arial"/>
          <w:sz w:val="19"/>
          <w:szCs w:val="19"/>
          <w:lang w:val="es-MX"/>
        </w:rPr>
        <w:t>;</w:t>
      </w:r>
      <w:r w:rsidRPr="00CC33B2">
        <w:rPr>
          <w:rFonts w:ascii="Arial" w:eastAsia="Arial" w:hAnsi="Arial" w:cs="Arial"/>
          <w:sz w:val="19"/>
          <w:szCs w:val="19"/>
          <w:lang w:val="es-MX"/>
        </w:rPr>
        <w:t xml:space="preserve">   </w:t>
      </w:r>
      <w:r w:rsidRPr="00CC33B2">
        <w:rPr>
          <w:rFonts w:ascii="Arial" w:hAnsi="Arial" w:cs="Arial"/>
          <w:sz w:val="19"/>
          <w:szCs w:val="19"/>
          <w:vertAlign w:val="superscript"/>
          <w:lang w:val="es-MX"/>
        </w:rPr>
        <w:t>(Reforma según Decreto No 781  PPOE Extra de fecha 20-12-2017)</w:t>
      </w:r>
    </w:p>
    <w:p w14:paraId="3C67F3D6" w14:textId="77777777" w:rsidR="00643AE6" w:rsidRPr="00CC33B2" w:rsidRDefault="00643AE6" w:rsidP="00643AE6">
      <w:pPr>
        <w:tabs>
          <w:tab w:val="left" w:pos="851"/>
          <w:tab w:val="left" w:pos="1134"/>
        </w:tabs>
        <w:ind w:left="1134" w:hanging="1134"/>
        <w:contextualSpacing/>
        <w:jc w:val="both"/>
        <w:rPr>
          <w:rFonts w:ascii="Arial" w:hAnsi="Arial" w:cs="Arial"/>
          <w:sz w:val="19"/>
          <w:szCs w:val="19"/>
          <w:lang w:val="es-MX"/>
        </w:rPr>
      </w:pPr>
    </w:p>
    <w:p w14:paraId="7B022AA3" w14:textId="77777777" w:rsidR="00643AE6" w:rsidRPr="00CC33B2" w:rsidRDefault="00643AE6" w:rsidP="00A55CCA">
      <w:pPr>
        <w:numPr>
          <w:ilvl w:val="0"/>
          <w:numId w:val="42"/>
        </w:numPr>
        <w:tabs>
          <w:tab w:val="left" w:pos="1134"/>
        </w:tabs>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r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proba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tes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 xml:space="preserve">ue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ú</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 xml:space="preserve">an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os </w:t>
      </w:r>
      <w:r w:rsidRPr="00CC33B2">
        <w:rPr>
          <w:rFonts w:ascii="Arial" w:eastAsia="Arial" w:hAnsi="Arial" w:cs="Arial"/>
          <w:spacing w:val="1"/>
          <w:sz w:val="19"/>
          <w:szCs w:val="19"/>
          <w:lang w:val="es-MX"/>
        </w:rPr>
        <w:t>r</w:t>
      </w:r>
      <w:r w:rsidRPr="00CC33B2">
        <w:rPr>
          <w:rFonts w:ascii="Arial" w:eastAsia="Arial" w:hAnsi="Arial" w:cs="Arial"/>
          <w:spacing w:val="4"/>
          <w:sz w:val="19"/>
          <w:szCs w:val="19"/>
          <w:lang w:val="es-MX"/>
        </w:rPr>
        <w:t>e</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 xml:space="preserve">s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 pre</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tos en</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C</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as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tra</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17"/>
          <w:sz w:val="19"/>
          <w:szCs w:val="19"/>
          <w:lang w:val="es-MX"/>
        </w:rPr>
        <w:t xml:space="preserve"> </w:t>
      </w:r>
      <w:r w:rsidRPr="00CC33B2">
        <w:rPr>
          <w:rFonts w:ascii="Arial" w:eastAsia="Arial" w:hAnsi="Arial" w:cs="Arial"/>
          <w:sz w:val="19"/>
          <w:szCs w:val="19"/>
          <w:lang w:val="es-MX"/>
        </w:rPr>
        <w:t>re</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 xml:space="preserve">as; </w:t>
      </w:r>
      <w:r w:rsidRPr="00CC33B2">
        <w:rPr>
          <w:rFonts w:ascii="Arial" w:hAnsi="Arial" w:cs="Arial"/>
          <w:sz w:val="19"/>
          <w:szCs w:val="19"/>
          <w:vertAlign w:val="superscript"/>
          <w:lang w:val="es-MX"/>
        </w:rPr>
        <w:t>(Reforma según Decreto No. 883 PPOE Sexta Sección de fecha 27-12-2014)</w:t>
      </w:r>
    </w:p>
    <w:p w14:paraId="1D2AA8FA" w14:textId="77777777" w:rsidR="00643AE6" w:rsidRPr="00CC33B2" w:rsidRDefault="00643AE6" w:rsidP="00643AE6">
      <w:pPr>
        <w:tabs>
          <w:tab w:val="left" w:pos="851"/>
          <w:tab w:val="left" w:pos="1134"/>
        </w:tabs>
        <w:ind w:left="1134" w:hanging="1134"/>
        <w:contextualSpacing/>
        <w:jc w:val="both"/>
        <w:rPr>
          <w:rFonts w:ascii="Arial" w:hAnsi="Arial" w:cs="Arial"/>
          <w:sz w:val="19"/>
          <w:szCs w:val="19"/>
          <w:lang w:val="es-MX"/>
        </w:rPr>
      </w:pPr>
    </w:p>
    <w:p w14:paraId="08A138BE" w14:textId="77777777" w:rsidR="00643AE6" w:rsidRPr="00CC33B2" w:rsidRDefault="00643AE6" w:rsidP="00A55CCA">
      <w:pPr>
        <w:numPr>
          <w:ilvl w:val="0"/>
          <w:numId w:val="42"/>
        </w:numPr>
        <w:tabs>
          <w:tab w:val="left" w:pos="1134"/>
        </w:tabs>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ar</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 b</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te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 xml:space="preserve">d </w:t>
      </w:r>
      <w:r w:rsidRPr="00CC33B2">
        <w:rPr>
          <w:rFonts w:ascii="Arial" w:eastAsia="Arial" w:hAnsi="Arial" w:cs="Arial"/>
          <w:spacing w:val="1"/>
          <w:sz w:val="19"/>
          <w:szCs w:val="19"/>
          <w:lang w:val="es-MX"/>
        </w:rPr>
        <w:t>con el Código</w:t>
      </w:r>
      <w:r w:rsidRPr="00CC33B2">
        <w:rPr>
          <w:rFonts w:ascii="Arial" w:eastAsia="Arial" w:hAnsi="Arial" w:cs="Arial"/>
          <w:sz w:val="19"/>
          <w:szCs w:val="19"/>
          <w:lang w:val="es-MX"/>
        </w:rPr>
        <w:t xml:space="preserve">; y </w:t>
      </w:r>
      <w:r w:rsidRPr="00CC33B2">
        <w:rPr>
          <w:rFonts w:ascii="Arial" w:hAnsi="Arial" w:cs="Arial"/>
          <w:sz w:val="19"/>
          <w:szCs w:val="19"/>
          <w:vertAlign w:val="superscript"/>
          <w:lang w:val="es-MX"/>
        </w:rPr>
        <w:t>(Reforma según Decreto No. 883 PPOE Sexta Sección de fecha 27-12-2014)</w:t>
      </w:r>
    </w:p>
    <w:p w14:paraId="2C0A9429" w14:textId="77777777" w:rsidR="00643AE6" w:rsidRPr="00CC33B2" w:rsidRDefault="00643AE6" w:rsidP="00643AE6">
      <w:pPr>
        <w:pStyle w:val="Prrafodelista"/>
        <w:rPr>
          <w:rFonts w:ascii="Arial" w:eastAsia="Arial" w:hAnsi="Arial" w:cs="Arial"/>
          <w:sz w:val="19"/>
          <w:szCs w:val="19"/>
          <w:lang w:val="es-MX"/>
        </w:rPr>
      </w:pPr>
    </w:p>
    <w:p w14:paraId="2CE2B925" w14:textId="77777777" w:rsidR="00643AE6" w:rsidRPr="00CC33B2" w:rsidRDefault="00643AE6" w:rsidP="00A55CCA">
      <w:pPr>
        <w:numPr>
          <w:ilvl w:val="0"/>
          <w:numId w:val="42"/>
        </w:numPr>
        <w:tabs>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t>Presentar declaración anual informativa del ejercicio dentro de los tres meses siguientes al cierre del mismo, cuando hayan obtenido ingresos anuales superiores $100,000.00.</w:t>
      </w:r>
      <w:r w:rsidRPr="00CC33B2">
        <w:rPr>
          <w:rFonts w:ascii="Arial" w:hAnsi="Arial" w:cs="Arial"/>
          <w:sz w:val="19"/>
          <w:szCs w:val="19"/>
          <w:vertAlign w:val="superscript"/>
          <w:lang w:val="es-MX"/>
        </w:rPr>
        <w:t xml:space="preserve"> </w:t>
      </w:r>
      <w:r w:rsidRPr="00CC33B2">
        <w:rPr>
          <w:rFonts w:ascii="Arial" w:hAnsi="Arial" w:cs="Arial"/>
          <w:sz w:val="19"/>
          <w:szCs w:val="19"/>
          <w:vertAlign w:val="superscript"/>
        </w:rPr>
        <w:t>(Adición según Decreto No. 883 PPOE Sexta Sección de fecha 27-12-2014)</w:t>
      </w:r>
    </w:p>
    <w:p w14:paraId="10E58887" w14:textId="77777777" w:rsidR="00643AE6" w:rsidRPr="00CC33B2" w:rsidRDefault="00643AE6" w:rsidP="00643AE6">
      <w:pPr>
        <w:contextualSpacing/>
        <w:jc w:val="both"/>
        <w:rPr>
          <w:rFonts w:ascii="Arial" w:hAnsi="Arial" w:cs="Arial"/>
          <w:sz w:val="19"/>
          <w:szCs w:val="19"/>
          <w:lang w:val="es-MX"/>
        </w:rPr>
      </w:pPr>
    </w:p>
    <w:p w14:paraId="50B34C7A" w14:textId="77777777" w:rsidR="00643AE6" w:rsidRPr="00CC33B2" w:rsidRDefault="00643AE6" w:rsidP="00643AE6">
      <w:pPr>
        <w:contextualSpacing/>
        <w:jc w:val="both"/>
        <w:rPr>
          <w:rFonts w:ascii="Arial" w:eastAsia="Arial" w:hAnsi="Arial" w:cs="Arial"/>
          <w:spacing w:val="-7"/>
          <w:sz w:val="19"/>
          <w:szCs w:val="19"/>
          <w:lang w:val="es-MX"/>
        </w:rPr>
      </w:pPr>
      <w:r w:rsidRPr="00CC33B2">
        <w:rPr>
          <w:rFonts w:ascii="Arial" w:eastAsia="Arial" w:hAnsi="Arial" w:cs="Arial"/>
          <w:sz w:val="19"/>
          <w:szCs w:val="19"/>
          <w:lang w:val="es-MX"/>
        </w:rPr>
        <w:lastRenderedPageBreak/>
        <w:t>Cua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2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2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gre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os</w:t>
      </w:r>
      <w:r w:rsidRPr="00CC33B2">
        <w:rPr>
          <w:rFonts w:ascii="Arial" w:eastAsia="Arial" w:hAnsi="Arial" w:cs="Arial"/>
          <w:spacing w:val="24"/>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2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8"/>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ere</w:t>
      </w:r>
      <w:r w:rsidRPr="00CC33B2">
        <w:rPr>
          <w:rFonts w:ascii="Arial" w:eastAsia="Arial" w:hAnsi="Arial" w:cs="Arial"/>
          <w:spacing w:val="25"/>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26"/>
          <w:sz w:val="19"/>
          <w:szCs w:val="19"/>
          <w:lang w:val="es-MX"/>
        </w:rPr>
        <w:t xml:space="preserve"> </w:t>
      </w:r>
      <w:r w:rsidRPr="00CC33B2">
        <w:rPr>
          <w:rFonts w:ascii="Arial" w:eastAsia="Arial" w:hAnsi="Arial" w:cs="Arial"/>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pí</w:t>
      </w:r>
      <w:r w:rsidRPr="00CC33B2">
        <w:rPr>
          <w:rFonts w:ascii="Arial" w:eastAsia="Arial" w:hAnsi="Arial" w:cs="Arial"/>
          <w:spacing w:val="-1"/>
          <w:sz w:val="19"/>
          <w:szCs w:val="19"/>
          <w:lang w:val="es-MX"/>
        </w:rPr>
        <w:t>t</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26"/>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rci</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a tra</w:t>
      </w:r>
      <w:r w:rsidRPr="00CC33B2">
        <w:rPr>
          <w:rFonts w:ascii="Arial" w:eastAsia="Arial" w:hAnsi="Arial" w:cs="Arial"/>
          <w:spacing w:val="-2"/>
          <w:sz w:val="19"/>
          <w:szCs w:val="19"/>
          <w:lang w:val="es-MX"/>
        </w:rPr>
        <w:t>v</w:t>
      </w:r>
      <w:r w:rsidRPr="00CC33B2">
        <w:rPr>
          <w:rFonts w:ascii="Arial" w:eastAsia="Arial" w:hAnsi="Arial" w:cs="Arial"/>
          <w:sz w:val="19"/>
          <w:szCs w:val="19"/>
          <w:lang w:val="es-MX"/>
        </w:rPr>
        <w:t>és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erá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aria</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 xml:space="preserve">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u</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vi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tas</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artí</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9"/>
          <w:sz w:val="19"/>
          <w:szCs w:val="19"/>
          <w:lang w:val="es-MX"/>
        </w:rPr>
        <w:t>o</w:t>
      </w:r>
      <w:r w:rsidRPr="00CC33B2">
        <w:rPr>
          <w:rFonts w:ascii="Arial" w:eastAsia="Arial" w:hAnsi="Arial" w:cs="Arial"/>
          <w:sz w:val="19"/>
          <w:szCs w:val="19"/>
          <w:lang w:val="es-MX"/>
        </w:rPr>
        <w:t>.</w:t>
      </w:r>
    </w:p>
    <w:p w14:paraId="0989CF52" w14:textId="77777777" w:rsidR="00643AE6" w:rsidRPr="00CC33B2" w:rsidRDefault="00643AE6" w:rsidP="00643AE6">
      <w:pPr>
        <w:contextualSpacing/>
        <w:jc w:val="both"/>
        <w:rPr>
          <w:rFonts w:ascii="Arial" w:eastAsia="Arial" w:hAnsi="Arial" w:cs="Arial"/>
          <w:spacing w:val="-7"/>
          <w:sz w:val="19"/>
          <w:szCs w:val="19"/>
          <w:lang w:val="es-MX"/>
        </w:rPr>
      </w:pPr>
    </w:p>
    <w:p w14:paraId="06E33EF4" w14:textId="77777777" w:rsidR="00D575D0" w:rsidRPr="00CC33B2" w:rsidRDefault="00D575D0" w:rsidP="00D575D0">
      <w:pPr>
        <w:tabs>
          <w:tab w:val="left" w:pos="851"/>
          <w:tab w:val="left" w:pos="1134"/>
        </w:tabs>
        <w:contextualSpacing/>
        <w:jc w:val="both"/>
        <w:rPr>
          <w:rFonts w:ascii="Arial" w:hAnsi="Arial" w:cs="Arial"/>
          <w:sz w:val="19"/>
          <w:szCs w:val="19"/>
          <w:lang w:val="es-MX"/>
        </w:rPr>
      </w:pPr>
      <w:r w:rsidRPr="00CC33B2">
        <w:rPr>
          <w:rFonts w:ascii="Arial" w:eastAsia="Arial" w:hAnsi="Arial" w:cs="Arial"/>
          <w:sz w:val="19"/>
          <w:szCs w:val="19"/>
          <w:lang w:val="es-MX"/>
        </w:rPr>
        <w:t>La presentación de las declaraciones a que refiere este artículo se realizará en el formato y conforme a las Reglas que emita la Secretaría.</w:t>
      </w:r>
      <w:r w:rsidRPr="00CC33B2">
        <w:rPr>
          <w:rFonts w:ascii="Arial" w:hAnsi="Arial" w:cs="Arial"/>
          <w:sz w:val="19"/>
          <w:szCs w:val="19"/>
          <w:vertAlign w:val="superscript"/>
          <w:lang w:val="es-MX"/>
        </w:rPr>
        <w:t xml:space="preserve"> (Reforma según Decreto No 781  PPOE Extra de fecha 20-12-2017)</w:t>
      </w:r>
    </w:p>
    <w:p w14:paraId="56F2D907" w14:textId="77777777" w:rsidR="00D575D0" w:rsidRPr="00CC33B2" w:rsidRDefault="00D575D0" w:rsidP="00D575D0">
      <w:pPr>
        <w:jc w:val="both"/>
        <w:rPr>
          <w:rFonts w:ascii="Arial" w:eastAsia="Arial" w:hAnsi="Arial" w:cs="Arial"/>
          <w:sz w:val="19"/>
          <w:szCs w:val="19"/>
          <w:lang w:val="es-MX"/>
        </w:rPr>
      </w:pPr>
    </w:p>
    <w:p w14:paraId="3D7CB8D6" w14:textId="77777777" w:rsidR="00D575D0" w:rsidRPr="00CC33B2" w:rsidRDefault="00D575D0" w:rsidP="00D575D0">
      <w:pPr>
        <w:autoSpaceDE w:val="0"/>
        <w:autoSpaceDN w:val="0"/>
        <w:adjustRightInd w:val="0"/>
        <w:jc w:val="both"/>
        <w:rPr>
          <w:rFonts w:ascii="Arial" w:hAnsi="Arial" w:cs="Arial"/>
          <w:b/>
          <w:bCs/>
          <w:color w:val="000000"/>
          <w:sz w:val="19"/>
          <w:szCs w:val="19"/>
          <w:lang w:val="es-MX"/>
        </w:rPr>
      </w:pPr>
    </w:p>
    <w:p w14:paraId="74CBB4AB" w14:textId="77777777" w:rsidR="00643AE6" w:rsidRPr="00CC33B2" w:rsidRDefault="00643AE6" w:rsidP="00643AE6">
      <w:pPr>
        <w:contextualSpacing/>
        <w:jc w:val="center"/>
        <w:rPr>
          <w:rFonts w:ascii="Arial" w:eastAsia="Arial" w:hAnsi="Arial" w:cs="Arial"/>
          <w:b/>
          <w:bCs/>
          <w:spacing w:val="5"/>
          <w:sz w:val="19"/>
          <w:szCs w:val="19"/>
          <w:lang w:val="es-MX"/>
        </w:rPr>
      </w:pPr>
      <w:r w:rsidRPr="00CC33B2">
        <w:rPr>
          <w:rFonts w:ascii="Arial" w:eastAsia="Arial" w:hAnsi="Arial" w:cs="Arial"/>
          <w:b/>
          <w:bCs/>
          <w:spacing w:val="5"/>
          <w:sz w:val="19"/>
          <w:szCs w:val="19"/>
          <w:lang w:val="es-MX"/>
        </w:rPr>
        <w:t>Capítulo Cuarto</w:t>
      </w:r>
    </w:p>
    <w:p w14:paraId="45DEF689" w14:textId="77777777" w:rsidR="00643AE6" w:rsidRPr="00CC33B2" w:rsidRDefault="00643AE6" w:rsidP="00643AE6">
      <w:pPr>
        <w:contextualSpacing/>
        <w:jc w:val="center"/>
        <w:rPr>
          <w:rFonts w:ascii="Arial" w:eastAsia="Arial" w:hAnsi="Arial" w:cs="Arial"/>
          <w:b/>
          <w:bCs/>
          <w:spacing w:val="5"/>
          <w:sz w:val="19"/>
          <w:szCs w:val="19"/>
          <w:lang w:val="es-MX"/>
        </w:rPr>
      </w:pPr>
      <w:r w:rsidRPr="00CC33B2">
        <w:rPr>
          <w:rFonts w:ascii="Arial" w:eastAsia="Arial" w:hAnsi="Arial" w:cs="Arial"/>
          <w:b/>
          <w:bCs/>
          <w:spacing w:val="5"/>
          <w:sz w:val="19"/>
          <w:szCs w:val="19"/>
          <w:lang w:val="es-MX"/>
        </w:rPr>
        <w:t>Sobre las Demasías Caducas</w:t>
      </w:r>
    </w:p>
    <w:p w14:paraId="15A4CDB3" w14:textId="77777777" w:rsidR="00643AE6" w:rsidRPr="00CC33B2" w:rsidRDefault="00643AE6" w:rsidP="00643AE6">
      <w:pPr>
        <w:contextualSpacing/>
        <w:jc w:val="center"/>
        <w:rPr>
          <w:rFonts w:ascii="Arial" w:eastAsia="Arial" w:hAnsi="Arial" w:cs="Arial"/>
          <w:bCs/>
          <w:spacing w:val="5"/>
          <w:sz w:val="19"/>
          <w:szCs w:val="19"/>
          <w:lang w:val="es-MX"/>
        </w:rPr>
      </w:pPr>
    </w:p>
    <w:p w14:paraId="0350ABB8" w14:textId="5CE074CD" w:rsidR="00FB24D1" w:rsidRPr="00CC33B2" w:rsidRDefault="00643AE6" w:rsidP="00FB24D1">
      <w:pPr>
        <w:contextualSpacing/>
        <w:jc w:val="both"/>
        <w:rPr>
          <w:rFonts w:ascii="Arial" w:hAnsi="Arial" w:cs="Arial"/>
          <w:sz w:val="19"/>
          <w:szCs w:val="19"/>
          <w:lang w:val="es-MX"/>
        </w:rPr>
      </w:pPr>
      <w:r w:rsidRPr="005E17B5">
        <w:rPr>
          <w:rFonts w:ascii="Arial" w:hAnsi="Arial" w:cs="Arial"/>
          <w:b/>
          <w:i/>
          <w:iCs/>
          <w:sz w:val="19"/>
          <w:szCs w:val="19"/>
          <w:lang w:val="es-MX"/>
        </w:rPr>
        <w:t>Artículo</w:t>
      </w:r>
      <w:r w:rsidRPr="005E17B5">
        <w:rPr>
          <w:rFonts w:ascii="Arial" w:eastAsia="Arial" w:hAnsi="Arial" w:cs="Arial"/>
          <w:b/>
          <w:bCs/>
          <w:i/>
          <w:iCs/>
          <w:sz w:val="19"/>
          <w:szCs w:val="19"/>
          <w:lang w:val="es-MX"/>
        </w:rPr>
        <w:t xml:space="preserve"> 29</w:t>
      </w:r>
      <w:r w:rsidRPr="005E17B5">
        <w:rPr>
          <w:rFonts w:ascii="Arial" w:eastAsia="Arial" w:hAnsi="Arial" w:cs="Arial"/>
          <w:bCs/>
          <w:i/>
          <w:iCs/>
          <w:sz w:val="19"/>
          <w:szCs w:val="19"/>
          <w:lang w:val="es-MX"/>
        </w:rPr>
        <w:t>.</w:t>
      </w:r>
      <w:r w:rsidRPr="005E17B5">
        <w:rPr>
          <w:rFonts w:ascii="Arial" w:eastAsia="Arial" w:hAnsi="Arial" w:cs="Arial"/>
          <w:bCs/>
          <w:i/>
          <w:iCs/>
          <w:spacing w:val="9"/>
          <w:sz w:val="19"/>
          <w:szCs w:val="19"/>
          <w:lang w:val="es-MX"/>
        </w:rPr>
        <w:t xml:space="preserve"> </w:t>
      </w:r>
      <w:r w:rsidR="0001583E" w:rsidRPr="005E17B5">
        <w:rPr>
          <w:rFonts w:ascii="Arial" w:hAnsi="Arial" w:cs="Arial"/>
          <w:i/>
          <w:iCs/>
          <w:sz w:val="19"/>
          <w:szCs w:val="19"/>
          <w:lang w:val="es-MX"/>
        </w:rPr>
        <w:t xml:space="preserve">Es objeto del presente impuesto, las demasías caducas, que corresponde al remanente que queda a favor de los pignorantes y que puesto a disposición de estos últimos no son cobrados a las Casas de Empeño, después de que estas últimas descuentan del monto de la venta de la prenda, el capital prestado, los intereses devengados, los gastos de almacenaje, gastos de administración, comisión por comercialización, comisión por avalúo, comisión por reposición del contrato y comisión por desempeño extemporáneo. </w:t>
      </w:r>
      <w:r w:rsidR="0001583E" w:rsidRPr="005E17B5">
        <w:rPr>
          <w:rFonts w:ascii="Arial" w:eastAsia="Arial" w:hAnsi="Arial" w:cs="Arial"/>
          <w:i/>
          <w:iCs/>
          <w:sz w:val="19"/>
          <w:szCs w:val="19"/>
          <w:vertAlign w:val="superscript"/>
          <w:lang w:val="es-MX"/>
        </w:rPr>
        <w:t xml:space="preserve">(Reforma según Decreto No. 1611 PPOE </w:t>
      </w:r>
      <w:r w:rsidR="005E17B5">
        <w:rPr>
          <w:rFonts w:ascii="Arial" w:eastAsia="Arial" w:hAnsi="Arial" w:cs="Arial"/>
          <w:i/>
          <w:iCs/>
          <w:sz w:val="19"/>
          <w:szCs w:val="19"/>
          <w:vertAlign w:val="superscript"/>
          <w:lang w:val="es-MX"/>
        </w:rPr>
        <w:t xml:space="preserve">Sexta Sección </w:t>
      </w:r>
      <w:r w:rsidR="0001583E" w:rsidRPr="005E17B5">
        <w:rPr>
          <w:rFonts w:ascii="Arial" w:eastAsia="Arial" w:hAnsi="Arial" w:cs="Arial"/>
          <w:i/>
          <w:iCs/>
          <w:sz w:val="19"/>
          <w:szCs w:val="19"/>
          <w:vertAlign w:val="superscript"/>
          <w:lang w:val="es-MX"/>
        </w:rPr>
        <w:t xml:space="preserve">de fecha </w:t>
      </w:r>
      <w:r w:rsidR="005E17B5">
        <w:rPr>
          <w:rFonts w:ascii="Arial" w:eastAsia="Arial" w:hAnsi="Arial" w:cs="Arial"/>
          <w:i/>
          <w:iCs/>
          <w:sz w:val="19"/>
          <w:szCs w:val="19"/>
          <w:vertAlign w:val="superscript"/>
          <w:lang w:val="es-MX"/>
        </w:rPr>
        <w:t>16-</w:t>
      </w:r>
      <w:r w:rsidR="0001583E" w:rsidRPr="005E17B5">
        <w:rPr>
          <w:rFonts w:ascii="Arial" w:eastAsia="Arial" w:hAnsi="Arial" w:cs="Arial"/>
          <w:i/>
          <w:iCs/>
          <w:sz w:val="19"/>
          <w:szCs w:val="19"/>
          <w:vertAlign w:val="superscript"/>
          <w:lang w:val="es-MX"/>
        </w:rPr>
        <w:t xml:space="preserve">12-2023) </w:t>
      </w:r>
      <w:r w:rsidR="00FB24D1" w:rsidRPr="00CC33B2">
        <w:rPr>
          <w:rFonts w:ascii="Arial" w:eastAsia="Arial" w:hAnsi="Arial" w:cs="Arial"/>
          <w:sz w:val="19"/>
          <w:szCs w:val="19"/>
          <w:vertAlign w:val="superscript"/>
          <w:lang w:val="es-MX"/>
        </w:rPr>
        <w:t>(Reforma según Decreto No. 1809 PPOE Segunda Sección de fecha 26-12-2020)</w:t>
      </w:r>
    </w:p>
    <w:p w14:paraId="6E73FD07" w14:textId="48D86D56" w:rsidR="00643AE6" w:rsidRPr="00CC33B2" w:rsidRDefault="00643AE6" w:rsidP="00643AE6">
      <w:pPr>
        <w:contextualSpacing/>
        <w:jc w:val="both"/>
        <w:rPr>
          <w:rFonts w:ascii="Arial" w:hAnsi="Arial" w:cs="Arial"/>
          <w:sz w:val="19"/>
          <w:szCs w:val="19"/>
          <w:lang w:val="es-MX"/>
        </w:rPr>
      </w:pPr>
    </w:p>
    <w:p w14:paraId="7E3A5B9E" w14:textId="244598E8" w:rsidR="00FF652B" w:rsidRPr="00CC33B2" w:rsidRDefault="00FF652B" w:rsidP="00FF652B">
      <w:pPr>
        <w:contextualSpacing/>
        <w:jc w:val="both"/>
        <w:rPr>
          <w:rFonts w:ascii="Arial" w:eastAsia="Arial" w:hAnsi="Arial" w:cs="Arial"/>
          <w:sz w:val="19"/>
          <w:szCs w:val="19"/>
          <w:vertAlign w:val="superscript"/>
          <w:lang w:val="es-MX"/>
        </w:rPr>
      </w:pPr>
      <w:r w:rsidRPr="00CC33B2">
        <w:rPr>
          <w:rFonts w:ascii="Arial" w:hAnsi="Arial" w:cs="Arial"/>
          <w:sz w:val="19"/>
          <w:szCs w:val="19"/>
          <w:lang w:val="es-MX"/>
        </w:rPr>
        <w:t xml:space="preserve">El remanente objeto del impuesto, se considerará percibido a favor de los sujetos obligados, al día siguiente del </w:t>
      </w:r>
      <w:r w:rsidR="000018D9" w:rsidRPr="00CC33B2">
        <w:rPr>
          <w:rFonts w:ascii="Arial" w:hAnsi="Arial" w:cs="Arial"/>
          <w:sz w:val="19"/>
          <w:szCs w:val="19"/>
          <w:lang w:val="es-MX"/>
        </w:rPr>
        <w:t>vencimiento</w:t>
      </w:r>
      <w:r w:rsidRPr="00CC33B2">
        <w:rPr>
          <w:rFonts w:ascii="Arial" w:hAnsi="Arial" w:cs="Arial"/>
          <w:sz w:val="19"/>
          <w:szCs w:val="19"/>
          <w:lang w:val="es-MX"/>
        </w:rPr>
        <w:t xml:space="preserve"> del plazo indicado en los contratos de mutuo con interés y garantía prendarían </w:t>
      </w:r>
      <w:r w:rsidR="000018D9" w:rsidRPr="00CC33B2">
        <w:rPr>
          <w:rFonts w:ascii="Arial" w:hAnsi="Arial" w:cs="Arial"/>
          <w:sz w:val="19"/>
          <w:szCs w:val="19"/>
          <w:lang w:val="es-MX"/>
        </w:rPr>
        <w:t>p</w:t>
      </w:r>
      <w:r w:rsidRPr="00CC33B2">
        <w:rPr>
          <w:rFonts w:ascii="Arial" w:hAnsi="Arial" w:cs="Arial"/>
          <w:sz w:val="19"/>
          <w:szCs w:val="19"/>
          <w:lang w:val="es-MX"/>
        </w:rPr>
        <w:t>ara el reclamo del saldo a favor por el pignora</w:t>
      </w:r>
      <w:r w:rsidR="000018D9" w:rsidRPr="00CC33B2">
        <w:rPr>
          <w:rFonts w:ascii="Arial" w:hAnsi="Arial" w:cs="Arial"/>
          <w:sz w:val="19"/>
          <w:szCs w:val="19"/>
          <w:lang w:val="es-MX"/>
        </w:rPr>
        <w:t>n</w:t>
      </w:r>
      <w:r w:rsidRPr="00CC33B2">
        <w:rPr>
          <w:rFonts w:ascii="Arial" w:hAnsi="Arial" w:cs="Arial"/>
          <w:sz w:val="19"/>
          <w:szCs w:val="19"/>
          <w:lang w:val="es-MX"/>
        </w:rPr>
        <w:t>te.</w:t>
      </w:r>
      <w:r w:rsidRPr="00CC33B2">
        <w:rPr>
          <w:rFonts w:ascii="Arial" w:eastAsia="Arial" w:hAnsi="Arial" w:cs="Arial"/>
          <w:sz w:val="19"/>
          <w:szCs w:val="19"/>
          <w:lang w:val="es-MX"/>
        </w:rPr>
        <w:t xml:space="preserve"> </w:t>
      </w:r>
      <w:r w:rsidRPr="00CC33B2">
        <w:rPr>
          <w:rFonts w:ascii="Arial" w:eastAsia="Arial" w:hAnsi="Arial" w:cs="Arial"/>
          <w:sz w:val="19"/>
          <w:szCs w:val="19"/>
          <w:vertAlign w:val="superscript"/>
          <w:lang w:val="es-MX"/>
        </w:rPr>
        <w:t>(Adición según Decreto No. 1809 PPOE Segunda Sección de fecha 26-12-2020)</w:t>
      </w:r>
    </w:p>
    <w:p w14:paraId="72BEEDCD" w14:textId="1FD9C465" w:rsidR="00643AE6" w:rsidRPr="00CC33B2" w:rsidRDefault="00643AE6" w:rsidP="00643AE6">
      <w:pPr>
        <w:contextualSpacing/>
        <w:jc w:val="both"/>
        <w:rPr>
          <w:rFonts w:ascii="Arial" w:hAnsi="Arial" w:cs="Arial"/>
          <w:sz w:val="19"/>
          <w:szCs w:val="19"/>
          <w:lang w:val="es-MX"/>
        </w:rPr>
      </w:pPr>
    </w:p>
    <w:p w14:paraId="314610BD" w14:textId="12EB1F3B" w:rsidR="00FF652B" w:rsidRPr="00CC33B2" w:rsidRDefault="00FF652B" w:rsidP="00FF652B">
      <w:pPr>
        <w:contextualSpacing/>
        <w:jc w:val="both"/>
        <w:rPr>
          <w:rFonts w:ascii="Arial" w:eastAsia="Arial" w:hAnsi="Arial" w:cs="Arial"/>
          <w:sz w:val="19"/>
          <w:szCs w:val="19"/>
          <w:vertAlign w:val="superscript"/>
          <w:lang w:val="es-MX"/>
        </w:rPr>
      </w:pPr>
      <w:r w:rsidRPr="00CC33B2">
        <w:rPr>
          <w:rFonts w:ascii="Arial" w:hAnsi="Arial" w:cs="Arial"/>
          <w:sz w:val="19"/>
          <w:szCs w:val="19"/>
          <w:lang w:val="es-MX"/>
        </w:rPr>
        <w:t>En caso de no existir estipulación expresa en el contrato a que alude el párrafo anterior</w:t>
      </w:r>
      <w:r w:rsidR="000018D9" w:rsidRPr="00CC33B2">
        <w:rPr>
          <w:rFonts w:ascii="Arial" w:hAnsi="Arial" w:cs="Arial"/>
          <w:sz w:val="19"/>
          <w:szCs w:val="19"/>
          <w:lang w:val="es-MX"/>
        </w:rPr>
        <w:t>, se considerara el plazo de doce meses, contados a partir del día siguiente del remate de la prenda otorgada en garantía para el reclam</w:t>
      </w:r>
      <w:r w:rsidR="00030A47" w:rsidRPr="00CC33B2">
        <w:rPr>
          <w:rFonts w:ascii="Arial" w:hAnsi="Arial" w:cs="Arial"/>
          <w:sz w:val="19"/>
          <w:szCs w:val="19"/>
          <w:lang w:val="es-MX"/>
        </w:rPr>
        <w:t>ó</w:t>
      </w:r>
      <w:r w:rsidR="000018D9" w:rsidRPr="00CC33B2">
        <w:rPr>
          <w:rFonts w:ascii="Arial" w:hAnsi="Arial" w:cs="Arial"/>
          <w:sz w:val="19"/>
          <w:szCs w:val="19"/>
          <w:lang w:val="es-MX"/>
        </w:rPr>
        <w:t xml:space="preserve"> del saldo a favor del pignorante</w:t>
      </w:r>
      <w:r w:rsidRPr="00CC33B2">
        <w:rPr>
          <w:rFonts w:ascii="Arial" w:hAnsi="Arial" w:cs="Arial"/>
          <w:sz w:val="19"/>
          <w:szCs w:val="19"/>
          <w:lang w:val="es-MX"/>
        </w:rPr>
        <w:t>.</w:t>
      </w:r>
      <w:r w:rsidRPr="00CC33B2">
        <w:rPr>
          <w:rFonts w:ascii="Arial" w:eastAsia="Arial" w:hAnsi="Arial" w:cs="Arial"/>
          <w:sz w:val="19"/>
          <w:szCs w:val="19"/>
          <w:lang w:val="es-MX"/>
        </w:rPr>
        <w:t xml:space="preserve"> </w:t>
      </w:r>
      <w:r w:rsidRPr="00CC33B2">
        <w:rPr>
          <w:rFonts w:ascii="Arial" w:eastAsia="Arial" w:hAnsi="Arial" w:cs="Arial"/>
          <w:sz w:val="19"/>
          <w:szCs w:val="19"/>
          <w:vertAlign w:val="superscript"/>
          <w:lang w:val="es-MX"/>
        </w:rPr>
        <w:t>(Adición según Decreto No. 1809 PPOE Segunda Sección de fecha 26-12-2020)</w:t>
      </w:r>
    </w:p>
    <w:p w14:paraId="13E69EDA" w14:textId="77777777" w:rsidR="00FF652B" w:rsidRPr="00CC33B2" w:rsidRDefault="00FF652B" w:rsidP="00643AE6">
      <w:pPr>
        <w:contextualSpacing/>
        <w:jc w:val="both"/>
        <w:rPr>
          <w:rFonts w:ascii="Arial" w:hAnsi="Arial" w:cs="Arial"/>
          <w:sz w:val="19"/>
          <w:szCs w:val="19"/>
          <w:lang w:val="es-MX"/>
        </w:rPr>
      </w:pPr>
    </w:p>
    <w:p w14:paraId="21B5BFD8"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30.</w:t>
      </w:r>
      <w:r w:rsidRPr="00CC33B2">
        <w:rPr>
          <w:rFonts w:ascii="Arial" w:eastAsia="Arial" w:hAnsi="Arial" w:cs="Arial"/>
          <w:bCs/>
          <w:spacing w:val="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fí</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 m</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 o unidades económicas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ef</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ar</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pré</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o de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ú</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ce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ntratos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u</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uo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 xml:space="preserve"> i</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erés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y g</w:t>
      </w:r>
      <w:r w:rsidRPr="00CC33B2">
        <w:rPr>
          <w:rFonts w:ascii="Arial" w:eastAsia="Arial" w:hAnsi="Arial" w:cs="Arial"/>
          <w:spacing w:val="-1"/>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í</w:t>
      </w:r>
      <w:r w:rsidRPr="00CC33B2">
        <w:rPr>
          <w:rFonts w:ascii="Arial" w:eastAsia="Arial" w:hAnsi="Arial" w:cs="Arial"/>
          <w:sz w:val="19"/>
          <w:szCs w:val="19"/>
          <w:lang w:val="es-MX"/>
        </w:rPr>
        <w:t>a prendaría.</w:t>
      </w:r>
    </w:p>
    <w:p w14:paraId="548D8A60" w14:textId="77777777" w:rsidR="00643AE6" w:rsidRPr="00CC33B2" w:rsidRDefault="00643AE6" w:rsidP="00643AE6">
      <w:pPr>
        <w:rPr>
          <w:rFonts w:ascii="Arial" w:hAnsi="Arial" w:cs="Arial"/>
          <w:sz w:val="19"/>
          <w:szCs w:val="19"/>
          <w:lang w:val="es-MX"/>
        </w:rPr>
      </w:pPr>
    </w:p>
    <w:p w14:paraId="55025499" w14:textId="77777777" w:rsidR="00643AE6" w:rsidRPr="00CC33B2" w:rsidRDefault="00643AE6" w:rsidP="00643AE6">
      <w:pPr>
        <w:ind w:right="-26"/>
        <w:contextualSpacing/>
        <w:jc w:val="both"/>
        <w:rPr>
          <w:rFonts w:ascii="Arial" w:eastAsia="Arial" w:hAnsi="Arial" w:cs="Arial"/>
          <w:spacing w:val="2"/>
          <w:sz w:val="19"/>
          <w:szCs w:val="19"/>
          <w:lang w:val="es-MX"/>
        </w:rPr>
      </w:pPr>
      <w:r w:rsidRPr="00CC33B2">
        <w:rPr>
          <w:rFonts w:ascii="Arial" w:hAnsi="Arial" w:cs="Arial"/>
          <w:b/>
          <w:sz w:val="19"/>
          <w:szCs w:val="19"/>
          <w:lang w:val="es-MX"/>
        </w:rPr>
        <w:t xml:space="preserve">Artículo </w:t>
      </w:r>
      <w:r w:rsidRPr="00CC33B2">
        <w:rPr>
          <w:rFonts w:ascii="Arial" w:eastAsia="Arial" w:hAnsi="Arial" w:cs="Arial"/>
          <w:b/>
          <w:bCs/>
          <w:sz w:val="19"/>
          <w:szCs w:val="19"/>
          <w:lang w:val="es-MX"/>
        </w:rPr>
        <w:t>31.</w:t>
      </w:r>
      <w:r w:rsidRPr="00CC33B2">
        <w:rPr>
          <w:rFonts w:ascii="Arial" w:eastAsia="Arial" w:hAnsi="Arial" w:cs="Arial"/>
          <w:bCs/>
          <w:spacing w:val="53"/>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53"/>
          <w:sz w:val="19"/>
          <w:szCs w:val="19"/>
          <w:lang w:val="es-MX"/>
        </w:rPr>
        <w:t xml:space="preserve"> </w:t>
      </w:r>
      <w:r w:rsidRPr="00CC33B2">
        <w:rPr>
          <w:rFonts w:ascii="Arial" w:eastAsia="Arial" w:hAnsi="Arial" w:cs="Arial"/>
          <w:spacing w:val="2"/>
          <w:sz w:val="19"/>
          <w:szCs w:val="19"/>
          <w:lang w:val="es-MX"/>
        </w:rPr>
        <w:t>ba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50"/>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5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51"/>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4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5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a</w:t>
      </w:r>
      <w:r w:rsidRPr="00CC33B2">
        <w:rPr>
          <w:rFonts w:ascii="Arial" w:eastAsia="Arial" w:hAnsi="Arial" w:cs="Arial"/>
          <w:spacing w:val="50"/>
          <w:sz w:val="19"/>
          <w:szCs w:val="19"/>
          <w:lang w:val="es-MX"/>
        </w:rPr>
        <w:t xml:space="preserve"> </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tal</w:t>
      </w:r>
      <w:r w:rsidRPr="00CC33B2">
        <w:rPr>
          <w:rFonts w:ascii="Arial" w:eastAsia="Arial" w:hAnsi="Arial" w:cs="Arial"/>
          <w:spacing w:val="5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5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as </w:t>
      </w:r>
      <w:r w:rsidRPr="00CC33B2">
        <w:rPr>
          <w:rFonts w:ascii="Arial" w:eastAsia="Arial" w:hAnsi="Arial" w:cs="Arial"/>
          <w:spacing w:val="2"/>
          <w:sz w:val="19"/>
          <w:szCs w:val="19"/>
          <w:lang w:val="es-MX"/>
        </w:rPr>
        <w:t xml:space="preserve">demasías caducas. </w:t>
      </w:r>
    </w:p>
    <w:p w14:paraId="5574559C" w14:textId="77777777" w:rsidR="00643AE6" w:rsidRPr="00CC33B2" w:rsidRDefault="00643AE6" w:rsidP="00643AE6">
      <w:pPr>
        <w:contextualSpacing/>
        <w:jc w:val="both"/>
        <w:rPr>
          <w:rFonts w:ascii="Arial" w:hAnsi="Arial" w:cs="Arial"/>
          <w:sz w:val="19"/>
          <w:szCs w:val="19"/>
          <w:lang w:val="es-MX"/>
        </w:rPr>
      </w:pPr>
    </w:p>
    <w:p w14:paraId="6B052E51"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lastRenderedPageBreak/>
        <w:t>Artículo</w:t>
      </w:r>
      <w:r w:rsidRPr="00CC33B2">
        <w:rPr>
          <w:rFonts w:ascii="Arial" w:eastAsia="Arial" w:hAnsi="Arial" w:cs="Arial"/>
          <w:b/>
          <w:bCs/>
          <w:sz w:val="19"/>
          <w:szCs w:val="19"/>
          <w:lang w:val="es-MX"/>
        </w:rPr>
        <w:t xml:space="preserve"> 32</w:t>
      </w:r>
      <w:r w:rsidRPr="00CC33B2">
        <w:rPr>
          <w:rFonts w:ascii="Arial" w:eastAsia="Arial" w:hAnsi="Arial" w:cs="Arial"/>
          <w:b/>
          <w:bCs/>
          <w:spacing w:val="2"/>
          <w:sz w:val="19"/>
          <w:szCs w:val="19"/>
          <w:lang w:val="es-MX"/>
        </w:rPr>
        <w:t>.</w:t>
      </w:r>
      <w:r w:rsidRPr="00CC33B2">
        <w:rPr>
          <w:rFonts w:ascii="Arial" w:eastAsia="Arial" w:hAnsi="Arial" w:cs="Arial"/>
          <w:bCs/>
          <w:spacing w:val="2"/>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2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w:t>
      </w:r>
      <w:r w:rsidRPr="00CC33B2">
        <w:rPr>
          <w:rFonts w:ascii="Arial" w:eastAsia="Arial" w:hAnsi="Arial" w:cs="Arial"/>
          <w:spacing w:val="22"/>
          <w:sz w:val="19"/>
          <w:szCs w:val="19"/>
          <w:lang w:val="es-MX"/>
        </w:rPr>
        <w:t xml:space="preserve"> se </w:t>
      </w:r>
      <w:r w:rsidRPr="00CC33B2">
        <w:rPr>
          <w:rFonts w:ascii="Arial" w:eastAsia="Arial" w:hAnsi="Arial" w:cs="Arial"/>
          <w:spacing w:val="1"/>
          <w:sz w:val="19"/>
          <w:szCs w:val="19"/>
          <w:lang w:val="es-MX"/>
        </w:rPr>
        <w:t>calculará</w:t>
      </w:r>
      <w:r w:rsidRPr="00CC33B2">
        <w:rPr>
          <w:rFonts w:ascii="Arial" w:eastAsia="Arial" w:hAnsi="Arial" w:cs="Arial"/>
          <w:spacing w:val="2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24"/>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31"/>
          <w:sz w:val="19"/>
          <w:szCs w:val="19"/>
          <w:lang w:val="es-MX"/>
        </w:rPr>
        <w:t xml:space="preserve"> </w:t>
      </w:r>
      <w:r w:rsidRPr="00CC33B2">
        <w:rPr>
          <w:rFonts w:ascii="Arial" w:eastAsia="Arial" w:hAnsi="Arial" w:cs="Arial"/>
          <w:sz w:val="19"/>
          <w:szCs w:val="19"/>
          <w:lang w:val="es-MX"/>
        </w:rPr>
        <w:t>la base la tasa del 10 por ciento.</w:t>
      </w:r>
    </w:p>
    <w:p w14:paraId="40CEC1CD" w14:textId="6119D999" w:rsidR="00643AE6" w:rsidRPr="00CC33B2" w:rsidRDefault="00643AE6" w:rsidP="00643AE6">
      <w:pPr>
        <w:contextualSpacing/>
        <w:jc w:val="both"/>
        <w:rPr>
          <w:rFonts w:ascii="Arial" w:eastAsia="Arial" w:hAnsi="Arial" w:cs="Arial"/>
          <w:sz w:val="19"/>
          <w:szCs w:val="19"/>
          <w:lang w:val="es-MX"/>
        </w:rPr>
      </w:pPr>
    </w:p>
    <w:p w14:paraId="71298E7F" w14:textId="4980EC1D" w:rsidR="00030A47" w:rsidRPr="00CC33B2" w:rsidRDefault="00030A47" w:rsidP="00030A47">
      <w:pPr>
        <w:contextualSpacing/>
        <w:jc w:val="both"/>
        <w:rPr>
          <w:rFonts w:ascii="Arial" w:eastAsia="Arial" w:hAnsi="Arial" w:cs="Arial"/>
          <w:sz w:val="19"/>
          <w:szCs w:val="19"/>
          <w:vertAlign w:val="superscript"/>
          <w:lang w:val="es-MX"/>
        </w:rPr>
      </w:pPr>
      <w:r w:rsidRPr="00CC33B2">
        <w:rPr>
          <w:rFonts w:ascii="Arial" w:eastAsia="Arial" w:hAnsi="Arial" w:cs="Arial"/>
          <w:sz w:val="19"/>
          <w:szCs w:val="19"/>
          <w:lang w:val="es-MX"/>
        </w:rPr>
        <w:t xml:space="preserve">Al importe de la determinación presuntiva de los remanentes que quedan a favor de los sujetos obligados, se le aplicará la tasa precisada en el párrafo anterior. </w:t>
      </w:r>
      <w:r w:rsidRPr="00CC33B2">
        <w:rPr>
          <w:rFonts w:ascii="Arial" w:eastAsia="Arial" w:hAnsi="Arial" w:cs="Arial"/>
          <w:sz w:val="19"/>
          <w:szCs w:val="19"/>
          <w:vertAlign w:val="superscript"/>
          <w:lang w:val="es-MX"/>
        </w:rPr>
        <w:t>(Reforma según Decreto No. 1809 PPOE Segunda Sección de fecha 26-12-2020)</w:t>
      </w:r>
    </w:p>
    <w:p w14:paraId="0A1828C9" w14:textId="77777777" w:rsidR="00030A47" w:rsidRPr="00CC33B2" w:rsidRDefault="00030A47" w:rsidP="00643AE6">
      <w:pPr>
        <w:contextualSpacing/>
        <w:jc w:val="both"/>
        <w:rPr>
          <w:rFonts w:ascii="Arial" w:eastAsia="Arial" w:hAnsi="Arial" w:cs="Arial"/>
          <w:sz w:val="19"/>
          <w:szCs w:val="19"/>
          <w:lang w:val="es-MX"/>
        </w:rPr>
      </w:pPr>
    </w:p>
    <w:p w14:paraId="56EDB05C"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33.</w:t>
      </w:r>
      <w:r w:rsidRPr="00CC33B2">
        <w:rPr>
          <w:rFonts w:ascii="Arial" w:eastAsia="Arial" w:hAnsi="Arial" w:cs="Arial"/>
          <w:bCs/>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s</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ara</w:t>
      </w:r>
      <w:r w:rsidRPr="00CC33B2">
        <w:rPr>
          <w:rFonts w:ascii="Arial" w:eastAsia="Arial" w:hAnsi="Arial" w:cs="Arial"/>
          <w:spacing w:val="4"/>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50"/>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tral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que deberá ser presentada en</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pri</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eros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17</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dí</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o, m</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y</w:t>
      </w:r>
      <w:r w:rsidRPr="00CC33B2">
        <w:rPr>
          <w:rFonts w:ascii="Arial" w:eastAsia="Arial" w:hAnsi="Arial" w:cs="Arial"/>
          <w:sz w:val="19"/>
          <w:szCs w:val="19"/>
          <w:lang w:val="es-MX"/>
        </w:rPr>
        <w:t>o,</w:t>
      </w:r>
      <w:r w:rsidRPr="00CC33B2">
        <w:rPr>
          <w:rFonts w:ascii="Arial" w:eastAsia="Arial" w:hAnsi="Arial" w:cs="Arial"/>
          <w:spacing w:val="23"/>
          <w:sz w:val="19"/>
          <w:szCs w:val="19"/>
          <w:lang w:val="es-MX"/>
        </w:rPr>
        <w:t xml:space="preserve"> </w:t>
      </w:r>
      <w:r w:rsidRPr="00CC33B2">
        <w:rPr>
          <w:rFonts w:ascii="Arial" w:eastAsia="Arial" w:hAnsi="Arial" w:cs="Arial"/>
          <w:spacing w:val="-1"/>
          <w:sz w:val="19"/>
          <w:szCs w:val="19"/>
          <w:lang w:val="es-MX"/>
        </w:rPr>
        <w:t>j</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21"/>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8"/>
          <w:sz w:val="19"/>
          <w:szCs w:val="19"/>
          <w:lang w:val="es-MX"/>
        </w:rPr>
        <w:t xml:space="preserve"> </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bre,</w:t>
      </w:r>
      <w:r w:rsidRPr="00CC33B2">
        <w:rPr>
          <w:rFonts w:ascii="Arial" w:eastAsia="Arial" w:hAnsi="Arial" w:cs="Arial"/>
          <w:spacing w:val="16"/>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ero</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4"/>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ño</w:t>
      </w:r>
      <w:r w:rsidRPr="00CC33B2">
        <w:rPr>
          <w:rFonts w:ascii="Arial" w:eastAsia="Arial" w:hAnsi="Arial" w:cs="Arial"/>
          <w:spacing w:val="2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w:t>
      </w:r>
    </w:p>
    <w:p w14:paraId="77939FEC" w14:textId="77777777" w:rsidR="00643AE6" w:rsidRPr="00CC33B2" w:rsidRDefault="00643AE6" w:rsidP="00643AE6">
      <w:pPr>
        <w:contextualSpacing/>
        <w:jc w:val="both"/>
        <w:rPr>
          <w:rFonts w:ascii="Arial" w:eastAsia="Arial" w:hAnsi="Arial" w:cs="Arial"/>
          <w:sz w:val="19"/>
          <w:szCs w:val="19"/>
          <w:lang w:val="es-MX"/>
        </w:rPr>
      </w:pPr>
    </w:p>
    <w:p w14:paraId="756B0D27" w14:textId="0F269DC5" w:rsidR="00643AE6" w:rsidRPr="00CC33B2" w:rsidRDefault="006C59B5" w:rsidP="00643AE6">
      <w:pPr>
        <w:contextualSpacing/>
        <w:jc w:val="both"/>
        <w:rPr>
          <w:rFonts w:ascii="Arial" w:eastAsia="Arial" w:hAnsi="Arial" w:cs="Arial"/>
          <w:sz w:val="19"/>
          <w:szCs w:val="19"/>
          <w:lang w:val="es-MX"/>
        </w:rPr>
      </w:pPr>
      <w:r w:rsidRPr="005E17B5">
        <w:rPr>
          <w:rFonts w:ascii="Arial" w:eastAsia="Arial" w:hAnsi="Arial" w:cs="Arial"/>
          <w:i/>
          <w:iCs/>
          <w:sz w:val="19"/>
          <w:szCs w:val="19"/>
          <w:lang w:val="es-MX"/>
        </w:rPr>
        <w:t>Los sujetos obligados al pago de este impuesto deberán presentar declaración anual informativa del ejercicio dentro de los tres meses siguientes al cierre del mismo, cuando hayan obtenido ingresos anuales superiores</w:t>
      </w:r>
      <w:r w:rsidRPr="005E17B5">
        <w:rPr>
          <w:rFonts w:ascii="Arial" w:eastAsia="Arial" w:hAnsi="Arial" w:cs="Arial"/>
          <w:b/>
          <w:i/>
          <w:iCs/>
          <w:sz w:val="19"/>
          <w:szCs w:val="19"/>
          <w:lang w:val="es-MX"/>
        </w:rPr>
        <w:t xml:space="preserve"> </w:t>
      </w:r>
      <w:r w:rsidRPr="005E17B5">
        <w:rPr>
          <w:rFonts w:ascii="Arial" w:eastAsia="Arial" w:hAnsi="Arial" w:cs="Arial"/>
          <w:bCs/>
          <w:i/>
          <w:iCs/>
          <w:sz w:val="19"/>
          <w:szCs w:val="19"/>
          <w:lang w:val="es-MX"/>
        </w:rPr>
        <w:t>a</w:t>
      </w:r>
      <w:r w:rsidRPr="005E17B5">
        <w:rPr>
          <w:rFonts w:ascii="Arial" w:eastAsia="Arial" w:hAnsi="Arial" w:cs="Arial"/>
          <w:i/>
          <w:iCs/>
          <w:sz w:val="19"/>
          <w:szCs w:val="19"/>
          <w:lang w:val="es-MX"/>
        </w:rPr>
        <w:t xml:space="preserve"> $5,000.00. </w:t>
      </w:r>
      <w:r w:rsidRPr="005E17B5">
        <w:rPr>
          <w:rFonts w:ascii="Arial" w:eastAsia="Arial" w:hAnsi="Arial" w:cs="Arial"/>
          <w:i/>
          <w:iCs/>
          <w:sz w:val="19"/>
          <w:szCs w:val="19"/>
          <w:vertAlign w:val="superscript"/>
          <w:lang w:val="es-MX"/>
        </w:rPr>
        <w:t xml:space="preserve">(Reforma según Decreto No. 1611 PPOE </w:t>
      </w:r>
      <w:r w:rsidR="005E17B5" w:rsidRPr="005E17B5">
        <w:rPr>
          <w:rFonts w:ascii="Arial" w:eastAsia="Arial" w:hAnsi="Arial" w:cs="Arial"/>
          <w:i/>
          <w:iCs/>
          <w:sz w:val="19"/>
          <w:szCs w:val="19"/>
          <w:vertAlign w:val="superscript"/>
          <w:lang w:val="es-MX"/>
        </w:rPr>
        <w:t xml:space="preserve">Sexta sección </w:t>
      </w:r>
      <w:r w:rsidRPr="005E17B5">
        <w:rPr>
          <w:rFonts w:ascii="Arial" w:eastAsia="Arial" w:hAnsi="Arial" w:cs="Arial"/>
          <w:i/>
          <w:iCs/>
          <w:sz w:val="19"/>
          <w:szCs w:val="19"/>
          <w:vertAlign w:val="superscript"/>
          <w:lang w:val="es-MX"/>
        </w:rPr>
        <w:t xml:space="preserve">de fecha </w:t>
      </w:r>
      <w:r w:rsidR="005E17B5" w:rsidRPr="005E17B5">
        <w:rPr>
          <w:rFonts w:ascii="Arial" w:eastAsia="Arial" w:hAnsi="Arial" w:cs="Arial"/>
          <w:i/>
          <w:iCs/>
          <w:sz w:val="19"/>
          <w:szCs w:val="19"/>
          <w:vertAlign w:val="superscript"/>
          <w:lang w:val="es-MX"/>
        </w:rPr>
        <w:t>16-</w:t>
      </w:r>
      <w:r w:rsidRPr="005E17B5">
        <w:rPr>
          <w:rFonts w:ascii="Arial" w:eastAsia="Arial" w:hAnsi="Arial" w:cs="Arial"/>
          <w:i/>
          <w:iCs/>
          <w:sz w:val="19"/>
          <w:szCs w:val="19"/>
          <w:vertAlign w:val="superscript"/>
          <w:lang w:val="es-MX"/>
        </w:rPr>
        <w:t>12-2023)</w:t>
      </w:r>
      <w:r w:rsidR="00643AE6" w:rsidRPr="005E17B5">
        <w:rPr>
          <w:rFonts w:ascii="Arial" w:hAnsi="Arial" w:cs="Arial"/>
          <w:i/>
          <w:iCs/>
          <w:sz w:val="19"/>
          <w:szCs w:val="19"/>
          <w:vertAlign w:val="superscript"/>
          <w:lang w:val="es-MX"/>
        </w:rPr>
        <w:t>(</w:t>
      </w:r>
      <w:r w:rsidR="00643AE6" w:rsidRPr="00CC33B2">
        <w:rPr>
          <w:rFonts w:ascii="Arial" w:hAnsi="Arial" w:cs="Arial"/>
          <w:sz w:val="19"/>
          <w:szCs w:val="19"/>
          <w:vertAlign w:val="superscript"/>
          <w:lang w:val="es-MX"/>
        </w:rPr>
        <w:t>Adición según Decreto No. 883 PPOE Sexta Sección de fecha 27-12-2014)</w:t>
      </w:r>
    </w:p>
    <w:p w14:paraId="26E48B14" w14:textId="77777777" w:rsidR="00643AE6" w:rsidRPr="00CC33B2" w:rsidRDefault="00643AE6" w:rsidP="00643AE6">
      <w:pPr>
        <w:contextualSpacing/>
        <w:jc w:val="both"/>
        <w:rPr>
          <w:rFonts w:ascii="Arial" w:eastAsia="Arial" w:hAnsi="Arial" w:cs="Arial"/>
          <w:sz w:val="19"/>
          <w:szCs w:val="19"/>
          <w:lang w:val="es-MX"/>
        </w:rPr>
      </w:pPr>
    </w:p>
    <w:p w14:paraId="28B84620"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z w:val="19"/>
          <w:szCs w:val="19"/>
          <w:lang w:val="es-MX"/>
        </w:rPr>
        <w:t xml:space="preserve">La presentación de declaración informativa a que refiere el párrafo anterior se realizará en el formato y conforme a las reglas de carácter general que emita la Secretaría. </w:t>
      </w:r>
      <w:r w:rsidRPr="00CC33B2">
        <w:rPr>
          <w:rFonts w:ascii="Arial" w:hAnsi="Arial" w:cs="Arial"/>
          <w:sz w:val="19"/>
          <w:szCs w:val="19"/>
          <w:vertAlign w:val="superscript"/>
          <w:lang w:val="es-MX"/>
        </w:rPr>
        <w:t>(Adición según Decreto No. 883 PPOE Sexta Sección de fecha 27-12-2014)</w:t>
      </w:r>
    </w:p>
    <w:p w14:paraId="4066F485" w14:textId="77777777" w:rsidR="00643AE6" w:rsidRPr="00CC33B2" w:rsidRDefault="00643AE6" w:rsidP="00643AE6">
      <w:pPr>
        <w:contextualSpacing/>
        <w:jc w:val="both"/>
        <w:rPr>
          <w:rFonts w:ascii="Arial" w:eastAsia="Arial" w:hAnsi="Arial" w:cs="Arial"/>
          <w:sz w:val="19"/>
          <w:szCs w:val="19"/>
          <w:lang w:val="es-MX"/>
        </w:rPr>
      </w:pPr>
    </w:p>
    <w:p w14:paraId="48BF6350" w14:textId="77777777" w:rsidR="00643AE6" w:rsidRPr="00CC33B2" w:rsidRDefault="00643AE6" w:rsidP="00643AE6">
      <w:pPr>
        <w:contextualSpacing/>
        <w:jc w:val="center"/>
        <w:rPr>
          <w:rFonts w:ascii="Arial" w:eastAsia="Arial" w:hAnsi="Arial" w:cs="Arial"/>
          <w:b/>
          <w:bCs/>
          <w:sz w:val="19"/>
          <w:szCs w:val="19"/>
          <w:lang w:val="es-MX"/>
        </w:rPr>
      </w:pPr>
      <w:r w:rsidRPr="00CC33B2">
        <w:rPr>
          <w:rFonts w:ascii="Arial" w:eastAsia="Arial" w:hAnsi="Arial" w:cs="Arial"/>
          <w:b/>
          <w:bCs/>
          <w:sz w:val="19"/>
          <w:szCs w:val="19"/>
          <w:lang w:val="es-MX"/>
        </w:rPr>
        <w:t>Capítulo Quinto</w:t>
      </w:r>
    </w:p>
    <w:p w14:paraId="7151DB76" w14:textId="77777777" w:rsidR="00643AE6" w:rsidRPr="00CC33B2" w:rsidRDefault="00643AE6" w:rsidP="00643AE6">
      <w:pPr>
        <w:contextualSpacing/>
        <w:jc w:val="center"/>
        <w:rPr>
          <w:rFonts w:ascii="Arial" w:eastAsia="Arial" w:hAnsi="Arial" w:cs="Arial"/>
          <w:bCs/>
          <w:sz w:val="19"/>
          <w:szCs w:val="19"/>
          <w:lang w:val="es-MX"/>
        </w:rPr>
      </w:pPr>
      <w:r w:rsidRPr="00CC33B2">
        <w:rPr>
          <w:rFonts w:ascii="Arial" w:eastAsia="Arial" w:hAnsi="Arial" w:cs="Arial"/>
          <w:b/>
          <w:bCs/>
          <w:sz w:val="19"/>
          <w:szCs w:val="19"/>
          <w:lang w:val="es-MX"/>
        </w:rPr>
        <w:t>Sobre Tenencia o Uso de Vehículos</w:t>
      </w:r>
    </w:p>
    <w:p w14:paraId="6C5D312E" w14:textId="77777777" w:rsidR="00643AE6" w:rsidRPr="00CC33B2" w:rsidRDefault="00643AE6" w:rsidP="00643AE6">
      <w:pPr>
        <w:contextualSpacing/>
        <w:jc w:val="both"/>
        <w:rPr>
          <w:rFonts w:ascii="Arial" w:eastAsia="Arial" w:hAnsi="Arial" w:cs="Arial"/>
          <w:bCs/>
          <w:sz w:val="19"/>
          <w:szCs w:val="19"/>
          <w:lang w:val="es-MX"/>
        </w:rPr>
      </w:pPr>
    </w:p>
    <w:p w14:paraId="4E34A088"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 xml:space="preserve">Artículo </w:t>
      </w:r>
      <w:r w:rsidRPr="00CC33B2">
        <w:rPr>
          <w:rFonts w:ascii="Arial" w:eastAsia="Arial" w:hAnsi="Arial" w:cs="Arial"/>
          <w:b/>
          <w:bCs/>
          <w:sz w:val="19"/>
          <w:szCs w:val="19"/>
          <w:lang w:val="es-MX"/>
        </w:rPr>
        <w:t>34</w:t>
      </w:r>
      <w:r w:rsidRPr="00CC33B2">
        <w:rPr>
          <w:rFonts w:ascii="Arial" w:eastAsia="Arial" w:hAnsi="Arial" w:cs="Arial"/>
          <w:bCs/>
          <w:sz w:val="19"/>
          <w:szCs w:val="19"/>
          <w:lang w:val="es-MX"/>
        </w:rPr>
        <w:t>.</w:t>
      </w:r>
      <w:r w:rsidRPr="00CC33B2">
        <w:rPr>
          <w:rFonts w:ascii="Arial" w:eastAsia="Arial" w:hAnsi="Arial" w:cs="Arial"/>
          <w:bCs/>
          <w:spacing w:val="-3"/>
          <w:sz w:val="19"/>
          <w:szCs w:val="19"/>
          <w:lang w:val="es-MX"/>
        </w:rPr>
        <w:t xml:space="preserve"> </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ara</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5"/>
          <w:sz w:val="19"/>
          <w:szCs w:val="19"/>
          <w:lang w:val="es-MX"/>
        </w:rPr>
        <w:t xml:space="preserve"> 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í</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se</w:t>
      </w:r>
      <w:r w:rsidRPr="00CC33B2">
        <w:rPr>
          <w:rFonts w:ascii="Arial" w:eastAsia="Arial" w:hAnsi="Arial" w:cs="Arial"/>
          <w:spacing w:val="-2"/>
          <w:sz w:val="19"/>
          <w:szCs w:val="19"/>
          <w:lang w:val="es-MX"/>
        </w:rPr>
        <w:t xml:space="preserve"> </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era</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p>
    <w:p w14:paraId="53FF4DC2" w14:textId="77777777" w:rsidR="00643AE6" w:rsidRPr="00CC33B2" w:rsidRDefault="00643AE6" w:rsidP="00643AE6">
      <w:pPr>
        <w:contextualSpacing/>
        <w:jc w:val="both"/>
        <w:rPr>
          <w:rFonts w:ascii="Arial" w:hAnsi="Arial" w:cs="Arial"/>
          <w:sz w:val="19"/>
          <w:szCs w:val="19"/>
          <w:lang w:val="es-MX"/>
        </w:rPr>
      </w:pPr>
    </w:p>
    <w:p w14:paraId="0456E8D7" w14:textId="77777777" w:rsidR="00643AE6" w:rsidRPr="00CC33B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CC33B2">
        <w:rPr>
          <w:rFonts w:ascii="Arial" w:eastAsia="Arial" w:hAnsi="Arial" w:cs="Arial"/>
          <w:spacing w:val="-1"/>
          <w:sz w:val="19"/>
          <w:szCs w:val="19"/>
          <w:lang w:val="es-MX"/>
        </w:rPr>
        <w:t>A</w:t>
      </w:r>
      <w:r w:rsidRPr="00CC33B2">
        <w:rPr>
          <w:rFonts w:ascii="Arial" w:eastAsia="Arial" w:hAnsi="Arial" w:cs="Arial"/>
          <w:sz w:val="19"/>
          <w:szCs w:val="19"/>
          <w:lang w:val="es-MX"/>
        </w:rPr>
        <w:t>ño M</w:t>
      </w:r>
      <w:r w:rsidRPr="00CC33B2">
        <w:rPr>
          <w:rFonts w:ascii="Arial" w:eastAsia="Arial" w:hAnsi="Arial" w:cs="Arial"/>
          <w:spacing w:val="-1"/>
          <w:sz w:val="19"/>
          <w:szCs w:val="19"/>
          <w:lang w:val="es-MX"/>
        </w:rPr>
        <w:t>o</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 Al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 xml:space="preserve">ño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 xml:space="preserve">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 o e</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 a</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otr</w:t>
      </w:r>
      <w:r w:rsidRPr="00CC33B2">
        <w:rPr>
          <w:rFonts w:ascii="Arial" w:eastAsia="Arial" w:hAnsi="Arial" w:cs="Arial"/>
          <w:spacing w:val="2"/>
          <w:sz w:val="19"/>
          <w:szCs w:val="19"/>
          <w:lang w:val="es-MX"/>
        </w:rPr>
        <w:t>i</w:t>
      </w:r>
      <w:r w:rsidRPr="00CC33B2">
        <w:rPr>
          <w:rFonts w:ascii="Arial" w:eastAsia="Arial" w:hAnsi="Arial" w:cs="Arial"/>
          <w:sz w:val="19"/>
          <w:szCs w:val="19"/>
          <w:lang w:val="es-MX"/>
        </w:rPr>
        <w:t>z;</w:t>
      </w:r>
    </w:p>
    <w:p w14:paraId="152F4006" w14:textId="77777777" w:rsidR="00643AE6" w:rsidRPr="00CC33B2" w:rsidRDefault="00643AE6" w:rsidP="00643AE6">
      <w:pPr>
        <w:tabs>
          <w:tab w:val="left" w:pos="1134"/>
        </w:tabs>
        <w:ind w:left="1134" w:hanging="1134"/>
        <w:jc w:val="both"/>
        <w:rPr>
          <w:rFonts w:ascii="Arial" w:eastAsia="Arial" w:hAnsi="Arial" w:cs="Arial"/>
          <w:sz w:val="19"/>
          <w:szCs w:val="19"/>
          <w:lang w:val="es-MX"/>
        </w:rPr>
      </w:pPr>
    </w:p>
    <w:p w14:paraId="50B7D755" w14:textId="77777777" w:rsidR="00643AE6" w:rsidRPr="00CC33B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CC33B2">
        <w:rPr>
          <w:rFonts w:ascii="Arial" w:eastAsia="Arial" w:hAnsi="Arial" w:cs="Arial"/>
          <w:spacing w:val="1"/>
          <w:sz w:val="19"/>
          <w:szCs w:val="19"/>
          <w:lang w:val="es-MX"/>
        </w:rPr>
        <w:t>Au</w:t>
      </w:r>
      <w:r w:rsidRPr="00CC33B2">
        <w:rPr>
          <w:rFonts w:ascii="Arial" w:eastAsia="Arial" w:hAnsi="Arial" w:cs="Arial"/>
          <w:sz w:val="19"/>
          <w:szCs w:val="19"/>
          <w:lang w:val="es-MX"/>
        </w:rPr>
        <w:t>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ó</w:t>
      </w:r>
      <w:r w:rsidRPr="00CC33B2">
        <w:rPr>
          <w:rFonts w:ascii="Arial" w:eastAsia="Arial" w:hAnsi="Arial" w:cs="Arial"/>
          <w:spacing w:val="-2"/>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s: A los autos, camionetas, minibuses, microbuses, camiones, motocarros, autobuses integrales, omnibuses, así como, tractores no agrícolas tipo quinta rueda; </w:t>
      </w:r>
      <w:r w:rsidRPr="00CC33B2">
        <w:rPr>
          <w:rFonts w:ascii="Arial" w:eastAsia="Arial" w:hAnsi="Arial" w:cs="Arial"/>
          <w:spacing w:val="1"/>
          <w:sz w:val="19"/>
          <w:szCs w:val="19"/>
          <w:vertAlign w:val="superscript"/>
          <w:lang w:val="es-MX"/>
        </w:rPr>
        <w:t>(Reforma según Decreto No.14 PPOE Cuarta Sección de fecha 31-12-2016)</w:t>
      </w:r>
    </w:p>
    <w:p w14:paraId="37CCB7B7" w14:textId="77777777" w:rsidR="00643AE6" w:rsidRPr="00CC33B2" w:rsidRDefault="00643AE6" w:rsidP="00643AE6">
      <w:pPr>
        <w:tabs>
          <w:tab w:val="left" w:pos="1134"/>
        </w:tabs>
        <w:ind w:left="1134" w:hanging="1134"/>
        <w:jc w:val="both"/>
        <w:rPr>
          <w:rFonts w:ascii="Arial" w:eastAsia="Arial" w:hAnsi="Arial" w:cs="Arial"/>
          <w:sz w:val="19"/>
          <w:szCs w:val="19"/>
          <w:lang w:val="es-MX"/>
        </w:rPr>
      </w:pPr>
    </w:p>
    <w:p w14:paraId="43B0A72B" w14:textId="77777777" w:rsidR="00643AE6" w:rsidRPr="00CC33B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CC33B2">
        <w:rPr>
          <w:rFonts w:ascii="Arial" w:eastAsia="Arial" w:hAnsi="Arial" w:cs="Arial"/>
          <w:sz w:val="19"/>
          <w:szCs w:val="19"/>
          <w:lang w:val="es-MX"/>
        </w:rPr>
        <w:t>Co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tes en</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hícu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 xml:space="preserve"> A</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as</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w:t>
      </w:r>
      <w:r w:rsidRPr="00CC33B2">
        <w:rPr>
          <w:rFonts w:ascii="Arial" w:eastAsia="Arial" w:hAnsi="Arial" w:cs="Arial"/>
          <w:spacing w:val="7"/>
          <w:sz w:val="19"/>
          <w:szCs w:val="19"/>
          <w:lang w:val="es-MX"/>
        </w:rPr>
        <w:t>,</w:t>
      </w:r>
      <w:r w:rsidRPr="00CC33B2">
        <w:rPr>
          <w:rFonts w:ascii="Arial" w:eastAsia="Arial" w:hAnsi="Arial" w:cs="Arial"/>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ora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2"/>
          <w:sz w:val="19"/>
          <w:szCs w:val="19"/>
          <w:lang w:val="es-MX"/>
        </w:rPr>
        <w:t xml:space="preserve"> y unidades económicas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6"/>
          <w:sz w:val="19"/>
          <w:szCs w:val="19"/>
          <w:lang w:val="es-MX"/>
        </w:rPr>
        <w:t>y</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 xml:space="preserve">d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ta</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 n</w:t>
      </w:r>
      <w:r w:rsidRPr="00CC33B2">
        <w:rPr>
          <w:rFonts w:ascii="Arial" w:eastAsia="Arial" w:hAnsi="Arial" w:cs="Arial"/>
          <w:spacing w:val="-1"/>
          <w:sz w:val="19"/>
          <w:szCs w:val="19"/>
          <w:lang w:val="es-MX"/>
        </w:rPr>
        <w:t>u</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 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s con </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tro</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í</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nomía;</w:t>
      </w:r>
    </w:p>
    <w:p w14:paraId="6B0A0598" w14:textId="77777777" w:rsidR="00643AE6" w:rsidRPr="00CC33B2" w:rsidRDefault="00643AE6" w:rsidP="00643AE6">
      <w:pPr>
        <w:tabs>
          <w:tab w:val="left" w:pos="1134"/>
        </w:tabs>
        <w:ind w:left="1134" w:hanging="1134"/>
        <w:jc w:val="both"/>
        <w:rPr>
          <w:rFonts w:ascii="Arial" w:eastAsia="Arial" w:hAnsi="Arial" w:cs="Arial"/>
          <w:sz w:val="19"/>
          <w:szCs w:val="19"/>
          <w:lang w:val="es-MX"/>
        </w:rPr>
      </w:pPr>
    </w:p>
    <w:p w14:paraId="7A858469" w14:textId="77777777" w:rsidR="00643AE6" w:rsidRPr="00CC33B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CC33B2">
        <w:rPr>
          <w:rFonts w:ascii="Arial" w:eastAsia="Arial" w:hAnsi="Arial" w:cs="Arial"/>
          <w:sz w:val="19"/>
          <w:szCs w:val="19"/>
          <w:lang w:val="es-MX"/>
        </w:rPr>
        <w:t>Car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ería</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á</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a: Al</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 xml:space="preserve">as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áli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á</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uran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erna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 a</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 xml:space="preserve">un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l</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ri</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s</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6F35BB6F" w14:textId="77777777" w:rsidR="00643AE6" w:rsidRPr="00CC33B2" w:rsidRDefault="00643AE6" w:rsidP="00643AE6">
      <w:pPr>
        <w:tabs>
          <w:tab w:val="left" w:pos="1134"/>
        </w:tabs>
        <w:ind w:left="1134" w:hanging="1134"/>
        <w:jc w:val="both"/>
        <w:rPr>
          <w:rFonts w:ascii="Arial" w:eastAsia="Arial" w:hAnsi="Arial" w:cs="Arial"/>
          <w:sz w:val="19"/>
          <w:szCs w:val="19"/>
          <w:lang w:val="es-MX"/>
        </w:rPr>
      </w:pPr>
    </w:p>
    <w:p w14:paraId="7B6484EF" w14:textId="77777777" w:rsidR="00643AE6" w:rsidRPr="00CC33B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CC33B2">
        <w:rPr>
          <w:rFonts w:ascii="Arial" w:eastAsia="Arial" w:hAnsi="Arial" w:cs="Arial"/>
          <w:sz w:val="19"/>
          <w:szCs w:val="19"/>
          <w:lang w:val="es-MX"/>
        </w:rPr>
        <w:t>Lí</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a:</w:t>
      </w:r>
    </w:p>
    <w:p w14:paraId="5A4CCF84" w14:textId="77777777" w:rsidR="00643AE6" w:rsidRPr="00CC33B2" w:rsidRDefault="00643AE6" w:rsidP="00643AE6">
      <w:pPr>
        <w:tabs>
          <w:tab w:val="left" w:pos="426"/>
          <w:tab w:val="left" w:pos="851"/>
        </w:tabs>
        <w:ind w:left="851" w:hanging="567"/>
        <w:jc w:val="both"/>
        <w:rPr>
          <w:rFonts w:ascii="Arial" w:eastAsia="Arial" w:hAnsi="Arial" w:cs="Arial"/>
          <w:sz w:val="19"/>
          <w:szCs w:val="19"/>
          <w:lang w:val="es-MX"/>
        </w:rPr>
      </w:pPr>
    </w:p>
    <w:p w14:paraId="4FC1DD2F" w14:textId="77777777" w:rsidR="00643AE6" w:rsidRPr="00CC33B2" w:rsidRDefault="00643AE6" w:rsidP="00A55CCA">
      <w:pPr>
        <w:numPr>
          <w:ilvl w:val="1"/>
          <w:numId w:val="10"/>
        </w:numPr>
        <w:ind w:left="1134" w:hanging="708"/>
        <w:jc w:val="both"/>
        <w:rPr>
          <w:rFonts w:ascii="Arial" w:eastAsia="Arial" w:hAnsi="Arial" w:cs="Arial"/>
          <w:sz w:val="19"/>
          <w:szCs w:val="19"/>
          <w:lang w:val="es-MX"/>
        </w:rPr>
      </w:pPr>
      <w:r w:rsidRPr="00CC33B2">
        <w:rPr>
          <w:rFonts w:ascii="Arial" w:eastAsia="Arial" w:hAnsi="Arial" w:cs="Arial"/>
          <w:spacing w:val="-1"/>
          <w:sz w:val="19"/>
          <w:szCs w:val="19"/>
          <w:lang w:val="es-MX"/>
        </w:rPr>
        <w:t>A</w:t>
      </w:r>
      <w:r w:rsidRPr="00CC33B2">
        <w:rPr>
          <w:rFonts w:ascii="Arial" w:eastAsia="Arial" w:hAnsi="Arial" w:cs="Arial"/>
          <w:sz w:val="19"/>
          <w:szCs w:val="19"/>
          <w:lang w:val="es-MX"/>
        </w:rPr>
        <w:t>ut</w:t>
      </w:r>
      <w:r w:rsidRPr="00CC33B2">
        <w:rPr>
          <w:rFonts w:ascii="Arial" w:eastAsia="Arial" w:hAnsi="Arial" w:cs="Arial"/>
          <w:spacing w:val="-1"/>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ó</w:t>
      </w:r>
      <w:r w:rsidRPr="00CC33B2">
        <w:rPr>
          <w:rFonts w:ascii="Arial" w:eastAsia="Arial" w:hAnsi="Arial" w:cs="Arial"/>
          <w:spacing w:val="-2"/>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2"/>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na</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as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 4</w:t>
      </w:r>
      <w:r w:rsidRPr="00CC33B2">
        <w:rPr>
          <w:rFonts w:ascii="Arial" w:eastAsia="Arial" w:hAnsi="Arial" w:cs="Arial"/>
          <w:spacing w:val="-2"/>
          <w:sz w:val="19"/>
          <w:szCs w:val="19"/>
          <w:lang w:val="es-MX"/>
        </w:rPr>
        <w:t xml:space="preserve"> </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p>
    <w:p w14:paraId="5B4F32EF" w14:textId="77777777" w:rsidR="00643AE6" w:rsidRPr="00CC33B2" w:rsidRDefault="00643AE6" w:rsidP="00643AE6">
      <w:pPr>
        <w:ind w:left="1134" w:hanging="708"/>
        <w:jc w:val="both"/>
        <w:rPr>
          <w:rFonts w:ascii="Arial" w:eastAsia="Arial" w:hAnsi="Arial" w:cs="Arial"/>
          <w:sz w:val="19"/>
          <w:szCs w:val="19"/>
          <w:lang w:val="es-MX"/>
        </w:rPr>
      </w:pPr>
    </w:p>
    <w:p w14:paraId="0861D305" w14:textId="77777777" w:rsidR="00643AE6" w:rsidRPr="00CC33B2" w:rsidRDefault="00643AE6" w:rsidP="00A55CCA">
      <w:pPr>
        <w:numPr>
          <w:ilvl w:val="1"/>
          <w:numId w:val="10"/>
        </w:numPr>
        <w:ind w:left="1134" w:hanging="708"/>
        <w:jc w:val="both"/>
        <w:rPr>
          <w:rFonts w:ascii="Arial" w:eastAsia="Arial" w:hAnsi="Arial" w:cs="Arial"/>
          <w:sz w:val="19"/>
          <w:szCs w:val="19"/>
          <w:lang w:val="es-MX"/>
        </w:rPr>
      </w:pPr>
      <w:r w:rsidRPr="00CC33B2">
        <w:rPr>
          <w:rFonts w:ascii="Arial" w:eastAsia="Arial" w:hAnsi="Arial" w:cs="Arial"/>
          <w:spacing w:val="-1"/>
          <w:sz w:val="19"/>
          <w:szCs w:val="19"/>
          <w:lang w:val="es-MX"/>
        </w:rPr>
        <w:t>A</w:t>
      </w:r>
      <w:r w:rsidRPr="00CC33B2">
        <w:rPr>
          <w:rFonts w:ascii="Arial" w:eastAsia="Arial" w:hAnsi="Arial" w:cs="Arial"/>
          <w:sz w:val="19"/>
          <w:szCs w:val="19"/>
          <w:lang w:val="es-MX"/>
        </w:rPr>
        <w:t>ut</w:t>
      </w:r>
      <w:r w:rsidRPr="00CC33B2">
        <w:rPr>
          <w:rFonts w:ascii="Arial" w:eastAsia="Arial" w:hAnsi="Arial" w:cs="Arial"/>
          <w:spacing w:val="-1"/>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ó</w:t>
      </w:r>
      <w:r w:rsidRPr="00CC33B2">
        <w:rPr>
          <w:rFonts w:ascii="Arial" w:eastAsia="Arial" w:hAnsi="Arial" w:cs="Arial"/>
          <w:spacing w:val="-2"/>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2"/>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na</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as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6</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u 8</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2BE91247" w14:textId="77777777" w:rsidR="00643AE6" w:rsidRPr="00CC33B2" w:rsidRDefault="00643AE6" w:rsidP="00643AE6">
      <w:pPr>
        <w:pStyle w:val="Prrafodelista"/>
        <w:ind w:left="1134" w:hanging="708"/>
        <w:rPr>
          <w:rFonts w:ascii="Arial" w:eastAsia="Arial" w:hAnsi="Arial" w:cs="Arial"/>
          <w:sz w:val="19"/>
          <w:szCs w:val="19"/>
          <w:lang w:val="es-MX"/>
        </w:rPr>
      </w:pPr>
    </w:p>
    <w:p w14:paraId="276EEEC2" w14:textId="77777777" w:rsidR="00643AE6" w:rsidRPr="00CC33B2" w:rsidRDefault="00643AE6" w:rsidP="00A55CCA">
      <w:pPr>
        <w:numPr>
          <w:ilvl w:val="1"/>
          <w:numId w:val="10"/>
        </w:numPr>
        <w:ind w:left="1134" w:hanging="708"/>
        <w:jc w:val="both"/>
        <w:rPr>
          <w:rFonts w:ascii="Arial" w:eastAsia="Arial" w:hAnsi="Arial" w:cs="Arial"/>
          <w:sz w:val="19"/>
          <w:szCs w:val="19"/>
          <w:lang w:val="es-MX"/>
        </w:rPr>
      </w:pPr>
      <w:r w:rsidRPr="00CC33B2">
        <w:rPr>
          <w:rFonts w:ascii="Arial" w:eastAsia="Arial" w:hAnsi="Arial" w:cs="Arial"/>
          <w:spacing w:val="-1"/>
          <w:sz w:val="19"/>
          <w:szCs w:val="19"/>
          <w:lang w:val="es-MX"/>
        </w:rPr>
        <w:t>A</w:t>
      </w:r>
      <w:r w:rsidRPr="00CC33B2">
        <w:rPr>
          <w:rFonts w:ascii="Arial" w:eastAsia="Arial" w:hAnsi="Arial" w:cs="Arial"/>
          <w:sz w:val="19"/>
          <w:szCs w:val="19"/>
          <w:lang w:val="es-MX"/>
        </w:rPr>
        <w:t>ut</w:t>
      </w:r>
      <w:r w:rsidRPr="00CC33B2">
        <w:rPr>
          <w:rFonts w:ascii="Arial" w:eastAsia="Arial" w:hAnsi="Arial" w:cs="Arial"/>
          <w:spacing w:val="-1"/>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ó</w:t>
      </w:r>
      <w:r w:rsidRPr="00CC33B2">
        <w:rPr>
          <w:rFonts w:ascii="Arial" w:eastAsia="Arial" w:hAnsi="Arial" w:cs="Arial"/>
          <w:spacing w:val="-2"/>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2"/>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2"/>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w:t>
      </w:r>
    </w:p>
    <w:p w14:paraId="65CA4E75" w14:textId="77777777" w:rsidR="00643AE6" w:rsidRPr="00CC33B2" w:rsidRDefault="00643AE6" w:rsidP="00643AE6">
      <w:pPr>
        <w:pStyle w:val="Prrafodelista"/>
        <w:ind w:left="1134" w:hanging="708"/>
        <w:rPr>
          <w:rFonts w:ascii="Arial" w:eastAsia="Arial" w:hAnsi="Arial" w:cs="Arial"/>
          <w:sz w:val="19"/>
          <w:szCs w:val="19"/>
          <w:lang w:val="es-MX"/>
        </w:rPr>
      </w:pPr>
    </w:p>
    <w:p w14:paraId="1D30D15F" w14:textId="77777777" w:rsidR="00643AE6" w:rsidRPr="00CC33B2" w:rsidRDefault="00643AE6" w:rsidP="00A55CCA">
      <w:pPr>
        <w:numPr>
          <w:ilvl w:val="1"/>
          <w:numId w:val="10"/>
        </w:numPr>
        <w:ind w:left="1134" w:hanging="708"/>
        <w:jc w:val="both"/>
        <w:rPr>
          <w:rFonts w:ascii="Arial" w:eastAsia="Arial" w:hAnsi="Arial" w:cs="Arial"/>
          <w:sz w:val="19"/>
          <w:szCs w:val="19"/>
          <w:lang w:val="es-MX"/>
        </w:rPr>
      </w:pPr>
      <w:r w:rsidRPr="00CC33B2">
        <w:rPr>
          <w:rFonts w:ascii="Arial" w:eastAsia="Arial" w:hAnsi="Arial" w:cs="Arial"/>
          <w:sz w:val="19"/>
          <w:szCs w:val="19"/>
          <w:lang w:val="es-MX"/>
        </w:rPr>
        <w:t>Ca</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4"/>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ga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li</w:t>
      </w:r>
      <w:r w:rsidRPr="00CC33B2">
        <w:rPr>
          <w:rFonts w:ascii="Arial" w:eastAsia="Arial" w:hAnsi="Arial" w:cs="Arial"/>
          <w:spacing w:val="2"/>
          <w:sz w:val="19"/>
          <w:szCs w:val="19"/>
          <w:lang w:val="es-MX"/>
        </w:rPr>
        <w:t>n</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as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 </w:t>
      </w:r>
      <w:r w:rsidRPr="00CC33B2">
        <w:rPr>
          <w:rFonts w:ascii="Arial" w:hAnsi="Arial" w:cs="Arial"/>
          <w:sz w:val="19"/>
          <w:szCs w:val="19"/>
          <w:vertAlign w:val="superscript"/>
          <w:lang w:val="es-MX"/>
        </w:rPr>
        <w:t xml:space="preserve">(Fe de Erratas </w:t>
      </w:r>
      <w:r w:rsidRPr="00CC33B2">
        <w:rPr>
          <w:rFonts w:ascii="Arial" w:hAnsi="Arial" w:cs="Arial"/>
          <w:bCs/>
          <w:spacing w:val="-3"/>
          <w:sz w:val="19"/>
          <w:szCs w:val="19"/>
          <w:vertAlign w:val="superscript"/>
          <w:lang w:val="es-MX"/>
        </w:rPr>
        <w:t>PPOE Sexta Sección de fecha 22 de Diciembre de 2012</w:t>
      </w:r>
      <w:r w:rsidRPr="00CC33B2">
        <w:rPr>
          <w:rFonts w:ascii="Arial" w:hAnsi="Arial" w:cs="Arial"/>
          <w:sz w:val="19"/>
          <w:szCs w:val="19"/>
          <w:vertAlign w:val="superscript"/>
          <w:lang w:val="es-MX"/>
        </w:rPr>
        <w:t>)</w:t>
      </w:r>
    </w:p>
    <w:p w14:paraId="74DCEE71" w14:textId="77777777" w:rsidR="00643AE6" w:rsidRPr="00CC33B2" w:rsidRDefault="00643AE6" w:rsidP="00643AE6">
      <w:pPr>
        <w:pStyle w:val="Prrafodelista"/>
        <w:ind w:left="1134" w:hanging="708"/>
        <w:rPr>
          <w:rFonts w:ascii="Arial" w:eastAsia="Arial" w:hAnsi="Arial" w:cs="Arial"/>
          <w:sz w:val="19"/>
          <w:szCs w:val="19"/>
          <w:lang w:val="es-MX"/>
        </w:rPr>
      </w:pPr>
    </w:p>
    <w:p w14:paraId="5AB46973" w14:textId="77777777" w:rsidR="00643AE6" w:rsidRPr="00CC33B2" w:rsidRDefault="00643AE6" w:rsidP="00A55CCA">
      <w:pPr>
        <w:numPr>
          <w:ilvl w:val="1"/>
          <w:numId w:val="10"/>
        </w:numPr>
        <w:ind w:left="1134" w:hanging="708"/>
        <w:jc w:val="both"/>
        <w:rPr>
          <w:rFonts w:ascii="Arial" w:eastAsia="Arial" w:hAnsi="Arial" w:cs="Arial"/>
          <w:sz w:val="19"/>
          <w:szCs w:val="19"/>
          <w:lang w:val="es-MX"/>
        </w:rPr>
      </w:pPr>
      <w:r w:rsidRPr="00CC33B2">
        <w:rPr>
          <w:rFonts w:ascii="Arial" w:eastAsia="Arial" w:hAnsi="Arial" w:cs="Arial"/>
          <w:spacing w:val="3"/>
          <w:sz w:val="19"/>
          <w:szCs w:val="19"/>
          <w:lang w:val="es-MX"/>
        </w:rPr>
        <w:t>T</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tores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no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nta</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r</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w:t>
      </w:r>
    </w:p>
    <w:p w14:paraId="563E391E" w14:textId="77777777" w:rsidR="00643AE6" w:rsidRPr="00CC33B2" w:rsidRDefault="00643AE6" w:rsidP="00643AE6">
      <w:pPr>
        <w:pStyle w:val="Prrafodelista"/>
        <w:ind w:left="1134" w:hanging="708"/>
        <w:rPr>
          <w:rFonts w:ascii="Arial" w:eastAsia="Arial" w:hAnsi="Arial" w:cs="Arial"/>
          <w:sz w:val="19"/>
          <w:szCs w:val="19"/>
          <w:lang w:val="es-MX"/>
        </w:rPr>
      </w:pPr>
    </w:p>
    <w:p w14:paraId="2C2213A9" w14:textId="77777777" w:rsidR="00643AE6" w:rsidRPr="00CC33B2" w:rsidRDefault="00643AE6" w:rsidP="00A55CCA">
      <w:pPr>
        <w:numPr>
          <w:ilvl w:val="1"/>
          <w:numId w:val="10"/>
        </w:numPr>
        <w:ind w:left="1134" w:hanging="708"/>
        <w:jc w:val="both"/>
        <w:rPr>
          <w:rFonts w:ascii="Arial" w:eastAsia="Arial" w:hAnsi="Arial" w:cs="Arial"/>
          <w:sz w:val="19"/>
          <w:szCs w:val="19"/>
          <w:lang w:val="es-MX"/>
        </w:rPr>
      </w:pPr>
      <w:r w:rsidRPr="00CC33B2">
        <w:rPr>
          <w:rFonts w:ascii="Arial" w:eastAsia="Arial" w:hAnsi="Arial" w:cs="Arial"/>
          <w:spacing w:val="-1"/>
          <w:sz w:val="19"/>
          <w:szCs w:val="19"/>
          <w:lang w:val="es-MX"/>
        </w:rPr>
        <w:t>A</w:t>
      </w:r>
      <w:r w:rsidRPr="00CC33B2">
        <w:rPr>
          <w:rFonts w:ascii="Arial" w:eastAsia="Arial" w:hAnsi="Arial" w:cs="Arial"/>
          <w:sz w:val="19"/>
          <w:szCs w:val="19"/>
          <w:lang w:val="es-MX"/>
        </w:rPr>
        <w:t>ut</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es</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gra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y</w:t>
      </w:r>
    </w:p>
    <w:p w14:paraId="3258F31E" w14:textId="77777777" w:rsidR="00643AE6" w:rsidRPr="00CC33B2" w:rsidRDefault="00643AE6" w:rsidP="00643AE6">
      <w:pPr>
        <w:pStyle w:val="Prrafodelista"/>
        <w:ind w:left="1134" w:hanging="708"/>
        <w:rPr>
          <w:rFonts w:ascii="Arial" w:eastAsia="Arial" w:hAnsi="Arial" w:cs="Arial"/>
          <w:sz w:val="19"/>
          <w:szCs w:val="19"/>
          <w:lang w:val="es-MX"/>
        </w:rPr>
      </w:pPr>
    </w:p>
    <w:p w14:paraId="19738CA2" w14:textId="77777777" w:rsidR="00643AE6" w:rsidRPr="00CC33B2" w:rsidRDefault="00643AE6" w:rsidP="00A55CCA">
      <w:pPr>
        <w:numPr>
          <w:ilvl w:val="1"/>
          <w:numId w:val="10"/>
        </w:numPr>
        <w:ind w:left="1134" w:hanging="708"/>
        <w:jc w:val="both"/>
        <w:rPr>
          <w:rFonts w:ascii="Arial" w:eastAsia="Arial" w:hAnsi="Arial" w:cs="Arial"/>
          <w:sz w:val="19"/>
          <w:szCs w:val="19"/>
          <w:lang w:val="es-MX"/>
        </w:rPr>
      </w:pPr>
      <w:r w:rsidRPr="00CC33B2">
        <w:rPr>
          <w:rFonts w:ascii="Arial" w:eastAsia="Arial" w:hAnsi="Arial" w:cs="Arial"/>
          <w:spacing w:val="-1"/>
          <w:sz w:val="19"/>
          <w:szCs w:val="19"/>
          <w:lang w:val="es-MX"/>
        </w:rPr>
        <w:t>A</w:t>
      </w:r>
      <w:r w:rsidRPr="00CC33B2">
        <w:rPr>
          <w:rFonts w:ascii="Arial" w:eastAsia="Arial" w:hAnsi="Arial" w:cs="Arial"/>
          <w:sz w:val="19"/>
          <w:szCs w:val="19"/>
          <w:lang w:val="es-MX"/>
        </w:rPr>
        <w:t>ut</w:t>
      </w:r>
      <w:r w:rsidRPr="00CC33B2">
        <w:rPr>
          <w:rFonts w:ascii="Arial" w:eastAsia="Arial" w:hAnsi="Arial" w:cs="Arial"/>
          <w:spacing w:val="-1"/>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ó</w:t>
      </w:r>
      <w:r w:rsidRPr="00CC33B2">
        <w:rPr>
          <w:rFonts w:ascii="Arial" w:eastAsia="Arial" w:hAnsi="Arial" w:cs="Arial"/>
          <w:spacing w:val="-2"/>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11"/>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é</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00E6E850" w14:textId="77777777" w:rsidR="00643AE6" w:rsidRPr="00CC33B2" w:rsidRDefault="00643AE6" w:rsidP="00643AE6">
      <w:pPr>
        <w:pStyle w:val="Prrafodelista"/>
        <w:tabs>
          <w:tab w:val="left" w:pos="851"/>
        </w:tabs>
        <w:ind w:left="1134" w:hanging="708"/>
        <w:rPr>
          <w:rFonts w:ascii="Arial" w:eastAsia="Arial" w:hAnsi="Arial" w:cs="Arial"/>
          <w:sz w:val="19"/>
          <w:szCs w:val="19"/>
          <w:lang w:val="es-MX"/>
        </w:rPr>
      </w:pPr>
    </w:p>
    <w:p w14:paraId="356B0726" w14:textId="77777777" w:rsidR="00643AE6" w:rsidRPr="00CC33B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CC33B2">
        <w:rPr>
          <w:rFonts w:ascii="Arial" w:eastAsia="Arial" w:hAnsi="Arial" w:cs="Arial"/>
          <w:sz w:val="19"/>
          <w:szCs w:val="19"/>
          <w:lang w:val="es-MX"/>
        </w:rPr>
        <w:t>M</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rc</w:t>
      </w:r>
      <w:r w:rsidRPr="00CC33B2">
        <w:rPr>
          <w:rFonts w:ascii="Arial" w:eastAsia="Arial" w:hAnsi="Arial" w:cs="Arial"/>
          <w:sz w:val="19"/>
          <w:szCs w:val="19"/>
          <w:lang w:val="es-MX"/>
        </w:rPr>
        <w:t>a: A</w:t>
      </w:r>
      <w:r w:rsidRPr="00CC33B2">
        <w:rPr>
          <w:rFonts w:ascii="Arial" w:eastAsia="Arial" w:hAnsi="Arial" w:cs="Arial"/>
          <w:spacing w:val="2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26"/>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7"/>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21"/>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os</w:t>
      </w:r>
      <w:r w:rsidRPr="00CC33B2">
        <w:rPr>
          <w:rFonts w:ascii="Arial" w:eastAsia="Arial" w:hAnsi="Arial" w:cs="Arial"/>
          <w:spacing w:val="20"/>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2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26"/>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tes</w:t>
      </w:r>
      <w:r w:rsidRPr="00CC33B2">
        <w:rPr>
          <w:rFonts w:ascii="Arial" w:eastAsia="Arial" w:hAnsi="Arial" w:cs="Arial"/>
          <w:spacing w:val="19"/>
          <w:sz w:val="19"/>
          <w:szCs w:val="19"/>
          <w:lang w:val="es-MX"/>
        </w:rPr>
        <w:t xml:space="preserve"> </w:t>
      </w:r>
      <w:r w:rsidRPr="00CC33B2">
        <w:rPr>
          <w:rFonts w:ascii="Arial" w:eastAsia="Arial" w:hAnsi="Arial" w:cs="Arial"/>
          <w:sz w:val="19"/>
          <w:szCs w:val="19"/>
          <w:lang w:val="es-MX"/>
        </w:rPr>
        <w:t>de a</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ó</w:t>
      </w:r>
      <w:r w:rsidRPr="00CC33B2">
        <w:rPr>
          <w:rFonts w:ascii="Arial" w:eastAsia="Arial" w:hAnsi="Arial" w:cs="Arial"/>
          <w:spacing w:val="-2"/>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 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fe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ar</w:t>
      </w:r>
      <w:r w:rsidRPr="00CC33B2">
        <w:rPr>
          <w:rFonts w:ascii="Arial" w:eastAsia="Arial" w:hAnsi="Arial" w:cs="Arial"/>
          <w:spacing w:val="2"/>
          <w:sz w:val="19"/>
          <w:szCs w:val="19"/>
          <w:lang w:val="es-MX"/>
        </w:rPr>
        <w:t>l</w:t>
      </w:r>
      <w:r w:rsidRPr="00CC33B2">
        <w:rPr>
          <w:rFonts w:ascii="Arial" w:eastAsia="Arial" w:hAnsi="Arial" w:cs="Arial"/>
          <w:sz w:val="19"/>
          <w:szCs w:val="19"/>
          <w:lang w:val="es-MX"/>
        </w:rPr>
        <w:t>os de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á</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65FE1E96" w14:textId="77777777" w:rsidR="00643AE6" w:rsidRPr="00CC33B2" w:rsidRDefault="00643AE6" w:rsidP="00643AE6">
      <w:pPr>
        <w:tabs>
          <w:tab w:val="left" w:pos="1134"/>
        </w:tabs>
        <w:ind w:left="1134" w:hanging="1134"/>
        <w:jc w:val="both"/>
        <w:rPr>
          <w:rFonts w:ascii="Arial" w:eastAsia="Arial" w:hAnsi="Arial" w:cs="Arial"/>
          <w:sz w:val="19"/>
          <w:szCs w:val="19"/>
          <w:lang w:val="es-MX"/>
        </w:rPr>
      </w:pPr>
    </w:p>
    <w:p w14:paraId="60E8475E" w14:textId="77777777" w:rsidR="00643AE6" w:rsidRPr="00CC33B2"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CC33B2">
        <w:rPr>
          <w:rFonts w:ascii="Arial" w:eastAsia="Arial" w:hAnsi="Arial" w:cs="Arial"/>
          <w:sz w:val="19"/>
          <w:szCs w:val="19"/>
          <w:lang w:val="es-MX"/>
        </w:rPr>
        <w:t>M</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 A</w:t>
      </w:r>
      <w:r w:rsidRPr="00CC33B2">
        <w:rPr>
          <w:rFonts w:ascii="Arial" w:eastAsia="Arial" w:hAnsi="Arial" w:cs="Arial"/>
          <w:spacing w:val="43"/>
          <w:sz w:val="19"/>
          <w:szCs w:val="19"/>
          <w:lang w:val="es-MX"/>
        </w:rPr>
        <w:t xml:space="preserve"> </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as</w:t>
      </w:r>
      <w:r w:rsidRPr="00CC33B2">
        <w:rPr>
          <w:rFonts w:ascii="Arial" w:eastAsia="Arial" w:hAnsi="Arial" w:cs="Arial"/>
          <w:spacing w:val="4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ll</w:t>
      </w:r>
      <w:r w:rsidRPr="00CC33B2">
        <w:rPr>
          <w:rFonts w:ascii="Arial" w:eastAsia="Arial" w:hAnsi="Arial" w:cs="Arial"/>
          <w:sz w:val="19"/>
          <w:szCs w:val="19"/>
          <w:lang w:val="es-MX"/>
        </w:rPr>
        <w:t>as</w:t>
      </w:r>
      <w:r w:rsidRPr="00CC33B2">
        <w:rPr>
          <w:rFonts w:ascii="Arial" w:eastAsia="Arial" w:hAnsi="Arial" w:cs="Arial"/>
          <w:spacing w:val="43"/>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rs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39"/>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4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4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ería</w:t>
      </w:r>
      <w:r w:rsidRPr="00CC33B2">
        <w:rPr>
          <w:rFonts w:ascii="Arial" w:eastAsia="Arial" w:hAnsi="Arial" w:cs="Arial"/>
          <w:spacing w:val="41"/>
          <w:sz w:val="19"/>
          <w:szCs w:val="19"/>
          <w:lang w:val="es-MX"/>
        </w:rPr>
        <w:t xml:space="preserve"> </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á</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4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 d</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tre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tro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p</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tas 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ri</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 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is</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ín</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p>
    <w:p w14:paraId="4A06CA0C" w14:textId="77777777" w:rsidR="00643AE6" w:rsidRPr="00CC33B2" w:rsidRDefault="00643AE6" w:rsidP="00643AE6">
      <w:pPr>
        <w:pStyle w:val="Prrafodelista"/>
        <w:tabs>
          <w:tab w:val="left" w:pos="1134"/>
        </w:tabs>
        <w:ind w:left="1134" w:hanging="1134"/>
        <w:rPr>
          <w:rFonts w:ascii="Arial" w:eastAsia="Arial" w:hAnsi="Arial" w:cs="Arial"/>
          <w:spacing w:val="5"/>
          <w:sz w:val="19"/>
          <w:szCs w:val="19"/>
          <w:lang w:val="es-MX"/>
        </w:rPr>
      </w:pPr>
    </w:p>
    <w:p w14:paraId="01821397" w14:textId="77777777" w:rsidR="00643AE6" w:rsidRPr="00CC33B2"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CC33B2">
        <w:rPr>
          <w:rFonts w:ascii="Arial" w:eastAsia="Arial" w:hAnsi="Arial" w:cs="Arial"/>
          <w:spacing w:val="5"/>
          <w:sz w:val="19"/>
          <w:szCs w:val="19"/>
          <w:lang w:val="es-MX"/>
        </w:rPr>
        <w:t xml:space="preserve">Registro: A la incorporación de los datos de un Vehículo en el Registro Estatal de Contribuyentes; </w:t>
      </w:r>
    </w:p>
    <w:p w14:paraId="76364A8A" w14:textId="77777777" w:rsidR="00643AE6" w:rsidRPr="00CC33B2" w:rsidRDefault="00643AE6" w:rsidP="00643AE6">
      <w:pPr>
        <w:pStyle w:val="Prrafodelista"/>
        <w:tabs>
          <w:tab w:val="left" w:pos="1134"/>
        </w:tabs>
        <w:ind w:left="1134" w:hanging="1134"/>
        <w:rPr>
          <w:rFonts w:ascii="Arial" w:eastAsia="Arial" w:hAnsi="Arial" w:cs="Arial"/>
          <w:spacing w:val="5"/>
          <w:sz w:val="19"/>
          <w:szCs w:val="19"/>
          <w:lang w:val="es-MX"/>
        </w:rPr>
      </w:pPr>
    </w:p>
    <w:p w14:paraId="1BD6834D" w14:textId="77777777" w:rsidR="00643AE6" w:rsidRPr="00CC33B2" w:rsidRDefault="00643AE6" w:rsidP="00A55CCA">
      <w:pPr>
        <w:numPr>
          <w:ilvl w:val="0"/>
          <w:numId w:val="10"/>
        </w:numPr>
        <w:tabs>
          <w:tab w:val="left" w:pos="1134"/>
        </w:tabs>
        <w:ind w:left="1134" w:hanging="1134"/>
        <w:jc w:val="both"/>
        <w:rPr>
          <w:rFonts w:ascii="Arial" w:eastAsia="Arial" w:hAnsi="Arial" w:cs="Arial"/>
          <w:spacing w:val="5"/>
          <w:sz w:val="19"/>
          <w:szCs w:val="19"/>
          <w:lang w:val="es-MX"/>
        </w:rPr>
      </w:pPr>
      <w:r w:rsidRPr="00CC33B2">
        <w:rPr>
          <w:rFonts w:ascii="Arial" w:eastAsia="Arial" w:hAnsi="Arial" w:cs="Arial"/>
          <w:spacing w:val="5"/>
          <w:sz w:val="19"/>
          <w:szCs w:val="19"/>
          <w:lang w:val="es-MX"/>
        </w:rPr>
        <w:t xml:space="preserve">Servicio privado: </w:t>
      </w:r>
      <w:r w:rsidRPr="00CC33B2">
        <w:rPr>
          <w:rFonts w:ascii="Arial" w:hAnsi="Arial" w:cs="Arial"/>
          <w:sz w:val="19"/>
          <w:szCs w:val="19"/>
          <w:lang w:val="es-MX"/>
        </w:rPr>
        <w:t>A los vehículos destinados al servicio particular de las personas;</w:t>
      </w:r>
    </w:p>
    <w:p w14:paraId="0F77E709" w14:textId="77777777" w:rsidR="00643AE6" w:rsidRPr="00CC33B2" w:rsidRDefault="00643AE6" w:rsidP="00643AE6">
      <w:pPr>
        <w:pStyle w:val="Prrafodelista"/>
        <w:tabs>
          <w:tab w:val="left" w:pos="1134"/>
        </w:tabs>
        <w:ind w:left="1134" w:hanging="1134"/>
        <w:rPr>
          <w:rFonts w:ascii="Arial" w:eastAsia="Arial" w:hAnsi="Arial" w:cs="Arial"/>
          <w:spacing w:val="5"/>
          <w:sz w:val="19"/>
          <w:szCs w:val="19"/>
          <w:lang w:val="es-MX"/>
        </w:rPr>
      </w:pPr>
    </w:p>
    <w:p w14:paraId="05E6F161" w14:textId="77777777" w:rsidR="00643AE6" w:rsidRPr="00CC33B2" w:rsidRDefault="00643AE6" w:rsidP="00A55CCA">
      <w:pPr>
        <w:numPr>
          <w:ilvl w:val="0"/>
          <w:numId w:val="10"/>
        </w:numPr>
        <w:tabs>
          <w:tab w:val="left" w:pos="1134"/>
        </w:tabs>
        <w:ind w:left="1134" w:hanging="1134"/>
        <w:jc w:val="both"/>
        <w:rPr>
          <w:rFonts w:ascii="Arial" w:hAnsi="Arial" w:cs="Arial"/>
          <w:sz w:val="19"/>
          <w:szCs w:val="19"/>
          <w:lang w:val="es-MX"/>
        </w:rPr>
      </w:pPr>
      <w:r w:rsidRPr="00CC33B2">
        <w:rPr>
          <w:rFonts w:ascii="Arial" w:eastAsia="Arial" w:hAnsi="Arial" w:cs="Arial"/>
          <w:spacing w:val="5"/>
          <w:sz w:val="19"/>
          <w:szCs w:val="19"/>
          <w:lang w:val="es-MX"/>
        </w:rPr>
        <w:t>Servicio público:</w:t>
      </w:r>
      <w:r w:rsidRPr="00CC33B2">
        <w:rPr>
          <w:rFonts w:ascii="Arial" w:hAnsi="Arial" w:cs="Arial"/>
          <w:sz w:val="19"/>
          <w:szCs w:val="19"/>
          <w:lang w:val="es-MX"/>
        </w:rPr>
        <w:t xml:space="preserve"> A los vehículos destinados a operar mediante cobro de tarifas autorizadas en cualquiera de sus modalidades con sujeción a concesiones o permisos otorgadas por autoridades federales y locales;</w:t>
      </w:r>
    </w:p>
    <w:p w14:paraId="07C6D70E" w14:textId="77777777" w:rsidR="00643AE6" w:rsidRPr="00CC33B2" w:rsidRDefault="00643AE6" w:rsidP="00643AE6">
      <w:pPr>
        <w:tabs>
          <w:tab w:val="left" w:pos="1134"/>
        </w:tabs>
        <w:ind w:left="1134" w:hanging="1134"/>
        <w:jc w:val="both"/>
        <w:rPr>
          <w:rFonts w:ascii="Arial" w:hAnsi="Arial" w:cs="Arial"/>
          <w:sz w:val="19"/>
          <w:szCs w:val="19"/>
          <w:lang w:val="es-MX"/>
        </w:rPr>
      </w:pPr>
    </w:p>
    <w:p w14:paraId="7234EC21" w14:textId="77777777" w:rsidR="00643AE6" w:rsidRPr="00CC33B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hícu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 Al</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ón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e</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or, 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u</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or</w:t>
      </w:r>
      <w:r w:rsidRPr="00CC33B2">
        <w:rPr>
          <w:rFonts w:ascii="Arial" w:eastAsia="Arial" w:hAnsi="Arial" w:cs="Arial"/>
          <w:spacing w:val="2"/>
          <w:sz w:val="19"/>
          <w:szCs w:val="19"/>
          <w:lang w:val="es-MX"/>
        </w:rPr>
        <w:t>i</w:t>
      </w:r>
      <w:r w:rsidRPr="00CC33B2">
        <w:rPr>
          <w:rFonts w:ascii="Arial" w:eastAsia="Arial" w:hAnsi="Arial" w:cs="Arial"/>
          <w:spacing w:val="-1"/>
          <w:sz w:val="19"/>
          <w:szCs w:val="19"/>
          <w:lang w:val="es-MX"/>
        </w:rPr>
        <w:t>z</w:t>
      </w:r>
      <w:r w:rsidRPr="00CC33B2">
        <w:rPr>
          <w:rFonts w:ascii="Arial" w:eastAsia="Arial" w:hAnsi="Arial" w:cs="Arial"/>
          <w:spacing w:val="4"/>
          <w:sz w:val="19"/>
          <w:szCs w:val="19"/>
          <w:lang w:val="es-MX"/>
        </w:rPr>
        <w:t>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as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es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tro</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í</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 xml:space="preserve">nomía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 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tos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 de</w:t>
      </w:r>
      <w:r w:rsidRPr="00CC33B2">
        <w:rPr>
          <w:rFonts w:ascii="Arial" w:eastAsia="Arial" w:hAnsi="Arial" w:cs="Arial"/>
          <w:spacing w:val="27"/>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2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w:t>
      </w:r>
      <w:r w:rsidRPr="00CC33B2">
        <w:rPr>
          <w:rFonts w:ascii="Arial" w:eastAsia="Arial" w:hAnsi="Arial" w:cs="Arial"/>
          <w:spacing w:val="2"/>
          <w:sz w:val="19"/>
          <w:szCs w:val="19"/>
          <w:lang w:val="es-MX"/>
        </w:rPr>
        <w:t>ú</w:t>
      </w:r>
      <w:r w:rsidRPr="00CC33B2">
        <w:rPr>
          <w:rFonts w:ascii="Arial" w:eastAsia="Arial" w:hAnsi="Arial" w:cs="Arial"/>
          <w:sz w:val="19"/>
          <w:szCs w:val="19"/>
          <w:lang w:val="es-MX"/>
        </w:rPr>
        <w:t>n</w:t>
      </w:r>
      <w:r w:rsidRPr="00CC33B2">
        <w:rPr>
          <w:rFonts w:ascii="Arial" w:eastAsia="Arial" w:hAnsi="Arial" w:cs="Arial"/>
          <w:spacing w:val="2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ea</w:t>
      </w:r>
      <w:r w:rsidRPr="00CC33B2">
        <w:rPr>
          <w:rFonts w:ascii="Arial" w:eastAsia="Arial" w:hAnsi="Arial" w:cs="Arial"/>
          <w:spacing w:val="26"/>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25"/>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2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w:t>
      </w:r>
      <w:r w:rsidRPr="00CC33B2">
        <w:rPr>
          <w:rFonts w:ascii="Arial" w:eastAsia="Arial" w:hAnsi="Arial" w:cs="Arial"/>
          <w:spacing w:val="20"/>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cl</w:t>
      </w:r>
      <w:r w:rsidRPr="00CC33B2">
        <w:rPr>
          <w:rFonts w:ascii="Arial" w:eastAsia="Arial" w:hAnsi="Arial" w:cs="Arial"/>
          <w:spacing w:val="2"/>
          <w:sz w:val="19"/>
          <w:szCs w:val="19"/>
          <w:lang w:val="es-MX"/>
        </w:rPr>
        <w:t>u</w:t>
      </w:r>
      <w:r w:rsidRPr="00CC33B2">
        <w:rPr>
          <w:rFonts w:ascii="Arial" w:eastAsia="Arial" w:hAnsi="Arial" w:cs="Arial"/>
          <w:spacing w:val="-4"/>
          <w:sz w:val="19"/>
          <w:szCs w:val="19"/>
          <w:lang w:val="es-MX"/>
        </w:rPr>
        <w:t>y</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 xml:space="preserve">el </w:t>
      </w:r>
      <w:r w:rsidRPr="00CC33B2">
        <w:rPr>
          <w:rFonts w:ascii="Arial" w:eastAsia="Arial" w:hAnsi="Arial" w:cs="Arial"/>
          <w:sz w:val="19"/>
          <w:szCs w:val="19"/>
          <w:lang w:val="es-MX"/>
        </w:rPr>
        <w:lastRenderedPageBreak/>
        <w:t>e</w:t>
      </w:r>
      <w:r w:rsidRPr="00CC33B2">
        <w:rPr>
          <w:rFonts w:ascii="Arial" w:eastAsia="Arial" w:hAnsi="Arial" w:cs="Arial"/>
          <w:spacing w:val="-1"/>
          <w:sz w:val="19"/>
          <w:szCs w:val="19"/>
          <w:lang w:val="es-MX"/>
        </w:rPr>
        <w:t>q</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po</w:t>
      </w:r>
      <w:r w:rsidRPr="00CC33B2">
        <w:rPr>
          <w:rFonts w:ascii="Arial" w:eastAsia="Arial" w:hAnsi="Arial" w:cs="Arial"/>
          <w:spacing w:val="2"/>
          <w:sz w:val="19"/>
          <w:szCs w:val="19"/>
          <w:lang w:val="es-MX"/>
        </w:rPr>
        <w:t xml:space="preserve"> q</w:t>
      </w:r>
      <w:r w:rsidRPr="00CC33B2">
        <w:rPr>
          <w:rFonts w:ascii="Arial" w:eastAsia="Arial" w:hAnsi="Arial" w:cs="Arial"/>
          <w:sz w:val="19"/>
          <w:szCs w:val="19"/>
          <w:lang w:val="es-MX"/>
        </w:rPr>
        <w:t>ue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pr</w:t>
      </w:r>
      <w:r w:rsidRPr="00CC33B2">
        <w:rPr>
          <w:rFonts w:ascii="Arial" w:eastAsia="Arial" w:hAnsi="Arial" w:cs="Arial"/>
          <w:spacing w:val="2"/>
          <w:sz w:val="19"/>
          <w:szCs w:val="19"/>
          <w:lang w:val="es-MX"/>
        </w:rPr>
        <w:t>o</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ga de</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á</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7"/>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 a</w:t>
      </w:r>
      <w:r w:rsidRPr="00CC33B2">
        <w:rPr>
          <w:rFonts w:ascii="Arial" w:eastAsia="Arial" w:hAnsi="Arial" w:cs="Arial"/>
          <w:spacing w:val="-1"/>
          <w:sz w:val="19"/>
          <w:szCs w:val="19"/>
          <w:lang w:val="es-MX"/>
        </w:rPr>
        <w:t>di</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e a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o</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tud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pacing w:val="4"/>
          <w:sz w:val="19"/>
          <w:szCs w:val="19"/>
          <w:lang w:val="es-MX"/>
        </w:rPr>
        <w:t>u</w:t>
      </w:r>
      <w:r w:rsidRPr="00CC33B2">
        <w:rPr>
          <w:rFonts w:ascii="Arial" w:eastAsia="Arial" w:hAnsi="Arial" w:cs="Arial"/>
          <w:spacing w:val="-1"/>
          <w:sz w:val="19"/>
          <w:szCs w:val="19"/>
          <w:lang w:val="es-MX"/>
        </w:rPr>
        <w:t>y</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do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as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u</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41"/>
          <w:sz w:val="19"/>
          <w:szCs w:val="19"/>
          <w:lang w:val="es-MX"/>
        </w:rPr>
        <w:t xml:space="preserve">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50"/>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50"/>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ar</w:t>
      </w:r>
      <w:r w:rsidRPr="00CC33B2">
        <w:rPr>
          <w:rFonts w:ascii="Arial" w:eastAsia="Arial" w:hAnsi="Arial" w:cs="Arial"/>
          <w:spacing w:val="4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51"/>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2"/>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w:t>
      </w:r>
      <w:r w:rsidRPr="00CC33B2">
        <w:rPr>
          <w:rFonts w:ascii="Arial" w:eastAsia="Arial" w:hAnsi="Arial" w:cs="Arial"/>
          <w:spacing w:val="47"/>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5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a ex</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w:t>
      </w:r>
      <w:r w:rsidRPr="00CC33B2">
        <w:rPr>
          <w:rFonts w:ascii="Arial" w:eastAsia="Arial" w:hAnsi="Arial" w:cs="Arial"/>
          <w:spacing w:val="-10"/>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gre</w:t>
      </w:r>
      <w:r w:rsidRPr="00CC33B2">
        <w:rPr>
          <w:rFonts w:ascii="Arial" w:eastAsia="Arial" w:hAnsi="Arial" w:cs="Arial"/>
          <w:spacing w:val="2"/>
          <w:sz w:val="19"/>
          <w:szCs w:val="19"/>
          <w:lang w:val="es-MX"/>
        </w:rPr>
        <w:t>ga</w:t>
      </w:r>
      <w:r w:rsidRPr="00CC33B2">
        <w:rPr>
          <w:rFonts w:ascii="Arial" w:eastAsia="Arial" w:hAnsi="Arial" w:cs="Arial"/>
          <w:sz w:val="19"/>
          <w:szCs w:val="19"/>
          <w:lang w:val="es-MX"/>
        </w:rPr>
        <w:t>do.</w:t>
      </w:r>
    </w:p>
    <w:p w14:paraId="7353A918" w14:textId="77777777" w:rsidR="00643AE6" w:rsidRPr="00CC33B2" w:rsidRDefault="00643AE6" w:rsidP="00643AE6">
      <w:pPr>
        <w:tabs>
          <w:tab w:val="left" w:pos="1134"/>
        </w:tabs>
        <w:ind w:left="1134" w:hanging="1134"/>
        <w:jc w:val="both"/>
        <w:rPr>
          <w:rFonts w:ascii="Arial" w:eastAsia="Arial" w:hAnsi="Arial" w:cs="Arial"/>
          <w:sz w:val="19"/>
          <w:szCs w:val="19"/>
          <w:lang w:val="es-MX"/>
        </w:rPr>
      </w:pPr>
    </w:p>
    <w:p w14:paraId="6B8AE857" w14:textId="77777777" w:rsidR="00643AE6" w:rsidRPr="00CC33B2" w:rsidRDefault="00643AE6" w:rsidP="00643AE6">
      <w:pPr>
        <w:tabs>
          <w:tab w:val="left" w:pos="1134"/>
        </w:tabs>
        <w:ind w:left="1134" w:hanging="1134"/>
        <w:jc w:val="both"/>
        <w:rPr>
          <w:rFonts w:ascii="Arial" w:eastAsia="Arial" w:hAnsi="Arial" w:cs="Arial"/>
          <w:sz w:val="19"/>
          <w:szCs w:val="19"/>
          <w:lang w:val="es-MX"/>
        </w:rPr>
      </w:pPr>
      <w:r w:rsidRPr="00CC33B2">
        <w:rPr>
          <w:rFonts w:ascii="Arial" w:eastAsia="Arial" w:hAnsi="Arial" w:cs="Arial"/>
          <w:spacing w:val="-1"/>
          <w:sz w:val="19"/>
          <w:szCs w:val="19"/>
          <w:lang w:val="es-MX"/>
        </w:rPr>
        <w:tab/>
        <w:t>E</w:t>
      </w:r>
      <w:r w:rsidRPr="00CC33B2">
        <w:rPr>
          <w:rFonts w:ascii="Arial" w:eastAsia="Arial" w:hAnsi="Arial" w:cs="Arial"/>
          <w:sz w:val="19"/>
          <w:szCs w:val="19"/>
          <w:lang w:val="es-MX"/>
        </w:rPr>
        <w:t>n</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2"/>
          <w:sz w:val="19"/>
          <w:szCs w:val="19"/>
          <w:lang w:val="es-MX"/>
        </w:rPr>
        <w:t xml:space="preserve"> 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eren</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á</w:t>
      </w:r>
      <w:r w:rsidRPr="00CC33B2">
        <w:rPr>
          <w:rFonts w:ascii="Arial" w:eastAsia="Arial" w:hAnsi="Arial" w:cs="Arial"/>
          <w:spacing w:val="1"/>
          <w:sz w:val="19"/>
          <w:szCs w:val="19"/>
          <w:lang w:val="es-MX"/>
        </w:rPr>
        <w:t>rr</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anterior, no se incluirán los intereses derivados de créditos otorgados para la adquisición del mismo;</w:t>
      </w:r>
    </w:p>
    <w:p w14:paraId="4B003DBA" w14:textId="77777777" w:rsidR="00643AE6" w:rsidRPr="00CC33B2" w:rsidRDefault="00643AE6" w:rsidP="00643AE6">
      <w:pPr>
        <w:tabs>
          <w:tab w:val="left" w:pos="1134"/>
        </w:tabs>
        <w:ind w:left="1134" w:hanging="1134"/>
        <w:jc w:val="both"/>
        <w:rPr>
          <w:rFonts w:ascii="Arial" w:eastAsia="Arial" w:hAnsi="Arial" w:cs="Arial"/>
          <w:sz w:val="19"/>
          <w:szCs w:val="19"/>
          <w:lang w:val="es-MX"/>
        </w:rPr>
      </w:pPr>
      <w:r w:rsidRPr="00CC33B2">
        <w:rPr>
          <w:rFonts w:ascii="Arial" w:eastAsia="Arial" w:hAnsi="Arial" w:cs="Arial"/>
          <w:sz w:val="19"/>
          <w:szCs w:val="19"/>
          <w:lang w:val="es-MX"/>
        </w:rPr>
        <w:t xml:space="preserve"> </w:t>
      </w:r>
    </w:p>
    <w:p w14:paraId="634CE69A" w14:textId="77777777" w:rsidR="00643AE6" w:rsidRPr="00CC33B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os: A los </w:t>
      </w:r>
      <w:r w:rsidRPr="00CC33B2">
        <w:rPr>
          <w:rFonts w:ascii="Arial" w:eastAsia="Arial" w:hAnsi="Arial" w:cs="Arial"/>
          <w:spacing w:val="1"/>
          <w:sz w:val="19"/>
          <w:szCs w:val="19"/>
          <w:lang w:val="es-MX"/>
        </w:rPr>
        <w:t>autos, camionetas, minibuses, microbuses, camiones, autobuses integrales, omnibuses, así como, tractores no agrícolas tipo quinta rueda,</w:t>
      </w:r>
      <w:r w:rsidRPr="00CC33B2">
        <w:rPr>
          <w:rFonts w:ascii="Arial" w:eastAsia="Arial" w:hAnsi="Arial" w:cs="Arial"/>
          <w:sz w:val="19"/>
          <w:szCs w:val="19"/>
          <w:lang w:val="es-MX"/>
        </w:rPr>
        <w:t xml:space="preserve"> motocicletas, motocarros, embarcaciones, veleros, esquís acuáticos motorizados, acuáticas, tablas de oleaje con motor, aeronaves hélice, turbohélice, reacción y helicópteros; </w:t>
      </w:r>
      <w:r w:rsidRPr="00CC33B2">
        <w:rPr>
          <w:rFonts w:ascii="Arial" w:eastAsia="Arial" w:hAnsi="Arial" w:cs="Arial"/>
          <w:sz w:val="19"/>
          <w:szCs w:val="19"/>
          <w:vertAlign w:val="superscript"/>
          <w:lang w:val="es-MX"/>
        </w:rPr>
        <w:t>(Reforma según Decreto No. 14 PPOE Cuarta Sección de fecha 31-12-2016)</w:t>
      </w:r>
    </w:p>
    <w:p w14:paraId="1837A094" w14:textId="77777777" w:rsidR="00643AE6" w:rsidRPr="00CC33B2" w:rsidRDefault="00643AE6" w:rsidP="00643AE6">
      <w:pPr>
        <w:tabs>
          <w:tab w:val="left" w:pos="1134"/>
        </w:tabs>
        <w:ind w:left="1134" w:hanging="1134"/>
        <w:jc w:val="both"/>
        <w:rPr>
          <w:rFonts w:ascii="Arial" w:eastAsia="Arial" w:hAnsi="Arial" w:cs="Arial"/>
          <w:sz w:val="19"/>
          <w:szCs w:val="19"/>
          <w:lang w:val="es-MX"/>
        </w:rPr>
      </w:pPr>
    </w:p>
    <w:p w14:paraId="29180032" w14:textId="77777777" w:rsidR="00643AE6" w:rsidRPr="00CC33B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CC33B2">
        <w:rPr>
          <w:rFonts w:ascii="Arial" w:eastAsia="Arial" w:hAnsi="Arial" w:cs="Arial"/>
          <w:sz w:val="19"/>
          <w:szCs w:val="19"/>
          <w:lang w:val="es-MX"/>
        </w:rPr>
        <w:t>Vehículo nuevo:</w:t>
      </w:r>
    </w:p>
    <w:p w14:paraId="18CC3B02" w14:textId="77777777" w:rsidR="00643AE6" w:rsidRPr="00CC33B2" w:rsidRDefault="00643AE6" w:rsidP="00643AE6">
      <w:pPr>
        <w:tabs>
          <w:tab w:val="left" w:pos="851"/>
        </w:tabs>
        <w:ind w:left="851" w:hanging="567"/>
        <w:jc w:val="both"/>
        <w:rPr>
          <w:rFonts w:ascii="Arial" w:eastAsia="Arial" w:hAnsi="Arial" w:cs="Arial"/>
          <w:sz w:val="19"/>
          <w:szCs w:val="19"/>
          <w:lang w:val="es-MX"/>
        </w:rPr>
      </w:pPr>
    </w:p>
    <w:p w14:paraId="6E008215" w14:textId="77777777" w:rsidR="00643AE6" w:rsidRPr="00CC33B2" w:rsidRDefault="00643AE6" w:rsidP="00A55CCA">
      <w:pPr>
        <w:numPr>
          <w:ilvl w:val="1"/>
          <w:numId w:val="10"/>
        </w:numPr>
        <w:tabs>
          <w:tab w:val="left" w:pos="1134"/>
        </w:tabs>
        <w:ind w:left="1134" w:hanging="708"/>
        <w:jc w:val="both"/>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l 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 xml:space="preserve">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 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 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 pri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 xml:space="preserve">era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 xml:space="preserve">z al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or 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 xml:space="preserve">r el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or, d</w:t>
      </w:r>
      <w:r w:rsidRPr="00CC33B2">
        <w:rPr>
          <w:rFonts w:ascii="Arial" w:eastAsia="Arial" w:hAnsi="Arial" w:cs="Arial"/>
          <w:spacing w:val="1"/>
          <w:sz w:val="19"/>
          <w:szCs w:val="19"/>
          <w:lang w:val="es-MX"/>
        </w:rPr>
        <w:t>is</w:t>
      </w:r>
      <w:r w:rsidRPr="00CC33B2">
        <w:rPr>
          <w:rFonts w:ascii="Arial" w:eastAsia="Arial" w:hAnsi="Arial" w:cs="Arial"/>
          <w:sz w:val="19"/>
          <w:szCs w:val="19"/>
          <w:lang w:val="es-MX"/>
        </w:rPr>
        <w:t>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te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 de</w:t>
      </w:r>
      <w:r w:rsidRPr="00CC33B2">
        <w:rPr>
          <w:rFonts w:ascii="Arial" w:eastAsia="Arial" w:hAnsi="Arial" w:cs="Arial"/>
          <w:spacing w:val="-1"/>
          <w:sz w:val="19"/>
          <w:szCs w:val="19"/>
          <w:lang w:val="es-MX"/>
        </w:rPr>
        <w:t xml:space="preserve"> 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y </w:t>
      </w:r>
      <w:r w:rsidRPr="00CC33B2">
        <w:rPr>
          <w:rFonts w:ascii="Arial" w:hAnsi="Arial" w:cs="Arial"/>
          <w:sz w:val="19"/>
          <w:szCs w:val="19"/>
          <w:vertAlign w:val="superscript"/>
          <w:lang w:val="es-MX"/>
        </w:rPr>
        <w:t xml:space="preserve">(Fe de Erratas </w:t>
      </w:r>
      <w:r w:rsidRPr="00CC33B2">
        <w:rPr>
          <w:rFonts w:ascii="Arial" w:hAnsi="Arial" w:cs="Arial"/>
          <w:bCs/>
          <w:spacing w:val="-3"/>
          <w:sz w:val="19"/>
          <w:szCs w:val="19"/>
          <w:vertAlign w:val="superscript"/>
          <w:lang w:val="es-MX"/>
        </w:rPr>
        <w:t>PPOE Sexta Sección de fecha 22 de Diciembre de 2012</w:t>
      </w:r>
      <w:r w:rsidRPr="00CC33B2">
        <w:rPr>
          <w:rFonts w:ascii="Arial" w:hAnsi="Arial" w:cs="Arial"/>
          <w:sz w:val="19"/>
          <w:szCs w:val="19"/>
          <w:vertAlign w:val="superscript"/>
          <w:lang w:val="es-MX"/>
        </w:rPr>
        <w:t>)</w:t>
      </w:r>
    </w:p>
    <w:p w14:paraId="248B4EF9" w14:textId="77777777" w:rsidR="00643AE6" w:rsidRPr="00CC33B2" w:rsidRDefault="00643AE6" w:rsidP="00643AE6">
      <w:pPr>
        <w:tabs>
          <w:tab w:val="left" w:pos="1134"/>
        </w:tabs>
        <w:ind w:left="1134" w:hanging="708"/>
        <w:jc w:val="both"/>
        <w:rPr>
          <w:rFonts w:ascii="Arial" w:eastAsia="Arial" w:hAnsi="Arial" w:cs="Arial"/>
          <w:sz w:val="19"/>
          <w:szCs w:val="19"/>
          <w:lang w:val="es-MX"/>
        </w:rPr>
      </w:pPr>
    </w:p>
    <w:p w14:paraId="0F617D4D" w14:textId="77777777" w:rsidR="00643AE6" w:rsidRPr="00CC33B2" w:rsidRDefault="00643AE6" w:rsidP="00A55CCA">
      <w:pPr>
        <w:numPr>
          <w:ilvl w:val="0"/>
          <w:numId w:val="11"/>
        </w:numPr>
        <w:tabs>
          <w:tab w:val="left" w:pos="1134"/>
        </w:tabs>
        <w:ind w:left="1134" w:hanging="708"/>
        <w:jc w:val="both"/>
        <w:rPr>
          <w:rFonts w:ascii="Arial" w:eastAsia="Arial" w:hAnsi="Arial" w:cs="Arial"/>
          <w:spacing w:val="-4"/>
          <w:sz w:val="19"/>
          <w:szCs w:val="19"/>
          <w:lang w:val="es-MX"/>
        </w:rPr>
      </w:pPr>
      <w:r w:rsidRPr="00CC33B2">
        <w:rPr>
          <w:rFonts w:ascii="Arial" w:eastAsia="Arial" w:hAnsi="Arial" w:cs="Arial"/>
          <w:sz w:val="19"/>
          <w:szCs w:val="19"/>
          <w:lang w:val="es-MX"/>
        </w:rPr>
        <w:t>El</w:t>
      </w:r>
      <w:r w:rsidRPr="00CC33B2">
        <w:rPr>
          <w:rFonts w:ascii="Arial" w:eastAsia="Arial" w:hAnsi="Arial" w:cs="Arial"/>
          <w:spacing w:val="52"/>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46"/>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nte</w:t>
      </w:r>
      <w:r w:rsidRPr="00CC33B2">
        <w:rPr>
          <w:rFonts w:ascii="Arial" w:eastAsia="Arial" w:hAnsi="Arial" w:cs="Arial"/>
          <w:spacing w:val="40"/>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52"/>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ís</w:t>
      </w:r>
      <w:r w:rsidRPr="00CC33B2">
        <w:rPr>
          <w:rFonts w:ascii="Arial" w:eastAsia="Arial" w:hAnsi="Arial" w:cs="Arial"/>
          <w:spacing w:val="52"/>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5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43"/>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52"/>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 xml:space="preserve">ño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 en que se efectúa la importación o a un año posterior y que dicha información corresponda al número de identificación vehicular;</w:t>
      </w:r>
    </w:p>
    <w:p w14:paraId="2A10BA75" w14:textId="77777777" w:rsidR="00643AE6" w:rsidRPr="00CC33B2" w:rsidRDefault="00643AE6" w:rsidP="00643AE6">
      <w:pPr>
        <w:tabs>
          <w:tab w:val="left" w:pos="1134"/>
        </w:tabs>
        <w:ind w:left="1134" w:hanging="1134"/>
        <w:jc w:val="both"/>
        <w:rPr>
          <w:rFonts w:ascii="Arial" w:eastAsia="Arial" w:hAnsi="Arial" w:cs="Arial"/>
          <w:spacing w:val="-4"/>
          <w:sz w:val="19"/>
          <w:szCs w:val="19"/>
          <w:lang w:val="es-MX"/>
        </w:rPr>
      </w:pPr>
    </w:p>
    <w:p w14:paraId="5ECDD8EB" w14:textId="77777777" w:rsidR="00643AE6" w:rsidRPr="00CC33B2" w:rsidRDefault="00643AE6" w:rsidP="00A55CCA">
      <w:pPr>
        <w:numPr>
          <w:ilvl w:val="0"/>
          <w:numId w:val="10"/>
        </w:numPr>
        <w:tabs>
          <w:tab w:val="left" w:pos="1134"/>
        </w:tabs>
        <w:ind w:left="1134" w:hanging="1134"/>
        <w:jc w:val="both"/>
        <w:rPr>
          <w:rFonts w:ascii="Arial" w:eastAsia="Arial" w:hAnsi="Arial" w:cs="Arial"/>
          <w:sz w:val="19"/>
          <w:szCs w:val="19"/>
          <w:lang w:val="es-MX"/>
        </w:rPr>
      </w:pP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ió</w:t>
      </w:r>
      <w:r w:rsidRPr="00CC33B2">
        <w:rPr>
          <w:rFonts w:ascii="Arial" w:eastAsia="Arial" w:hAnsi="Arial" w:cs="Arial"/>
          <w:sz w:val="19"/>
          <w:szCs w:val="19"/>
          <w:lang w:val="es-MX"/>
        </w:rPr>
        <w:t xml:space="preserve">n: </w:t>
      </w:r>
      <w:r w:rsidRPr="00CC33B2">
        <w:rPr>
          <w:rFonts w:ascii="Arial" w:eastAsia="Arial" w:hAnsi="Arial" w:cs="Arial"/>
          <w:spacing w:val="25"/>
          <w:sz w:val="19"/>
          <w:szCs w:val="19"/>
          <w:lang w:val="es-MX"/>
        </w:rPr>
        <w:t>A</w:t>
      </w:r>
      <w:r w:rsidRPr="00CC33B2">
        <w:rPr>
          <w:rFonts w:ascii="Arial" w:eastAsia="Arial" w:hAnsi="Arial" w:cs="Arial"/>
          <w:spacing w:val="1"/>
          <w:sz w:val="19"/>
          <w:szCs w:val="19"/>
          <w:lang w:val="es-MX"/>
        </w:rPr>
        <w:t xml:space="preserve"> c</w:t>
      </w:r>
      <w:r w:rsidRPr="00CC33B2">
        <w:rPr>
          <w:rFonts w:ascii="Arial" w:eastAsia="Arial" w:hAnsi="Arial" w:cs="Arial"/>
          <w:spacing w:val="-1"/>
          <w:sz w:val="19"/>
          <w:szCs w:val="19"/>
          <w:lang w:val="es-MX"/>
        </w:rPr>
        <w:t>ad</w:t>
      </w:r>
      <w:r w:rsidRPr="00CC33B2">
        <w:rPr>
          <w:rFonts w:ascii="Arial" w:eastAsia="Arial" w:hAnsi="Arial" w:cs="Arial"/>
          <w:spacing w:val="28"/>
          <w:sz w:val="19"/>
          <w:szCs w:val="19"/>
          <w:lang w:val="es-MX"/>
        </w:rPr>
        <w:t>a</w:t>
      </w:r>
      <w:r w:rsidRPr="00CC33B2">
        <w:rPr>
          <w:rFonts w:ascii="Arial" w:eastAsia="Arial" w:hAnsi="Arial" w:cs="Arial"/>
          <w:spacing w:val="2"/>
          <w:sz w:val="19"/>
          <w:szCs w:val="19"/>
          <w:lang w:val="es-MX"/>
        </w:rPr>
        <w:t xml:space="preserve"> u</w:t>
      </w:r>
      <w:r w:rsidRPr="00CC33B2">
        <w:rPr>
          <w:rFonts w:ascii="Arial" w:eastAsia="Arial" w:hAnsi="Arial" w:cs="Arial"/>
          <w:sz w:val="19"/>
          <w:szCs w:val="19"/>
          <w:lang w:val="es-MX"/>
        </w:rPr>
        <w:t>n</w:t>
      </w:r>
      <w:r w:rsidRPr="00CC33B2">
        <w:rPr>
          <w:rFonts w:ascii="Arial" w:eastAsia="Arial" w:hAnsi="Arial" w:cs="Arial"/>
          <w:spacing w:val="29"/>
          <w:sz w:val="19"/>
          <w:szCs w:val="19"/>
          <w:lang w:val="es-MX"/>
        </w:rPr>
        <w:t>a</w:t>
      </w:r>
      <w:r w:rsidRPr="00CC33B2">
        <w:rPr>
          <w:rFonts w:ascii="Arial" w:eastAsia="Arial" w:hAnsi="Arial" w:cs="Arial"/>
          <w:spacing w:val="2"/>
          <w:sz w:val="19"/>
          <w:szCs w:val="19"/>
          <w:lang w:val="es-MX"/>
        </w:rPr>
        <w:t xml:space="preserve"> d</w:t>
      </w:r>
      <w:r w:rsidRPr="00CC33B2">
        <w:rPr>
          <w:rFonts w:ascii="Arial" w:eastAsia="Arial" w:hAnsi="Arial" w:cs="Arial"/>
          <w:spacing w:val="30"/>
          <w:sz w:val="19"/>
          <w:szCs w:val="19"/>
          <w:lang w:val="es-MX"/>
        </w:rPr>
        <w:t>e</w:t>
      </w:r>
      <w:r w:rsidRPr="00CC33B2">
        <w:rPr>
          <w:rFonts w:ascii="Arial" w:eastAsia="Arial" w:hAnsi="Arial" w:cs="Arial"/>
          <w:spacing w:val="-1"/>
          <w:sz w:val="19"/>
          <w:szCs w:val="19"/>
          <w:lang w:val="es-MX"/>
        </w:rPr>
        <w:t xml:space="preserve"> l</w:t>
      </w:r>
      <w:r w:rsidRPr="00CC33B2">
        <w:rPr>
          <w:rFonts w:ascii="Arial" w:eastAsia="Arial" w:hAnsi="Arial" w:cs="Arial"/>
          <w:sz w:val="19"/>
          <w:szCs w:val="19"/>
          <w:lang w:val="es-MX"/>
        </w:rPr>
        <w:t>a</w:t>
      </w:r>
      <w:r w:rsidRPr="00CC33B2">
        <w:rPr>
          <w:rFonts w:ascii="Arial" w:eastAsia="Arial" w:hAnsi="Arial" w:cs="Arial"/>
          <w:spacing w:val="36"/>
          <w:sz w:val="19"/>
          <w:szCs w:val="19"/>
          <w:lang w:val="es-MX"/>
        </w:rPr>
        <w:t xml:space="preserve">s </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isti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ta</w:t>
      </w:r>
      <w:r w:rsidRPr="00CC33B2">
        <w:rPr>
          <w:rFonts w:ascii="Arial" w:eastAsia="Arial" w:hAnsi="Arial" w:cs="Arial"/>
          <w:spacing w:val="26"/>
          <w:sz w:val="19"/>
          <w:szCs w:val="19"/>
          <w:lang w:val="es-MX"/>
        </w:rPr>
        <w:t xml:space="preserve">s </w:t>
      </w:r>
      <w:r w:rsidRPr="00CC33B2">
        <w:rPr>
          <w:rFonts w:ascii="Arial" w:eastAsia="Arial" w:hAnsi="Arial" w:cs="Arial"/>
          <w:sz w:val="19"/>
          <w:szCs w:val="19"/>
          <w:lang w:val="es-MX"/>
        </w:rPr>
        <w:t>pr</w:t>
      </w:r>
      <w:r w:rsidRPr="00CC33B2">
        <w:rPr>
          <w:rFonts w:ascii="Arial" w:eastAsia="Arial" w:hAnsi="Arial" w:cs="Arial"/>
          <w:spacing w:val="1"/>
          <w:sz w:val="19"/>
          <w:szCs w:val="19"/>
          <w:lang w:val="es-MX"/>
        </w:rPr>
        <w:t>esen</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io</w:t>
      </w:r>
      <w:r w:rsidRPr="00CC33B2">
        <w:rPr>
          <w:rFonts w:ascii="Arial" w:eastAsia="Arial" w:hAnsi="Arial" w:cs="Arial"/>
          <w:spacing w:val="-1"/>
          <w:sz w:val="19"/>
          <w:szCs w:val="19"/>
          <w:lang w:val="es-MX"/>
        </w:rPr>
        <w:t>ne</w:t>
      </w:r>
      <w:r w:rsidRPr="00CC33B2">
        <w:rPr>
          <w:rFonts w:ascii="Arial" w:eastAsia="Arial" w:hAnsi="Arial" w:cs="Arial"/>
          <w:spacing w:val="20"/>
          <w:sz w:val="19"/>
          <w:szCs w:val="19"/>
          <w:lang w:val="es-MX"/>
        </w:rPr>
        <w:t>s</w:t>
      </w:r>
      <w:r w:rsidRPr="00CC33B2">
        <w:rPr>
          <w:rFonts w:ascii="Arial" w:eastAsia="Arial" w:hAnsi="Arial" w:cs="Arial"/>
          <w:spacing w:val="1"/>
          <w:sz w:val="19"/>
          <w:szCs w:val="19"/>
          <w:lang w:val="es-MX"/>
        </w:rPr>
        <w:t xml:space="preserve"> c</w:t>
      </w:r>
      <w:r w:rsidRPr="00CC33B2">
        <w:rPr>
          <w:rFonts w:ascii="Arial" w:eastAsia="Arial" w:hAnsi="Arial" w:cs="Arial"/>
          <w:spacing w:val="4"/>
          <w:sz w:val="19"/>
          <w:szCs w:val="19"/>
          <w:lang w:val="es-MX"/>
        </w:rPr>
        <w:t>om</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cial</w:t>
      </w:r>
      <w:r w:rsidRPr="00CC33B2">
        <w:rPr>
          <w:rFonts w:ascii="Arial" w:eastAsia="Arial" w:hAnsi="Arial" w:cs="Arial"/>
          <w:sz w:val="19"/>
          <w:szCs w:val="19"/>
          <w:lang w:val="es-MX"/>
        </w:rPr>
        <w:t xml:space="preserve">es </w:t>
      </w:r>
      <w:r w:rsidRPr="00CC33B2">
        <w:rPr>
          <w:rFonts w:ascii="Arial" w:eastAsia="Arial" w:hAnsi="Arial" w:cs="Arial"/>
          <w:spacing w:val="-1"/>
          <w:sz w:val="19"/>
          <w:szCs w:val="19"/>
          <w:lang w:val="es-MX"/>
        </w:rPr>
        <w:t>qu</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t</w:t>
      </w:r>
      <w:r w:rsidRPr="00CC33B2">
        <w:rPr>
          <w:rFonts w:ascii="Arial" w:eastAsia="Arial" w:hAnsi="Arial" w:cs="Arial"/>
          <w:spacing w:val="2"/>
          <w:sz w:val="19"/>
          <w:szCs w:val="19"/>
          <w:lang w:val="es-MX"/>
        </w:rPr>
        <w:t>ie</w:t>
      </w:r>
      <w:r w:rsidRPr="00CC33B2">
        <w:rPr>
          <w:rFonts w:ascii="Arial" w:eastAsia="Arial" w:hAnsi="Arial" w:cs="Arial"/>
          <w:sz w:val="19"/>
          <w:szCs w:val="19"/>
          <w:lang w:val="es-MX"/>
        </w:rPr>
        <w:t>n</w:t>
      </w:r>
      <w:r w:rsidRPr="00CC33B2">
        <w:rPr>
          <w:rFonts w:ascii="Arial" w:eastAsia="Arial" w:hAnsi="Arial" w:cs="Arial"/>
          <w:spacing w:val="-5"/>
          <w:sz w:val="19"/>
          <w:szCs w:val="19"/>
          <w:lang w:val="es-MX"/>
        </w:rPr>
        <w:t>e</w:t>
      </w:r>
      <w:r w:rsidRPr="00CC33B2">
        <w:rPr>
          <w:rFonts w:ascii="Arial" w:eastAsia="Arial" w:hAnsi="Arial" w:cs="Arial"/>
          <w:spacing w:val="2"/>
          <w:sz w:val="19"/>
          <w:szCs w:val="19"/>
          <w:lang w:val="es-MX"/>
        </w:rPr>
        <w:t xml:space="preserve"> u</w:t>
      </w:r>
      <w:r w:rsidRPr="00CC33B2">
        <w:rPr>
          <w:rFonts w:ascii="Arial" w:eastAsia="Arial" w:hAnsi="Arial" w:cs="Arial"/>
          <w:spacing w:val="-2"/>
          <w:sz w:val="19"/>
          <w:szCs w:val="19"/>
          <w:lang w:val="es-MX"/>
        </w:rPr>
        <w:t>n</w:t>
      </w:r>
      <w:r w:rsidRPr="00CC33B2">
        <w:rPr>
          <w:rFonts w:ascii="Arial" w:eastAsia="Arial" w:hAnsi="Arial" w:cs="Arial"/>
          <w:spacing w:val="4"/>
          <w:sz w:val="19"/>
          <w:szCs w:val="19"/>
          <w:lang w:val="es-MX"/>
        </w:rPr>
        <w:t xml:space="preserve"> m</w:t>
      </w:r>
      <w:r w:rsidRPr="00CC33B2">
        <w:rPr>
          <w:rFonts w:ascii="Arial" w:eastAsia="Arial" w:hAnsi="Arial" w:cs="Arial"/>
          <w:spacing w:val="-1"/>
          <w:sz w:val="19"/>
          <w:szCs w:val="19"/>
          <w:lang w:val="es-MX"/>
        </w:rPr>
        <w:t>odel</w:t>
      </w:r>
      <w:r w:rsidRPr="00CC33B2">
        <w:rPr>
          <w:rFonts w:ascii="Arial" w:eastAsia="Arial" w:hAnsi="Arial" w:cs="Arial"/>
          <w:sz w:val="19"/>
          <w:szCs w:val="19"/>
          <w:lang w:val="es-MX"/>
        </w:rPr>
        <w:t>o.</w:t>
      </w:r>
    </w:p>
    <w:p w14:paraId="1A0794FA" w14:textId="77777777" w:rsidR="00643AE6" w:rsidRPr="00CC33B2" w:rsidRDefault="00643AE6" w:rsidP="00643AE6">
      <w:pPr>
        <w:contextualSpacing/>
        <w:jc w:val="both"/>
        <w:rPr>
          <w:rFonts w:ascii="Arial" w:eastAsia="Arial" w:hAnsi="Arial" w:cs="Arial"/>
          <w:sz w:val="19"/>
          <w:szCs w:val="19"/>
          <w:lang w:val="es-MX"/>
        </w:rPr>
      </w:pPr>
    </w:p>
    <w:p w14:paraId="2FEAF9FC" w14:textId="77777777" w:rsidR="00A60C57" w:rsidRPr="00CC33B2" w:rsidRDefault="00A60C57" w:rsidP="00A60C57">
      <w:pPr>
        <w:contextualSpacing/>
        <w:jc w:val="both"/>
        <w:rPr>
          <w:rFonts w:ascii="Arial" w:eastAsia="Arial" w:hAnsi="Arial" w:cs="Arial"/>
          <w:sz w:val="19"/>
          <w:szCs w:val="19"/>
          <w:vertAlign w:val="superscript"/>
          <w:lang w:val="es-MX"/>
        </w:rPr>
      </w:pPr>
      <w:r w:rsidRPr="00CC33B2">
        <w:rPr>
          <w:rFonts w:ascii="Arial" w:eastAsia="Arial" w:hAnsi="Arial" w:cs="Arial"/>
          <w:sz w:val="19"/>
          <w:szCs w:val="19"/>
          <w:lang w:val="es-MX"/>
        </w:rPr>
        <w:t xml:space="preserve">Cuando el documento que acredite la legítima propiedad del vehículo no especifique el valor total del mismo, se estará a los valores referenciales de vehículos similares en marca y modelo que se encuentren registrados. </w:t>
      </w:r>
      <w:r w:rsidRPr="00CC33B2">
        <w:rPr>
          <w:rFonts w:ascii="Arial" w:eastAsia="Arial" w:hAnsi="Arial" w:cs="Arial"/>
          <w:sz w:val="19"/>
          <w:szCs w:val="19"/>
          <w:vertAlign w:val="superscript"/>
          <w:lang w:val="es-MX"/>
        </w:rPr>
        <w:t>(Adición según Decreto Núm. 9 PPOE Cuarta Sección de fecha 29-12-2018)</w:t>
      </w:r>
    </w:p>
    <w:p w14:paraId="6485171B" w14:textId="77777777" w:rsidR="00A60C57" w:rsidRPr="00CC33B2" w:rsidRDefault="00A60C57" w:rsidP="00643AE6">
      <w:pPr>
        <w:contextualSpacing/>
        <w:jc w:val="both"/>
        <w:rPr>
          <w:rFonts w:ascii="Arial" w:eastAsia="Arial" w:hAnsi="Arial" w:cs="Arial"/>
          <w:sz w:val="19"/>
          <w:szCs w:val="19"/>
          <w:lang w:val="es-MX"/>
        </w:rPr>
      </w:pPr>
    </w:p>
    <w:p w14:paraId="60D4497D" w14:textId="77777777" w:rsidR="00643AE6" w:rsidRPr="00CC33B2" w:rsidRDefault="00643AE6" w:rsidP="00643AE6">
      <w:pPr>
        <w:jc w:val="both"/>
        <w:rPr>
          <w:rFonts w:ascii="Arial" w:eastAsia="Arial" w:hAnsi="Arial" w:cs="Arial"/>
          <w:bCs/>
          <w:strike/>
          <w:spacing w:val="-5"/>
          <w:sz w:val="19"/>
          <w:szCs w:val="19"/>
          <w:lang w:val="es-MX"/>
        </w:rPr>
      </w:pPr>
      <w:r w:rsidRPr="00CC33B2">
        <w:rPr>
          <w:rFonts w:ascii="Arial" w:hAnsi="Arial" w:cs="Arial"/>
          <w:b/>
          <w:sz w:val="19"/>
          <w:szCs w:val="19"/>
          <w:lang w:val="es-MX"/>
        </w:rPr>
        <w:t xml:space="preserve">Artículo </w:t>
      </w:r>
      <w:r w:rsidRPr="00CC33B2">
        <w:rPr>
          <w:rFonts w:ascii="Arial" w:eastAsia="Arial" w:hAnsi="Arial" w:cs="Arial"/>
          <w:b/>
          <w:bCs/>
          <w:sz w:val="19"/>
          <w:szCs w:val="19"/>
          <w:lang w:val="es-MX"/>
        </w:rPr>
        <w:t>35</w:t>
      </w:r>
      <w:r w:rsidRPr="00CC33B2">
        <w:rPr>
          <w:rFonts w:ascii="Arial" w:eastAsia="Arial" w:hAnsi="Arial" w:cs="Arial"/>
          <w:b/>
          <w:bCs/>
          <w:spacing w:val="-5"/>
          <w:sz w:val="19"/>
          <w:szCs w:val="19"/>
          <w:lang w:val="es-MX"/>
        </w:rPr>
        <w:t>.</w:t>
      </w:r>
      <w:r w:rsidRPr="00CC33B2">
        <w:rPr>
          <w:rFonts w:ascii="Arial" w:eastAsia="Arial" w:hAnsi="Arial" w:cs="Arial"/>
          <w:bCs/>
          <w:spacing w:val="-5"/>
          <w:sz w:val="19"/>
          <w:szCs w:val="19"/>
          <w:lang w:val="es-MX"/>
        </w:rPr>
        <w:t xml:space="preserve"> Es objeto de este impuesto los Vehículos motorizados con la capacidad de automovimiento.</w:t>
      </w:r>
      <w:r w:rsidRPr="00CC33B2">
        <w:rPr>
          <w:rFonts w:ascii="Arial" w:eastAsia="Arial" w:hAnsi="Arial" w:cs="Arial"/>
          <w:bCs/>
          <w:strike/>
          <w:spacing w:val="-5"/>
          <w:sz w:val="19"/>
          <w:szCs w:val="19"/>
          <w:lang w:val="es-MX"/>
        </w:rPr>
        <w:t xml:space="preserve"> </w:t>
      </w:r>
    </w:p>
    <w:p w14:paraId="4B1422B7" w14:textId="77777777" w:rsidR="00643AE6" w:rsidRPr="00CC33B2" w:rsidRDefault="00643AE6" w:rsidP="00643AE6">
      <w:pPr>
        <w:jc w:val="both"/>
        <w:rPr>
          <w:rFonts w:ascii="Arial" w:eastAsia="Arial" w:hAnsi="Arial" w:cs="Arial"/>
          <w:bCs/>
          <w:spacing w:val="-5"/>
          <w:sz w:val="19"/>
          <w:szCs w:val="19"/>
          <w:lang w:val="es-MX"/>
        </w:rPr>
      </w:pPr>
    </w:p>
    <w:p w14:paraId="5E84AC4E"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 xml:space="preserve">Artículo </w:t>
      </w:r>
      <w:r w:rsidRPr="00CC33B2">
        <w:rPr>
          <w:rFonts w:ascii="Arial" w:eastAsia="Arial" w:hAnsi="Arial" w:cs="Arial"/>
          <w:b/>
          <w:bCs/>
          <w:sz w:val="19"/>
          <w:szCs w:val="19"/>
          <w:lang w:val="es-MX"/>
        </w:rPr>
        <w:t>36.</w:t>
      </w:r>
      <w:r w:rsidRPr="00CC33B2">
        <w:rPr>
          <w:rFonts w:ascii="Arial" w:eastAsia="Arial" w:hAnsi="Arial" w:cs="Arial"/>
          <w:bCs/>
          <w:sz w:val="19"/>
          <w:szCs w:val="19"/>
          <w:lang w:val="es-MX"/>
        </w:rPr>
        <w:t xml:space="preserve"> </w:t>
      </w:r>
      <w:r w:rsidRPr="00CC33B2">
        <w:rPr>
          <w:rFonts w:ascii="Arial" w:eastAsia="Arial" w:hAnsi="Arial" w:cs="Arial"/>
          <w:spacing w:val="-1"/>
          <w:sz w:val="19"/>
          <w:szCs w:val="19"/>
          <w:lang w:val="es-MX"/>
        </w:rPr>
        <w:t xml:space="preserve">Son sujetos de este impuesto los propietarios y/o tenedores </w:t>
      </w:r>
      <w:r w:rsidRPr="00CC33B2">
        <w:rPr>
          <w:rFonts w:ascii="Arial" w:eastAsia="Arial" w:hAnsi="Arial" w:cs="Arial"/>
          <w:sz w:val="19"/>
          <w:szCs w:val="19"/>
          <w:lang w:val="es-MX"/>
        </w:rPr>
        <w:t>de</w:t>
      </w:r>
      <w:r w:rsidRPr="00CC33B2">
        <w:rPr>
          <w:rFonts w:ascii="Arial" w:eastAsia="Arial" w:hAnsi="Arial" w:cs="Arial"/>
          <w:spacing w:val="7"/>
          <w:sz w:val="19"/>
          <w:szCs w:val="19"/>
          <w:lang w:val="es-MX"/>
        </w:rPr>
        <w:t xml:space="preserve"> 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 cuando:</w:t>
      </w:r>
    </w:p>
    <w:p w14:paraId="22D326C5" w14:textId="77777777" w:rsidR="00643AE6" w:rsidRPr="00CC33B2" w:rsidRDefault="00643AE6" w:rsidP="00643AE6">
      <w:pPr>
        <w:rPr>
          <w:rFonts w:ascii="Arial" w:hAnsi="Arial" w:cs="Arial"/>
          <w:sz w:val="19"/>
          <w:szCs w:val="19"/>
          <w:lang w:val="es-MX"/>
        </w:rPr>
      </w:pPr>
    </w:p>
    <w:p w14:paraId="198325C4" w14:textId="77777777" w:rsidR="00643AE6" w:rsidRPr="00CC33B2"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CC33B2">
        <w:rPr>
          <w:rFonts w:ascii="Arial" w:eastAsia="Arial" w:hAnsi="Arial" w:cs="Arial"/>
          <w:sz w:val="19"/>
          <w:szCs w:val="19"/>
          <w:lang w:val="es-MX"/>
        </w:rPr>
        <w:lastRenderedPageBreak/>
        <w:t>El domicilio del propietario y/o tenedor se encuentre dentro de la circunscripción territorial del Estado, y</w:t>
      </w:r>
    </w:p>
    <w:p w14:paraId="574C8DA5" w14:textId="77777777" w:rsidR="00643AE6" w:rsidRPr="00CC33B2" w:rsidRDefault="00643AE6" w:rsidP="00643AE6">
      <w:pPr>
        <w:tabs>
          <w:tab w:val="left" w:pos="1134"/>
        </w:tabs>
        <w:ind w:left="1134" w:hanging="1134"/>
        <w:jc w:val="both"/>
        <w:rPr>
          <w:rFonts w:ascii="Arial" w:eastAsia="Arial" w:hAnsi="Arial" w:cs="Arial"/>
          <w:sz w:val="19"/>
          <w:szCs w:val="19"/>
          <w:lang w:val="es-MX"/>
        </w:rPr>
      </w:pPr>
    </w:p>
    <w:p w14:paraId="2EE2CAAF" w14:textId="77777777" w:rsidR="00643AE6" w:rsidRPr="00CC33B2" w:rsidRDefault="00643AE6" w:rsidP="00A55CCA">
      <w:pPr>
        <w:numPr>
          <w:ilvl w:val="0"/>
          <w:numId w:val="12"/>
        </w:numPr>
        <w:tabs>
          <w:tab w:val="left" w:pos="1134"/>
        </w:tabs>
        <w:ind w:left="1134" w:hanging="1134"/>
        <w:jc w:val="both"/>
        <w:rPr>
          <w:rFonts w:ascii="Arial" w:eastAsia="Arial" w:hAnsi="Arial" w:cs="Arial"/>
          <w:sz w:val="19"/>
          <w:szCs w:val="19"/>
          <w:lang w:val="es-MX"/>
        </w:rPr>
      </w:pPr>
      <w:r w:rsidRPr="00CC33B2">
        <w:rPr>
          <w:rFonts w:ascii="Arial" w:eastAsia="Arial" w:hAnsi="Arial" w:cs="Arial"/>
          <w:sz w:val="19"/>
          <w:szCs w:val="19"/>
          <w:lang w:val="es-MX"/>
        </w:rPr>
        <w:t>Se solicite el Registro del Vehículo.</w:t>
      </w:r>
    </w:p>
    <w:p w14:paraId="4D8669F3" w14:textId="77777777" w:rsidR="00643AE6" w:rsidRPr="00CC33B2" w:rsidRDefault="00643AE6" w:rsidP="00643AE6">
      <w:pPr>
        <w:pStyle w:val="Prrafodelista"/>
        <w:rPr>
          <w:rFonts w:ascii="Arial" w:eastAsia="Arial" w:hAnsi="Arial" w:cs="Arial"/>
          <w:sz w:val="19"/>
          <w:szCs w:val="19"/>
          <w:lang w:val="es-MX"/>
        </w:rPr>
      </w:pPr>
    </w:p>
    <w:p w14:paraId="389B68F8" w14:textId="77777777" w:rsidR="00643AE6" w:rsidRPr="00CC33B2" w:rsidRDefault="00643AE6" w:rsidP="00643AE6">
      <w:pPr>
        <w:contextualSpacing/>
        <w:jc w:val="both"/>
        <w:rPr>
          <w:rFonts w:ascii="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37</w:t>
      </w:r>
      <w:r w:rsidRPr="00CC33B2">
        <w:rPr>
          <w:rFonts w:ascii="Arial" w:eastAsia="Arial" w:hAnsi="Arial" w:cs="Arial"/>
          <w:bCs/>
          <w:sz w:val="19"/>
          <w:szCs w:val="19"/>
          <w:lang w:val="es-MX"/>
        </w:rPr>
        <w:t>. Tratándose de Vehículos nuevos se sujetarán a lo siguiente:</w:t>
      </w:r>
    </w:p>
    <w:p w14:paraId="3D16B5D4" w14:textId="77777777" w:rsidR="00643AE6" w:rsidRPr="00CC33B2" w:rsidRDefault="00643AE6" w:rsidP="00643AE6">
      <w:pPr>
        <w:rPr>
          <w:rFonts w:ascii="Arial" w:hAnsi="Arial" w:cs="Arial"/>
          <w:sz w:val="19"/>
          <w:szCs w:val="19"/>
          <w:lang w:val="es-MX"/>
        </w:rPr>
      </w:pPr>
    </w:p>
    <w:p w14:paraId="2B4A67A6" w14:textId="77777777" w:rsidR="00643AE6" w:rsidRPr="00CC33B2"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Vehículos n</w:t>
      </w:r>
      <w:r w:rsidRPr="00CC33B2">
        <w:rPr>
          <w:rFonts w:ascii="Arial" w:eastAsia="Arial" w:hAnsi="Arial" w:cs="Arial"/>
          <w:spacing w:val="-1"/>
          <w:sz w:val="19"/>
          <w:szCs w:val="19"/>
          <w:lang w:val="es-MX"/>
        </w:rPr>
        <w:t>u</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 xml:space="preserve">el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w:t>
      </w:r>
      <w:r w:rsidRPr="00CC33B2">
        <w:rPr>
          <w:rFonts w:ascii="Arial" w:eastAsia="Arial" w:hAnsi="Arial" w:cs="Arial"/>
          <w:spacing w:val="4"/>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ar</w:t>
      </w:r>
      <w:r w:rsidRPr="00CC33B2">
        <w:rPr>
          <w:rFonts w:ascii="Arial" w:eastAsia="Arial" w:hAnsi="Arial" w:cs="Arial"/>
          <w:spacing w:val="2"/>
          <w:sz w:val="19"/>
          <w:szCs w:val="19"/>
          <w:lang w:val="es-MX"/>
        </w:rPr>
        <w:t>s</w:t>
      </w:r>
      <w:r w:rsidRPr="00CC33B2">
        <w:rPr>
          <w:rFonts w:ascii="Arial" w:eastAsia="Arial" w:hAnsi="Arial" w:cs="Arial"/>
          <w:sz w:val="19"/>
          <w:szCs w:val="19"/>
          <w:lang w:val="es-MX"/>
        </w:rPr>
        <w:t>e en</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4"/>
          <w:sz w:val="19"/>
          <w:szCs w:val="19"/>
          <w:lang w:val="es-MX"/>
        </w:rPr>
        <w:t xml:space="preserve"> m</w:t>
      </w:r>
      <w:r w:rsidRPr="00CC33B2">
        <w:rPr>
          <w:rFonts w:ascii="Arial" w:eastAsia="Arial" w:hAnsi="Arial" w:cs="Arial"/>
          <w:spacing w:val="-3"/>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 en</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tro.</w:t>
      </w:r>
    </w:p>
    <w:p w14:paraId="607718C7" w14:textId="77777777" w:rsidR="00643AE6" w:rsidRPr="00CC33B2" w:rsidRDefault="00643AE6" w:rsidP="00643AE6">
      <w:pPr>
        <w:tabs>
          <w:tab w:val="left" w:pos="1134"/>
        </w:tabs>
        <w:ind w:left="1134"/>
        <w:contextualSpacing/>
        <w:jc w:val="both"/>
        <w:rPr>
          <w:rFonts w:ascii="Arial" w:eastAsia="Arial" w:hAnsi="Arial" w:cs="Arial"/>
          <w:sz w:val="19"/>
          <w:szCs w:val="19"/>
          <w:lang w:val="es-MX"/>
        </w:rPr>
      </w:pPr>
    </w:p>
    <w:p w14:paraId="53FE8373" w14:textId="77777777" w:rsidR="00643AE6" w:rsidRPr="00CC33B2" w:rsidRDefault="00643AE6" w:rsidP="00643AE6">
      <w:pPr>
        <w:tabs>
          <w:tab w:val="left" w:pos="1134"/>
        </w:tabs>
        <w:ind w:left="1134"/>
        <w:contextualSpacing/>
        <w:jc w:val="both"/>
        <w:rPr>
          <w:rFonts w:ascii="Arial" w:eastAsia="Arial" w:hAnsi="Arial" w:cs="Arial"/>
          <w:spacing w:val="2"/>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ores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4"/>
          <w:sz w:val="19"/>
          <w:szCs w:val="19"/>
          <w:lang w:val="es-MX"/>
        </w:rPr>
        <w:t>m</w:t>
      </w:r>
      <w:r w:rsidRPr="00CC33B2">
        <w:rPr>
          <w:rFonts w:ascii="Arial" w:eastAsia="Arial" w:hAnsi="Arial" w:cs="Arial"/>
          <w:spacing w:val="-3"/>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 en</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o</w:t>
      </w:r>
      <w:r w:rsidRPr="00CC33B2">
        <w:rPr>
          <w:rFonts w:ascii="Arial" w:eastAsia="Arial" w:hAnsi="Arial" w:cs="Arial"/>
          <w:spacing w:val="-1"/>
          <w:sz w:val="19"/>
          <w:szCs w:val="19"/>
          <w:lang w:val="es-MX"/>
        </w:rPr>
        <w:t>li</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tro.</w:t>
      </w:r>
      <w:r w:rsidRPr="00CC33B2">
        <w:rPr>
          <w:rFonts w:ascii="Arial" w:eastAsia="Arial" w:hAnsi="Arial" w:cs="Arial"/>
          <w:spacing w:val="2"/>
          <w:sz w:val="19"/>
          <w:szCs w:val="19"/>
          <w:lang w:val="es-MX"/>
        </w:rPr>
        <w:t xml:space="preserve"> </w:t>
      </w:r>
    </w:p>
    <w:p w14:paraId="6605C7F7" w14:textId="77777777" w:rsidR="00643AE6" w:rsidRPr="00CC33B2" w:rsidRDefault="00643AE6" w:rsidP="00643AE6">
      <w:pPr>
        <w:tabs>
          <w:tab w:val="left" w:pos="1134"/>
        </w:tabs>
        <w:ind w:left="1134"/>
        <w:contextualSpacing/>
        <w:jc w:val="both"/>
        <w:rPr>
          <w:rFonts w:ascii="Arial" w:hAnsi="Arial" w:cs="Arial"/>
          <w:sz w:val="19"/>
          <w:szCs w:val="19"/>
          <w:lang w:val="es-MX"/>
        </w:rPr>
      </w:pPr>
    </w:p>
    <w:p w14:paraId="06D52BDF" w14:textId="77777777" w:rsidR="00643AE6" w:rsidRPr="00CC33B2" w:rsidRDefault="00643AE6" w:rsidP="00643AE6">
      <w:pPr>
        <w:tabs>
          <w:tab w:val="left" w:pos="1134"/>
        </w:tabs>
        <w:ind w:left="1134"/>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P</w:t>
      </w:r>
      <w:r w:rsidRPr="00CC33B2">
        <w:rPr>
          <w:rFonts w:ascii="Arial" w:eastAsia="Arial" w:hAnsi="Arial" w:cs="Arial"/>
          <w:sz w:val="19"/>
          <w:szCs w:val="19"/>
          <w:lang w:val="es-MX"/>
        </w:rPr>
        <w:t>ara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á</w:t>
      </w:r>
      <w:r w:rsidRPr="00CC33B2">
        <w:rPr>
          <w:rFonts w:ascii="Arial" w:eastAsia="Arial" w:hAnsi="Arial" w:cs="Arial"/>
          <w:spacing w:val="1"/>
          <w:sz w:val="19"/>
          <w:szCs w:val="19"/>
          <w:lang w:val="es-MX"/>
        </w:rPr>
        <w:t>rr</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eri</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to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 xml:space="preserve">erá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 en</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7"/>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pacing w:val="-3"/>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 en</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nto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al</w:t>
      </w:r>
      <w:r w:rsidRPr="00CC33B2">
        <w:rPr>
          <w:rFonts w:ascii="Arial" w:eastAsia="Arial" w:hAnsi="Arial" w:cs="Arial"/>
          <w:spacing w:val="17"/>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22"/>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6"/>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24"/>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23"/>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9"/>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23"/>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15"/>
          <w:sz w:val="19"/>
          <w:szCs w:val="19"/>
          <w:lang w:val="es-MX"/>
        </w:rPr>
        <w:t xml:space="preserve"> </w:t>
      </w:r>
      <w:r w:rsidRPr="00CC33B2">
        <w:rPr>
          <w:rFonts w:ascii="Arial" w:eastAsia="Arial" w:hAnsi="Arial" w:cs="Arial"/>
          <w:sz w:val="19"/>
          <w:szCs w:val="19"/>
          <w:lang w:val="es-MX"/>
        </w:rPr>
        <w:t>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al</w:t>
      </w:r>
      <w:r w:rsidRPr="00CC33B2">
        <w:rPr>
          <w:rFonts w:ascii="Arial" w:eastAsia="Arial" w:hAnsi="Arial" w:cs="Arial"/>
          <w:spacing w:val="16"/>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2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er</w:t>
      </w:r>
      <w:r w:rsidRPr="00CC33B2">
        <w:rPr>
          <w:rFonts w:ascii="Arial" w:eastAsia="Arial" w:hAnsi="Arial" w:cs="Arial"/>
          <w:spacing w:val="3"/>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rs</w:t>
      </w:r>
      <w:r w:rsidRPr="00CC33B2">
        <w:rPr>
          <w:rFonts w:ascii="Arial" w:eastAsia="Arial" w:hAnsi="Arial" w:cs="Arial"/>
          <w:sz w:val="19"/>
          <w:szCs w:val="19"/>
          <w:lang w:val="es-MX"/>
        </w:rPr>
        <w:t>e en</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p>
    <w:p w14:paraId="3B00B505" w14:textId="77777777" w:rsidR="00643AE6" w:rsidRPr="00CC33B2" w:rsidRDefault="00643AE6" w:rsidP="00643AE6">
      <w:pPr>
        <w:tabs>
          <w:tab w:val="left" w:pos="1134"/>
        </w:tabs>
        <w:ind w:left="1134"/>
        <w:contextualSpacing/>
        <w:jc w:val="both"/>
        <w:rPr>
          <w:rFonts w:ascii="Arial" w:hAnsi="Arial" w:cs="Arial"/>
          <w:sz w:val="19"/>
          <w:szCs w:val="19"/>
          <w:lang w:val="es-MX"/>
        </w:rPr>
      </w:pPr>
    </w:p>
    <w:p w14:paraId="252D64B3" w14:textId="77777777" w:rsidR="00643AE6" w:rsidRPr="00CC33B2" w:rsidRDefault="00643AE6" w:rsidP="00643AE6">
      <w:pPr>
        <w:tabs>
          <w:tab w:val="left" w:pos="1134"/>
        </w:tabs>
        <w:ind w:left="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Las personas físicas, morales o unidades económicas cuya actividad sea la enajenación de Vehículos nuevos o importados al público, que asignen dichos vehículos al servicio de sus empleados o socios, serán sujetos de este impuesto.</w:t>
      </w:r>
    </w:p>
    <w:p w14:paraId="597CDF5F" w14:textId="77777777" w:rsidR="00643AE6" w:rsidRPr="00CC33B2" w:rsidRDefault="00643AE6" w:rsidP="00643AE6">
      <w:pPr>
        <w:tabs>
          <w:tab w:val="left" w:pos="1134"/>
        </w:tabs>
        <w:ind w:left="1134"/>
        <w:contextualSpacing/>
        <w:jc w:val="both"/>
        <w:rPr>
          <w:rFonts w:ascii="Arial" w:eastAsia="Arial" w:hAnsi="Arial" w:cs="Arial"/>
          <w:sz w:val="19"/>
          <w:szCs w:val="19"/>
          <w:lang w:val="es-MX"/>
        </w:rPr>
      </w:pPr>
    </w:p>
    <w:p w14:paraId="26923021" w14:textId="77777777" w:rsidR="00643AE6" w:rsidRPr="00CC33B2" w:rsidRDefault="00643AE6" w:rsidP="00643AE6">
      <w:pPr>
        <w:tabs>
          <w:tab w:val="left" w:pos="1134"/>
        </w:tabs>
        <w:ind w:left="1134"/>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33"/>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2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3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2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4"/>
          <w:sz w:val="19"/>
          <w:szCs w:val="19"/>
          <w:lang w:val="es-MX"/>
        </w:rPr>
        <w:t xml:space="preserve"> 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hícu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27"/>
          <w:sz w:val="19"/>
          <w:szCs w:val="19"/>
          <w:lang w:val="es-MX"/>
        </w:rPr>
        <w:t xml:space="preserve"> </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u</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os</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2"/>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ño</w:t>
      </w:r>
      <w:r w:rsidRPr="00CC33B2">
        <w:rPr>
          <w:rFonts w:ascii="Arial" w:eastAsia="Arial" w:hAnsi="Arial" w:cs="Arial"/>
          <w:spacing w:val="31"/>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 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or</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la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 p</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or</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 xml:space="preserve">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13"/>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ño</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e 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ún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h</w:t>
      </w:r>
      <w:r w:rsidRPr="00CC33B2">
        <w:rPr>
          <w:rFonts w:ascii="Arial" w:eastAsia="Arial" w:hAnsi="Arial" w:cs="Arial"/>
          <w:sz w:val="19"/>
          <w:szCs w:val="19"/>
          <w:lang w:val="es-MX"/>
        </w:rPr>
        <w:t xml:space="preserve">os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51"/>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51"/>
          <w:sz w:val="19"/>
          <w:szCs w:val="19"/>
          <w:lang w:val="es-MX"/>
        </w:rPr>
        <w:t xml:space="preserve"> </w:t>
      </w:r>
      <w:r w:rsidRPr="00CC33B2">
        <w:rPr>
          <w:rFonts w:ascii="Arial" w:eastAsia="Arial" w:hAnsi="Arial" w:cs="Arial"/>
          <w:sz w:val="19"/>
          <w:szCs w:val="19"/>
          <w:lang w:val="es-MX"/>
        </w:rPr>
        <w:t xml:space="preserve">en el </w:t>
      </w:r>
      <w:r w:rsidRPr="00CC33B2">
        <w:rPr>
          <w:rFonts w:ascii="Arial" w:eastAsia="Arial" w:hAnsi="Arial" w:cs="Arial"/>
          <w:spacing w:val="1"/>
          <w:sz w:val="19"/>
          <w:szCs w:val="19"/>
          <w:lang w:val="es-MX"/>
        </w:rPr>
        <w:t>si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5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ri</w:t>
      </w:r>
      <w:r w:rsidRPr="00CC33B2">
        <w:rPr>
          <w:rFonts w:ascii="Arial" w:eastAsia="Arial" w:hAnsi="Arial" w:cs="Arial"/>
          <w:sz w:val="19"/>
          <w:szCs w:val="19"/>
          <w:lang w:val="es-MX"/>
        </w:rPr>
        <w:t>o</w:t>
      </w:r>
      <w:r w:rsidRPr="00CC33B2">
        <w:rPr>
          <w:rFonts w:ascii="Arial" w:eastAsia="Arial" w:hAnsi="Arial" w:cs="Arial"/>
          <w:spacing w:val="50"/>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 xml:space="preserve">o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cr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ter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n</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w:t>
      </w:r>
    </w:p>
    <w:p w14:paraId="514D3C0D" w14:textId="77777777" w:rsidR="00643AE6" w:rsidRPr="00CC33B2" w:rsidRDefault="00643AE6" w:rsidP="00643AE6">
      <w:pPr>
        <w:tabs>
          <w:tab w:val="left" w:pos="1134"/>
        </w:tabs>
        <w:ind w:left="1134"/>
        <w:contextualSpacing/>
        <w:jc w:val="both"/>
        <w:rPr>
          <w:rFonts w:ascii="Arial" w:hAnsi="Arial" w:cs="Arial"/>
          <w:sz w:val="19"/>
          <w:szCs w:val="19"/>
          <w:lang w:val="es-MX"/>
        </w:rPr>
      </w:pPr>
    </w:p>
    <w:p w14:paraId="1B05A54D" w14:textId="77777777" w:rsidR="00643AE6" w:rsidRPr="00CC33B2" w:rsidRDefault="00643AE6" w:rsidP="00643AE6">
      <w:pPr>
        <w:tabs>
          <w:tab w:val="left" w:pos="1134"/>
        </w:tabs>
        <w:ind w:left="1134"/>
        <w:contextualSpacing/>
        <w:jc w:val="both"/>
        <w:rPr>
          <w:rFonts w:ascii="Arial" w:eastAsia="Arial" w:hAnsi="Arial" w:cs="Arial"/>
          <w:sz w:val="19"/>
          <w:szCs w:val="19"/>
          <w:lang w:val="es-MX"/>
        </w:rPr>
      </w:pPr>
      <w:r w:rsidRPr="00CC33B2">
        <w:rPr>
          <w:rFonts w:ascii="Arial" w:eastAsia="Arial" w:hAnsi="Arial" w:cs="Arial"/>
          <w:sz w:val="19"/>
          <w:szCs w:val="19"/>
          <w:lang w:val="es-MX"/>
        </w:rPr>
        <w:t>Cua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2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33"/>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22"/>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33"/>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2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2"/>
          <w:sz w:val="19"/>
          <w:szCs w:val="19"/>
          <w:lang w:val="es-MX"/>
        </w:rPr>
        <w:t xml:space="preserve"> 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híc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25"/>
          <w:sz w:val="19"/>
          <w:szCs w:val="19"/>
          <w:lang w:val="es-MX"/>
        </w:rPr>
        <w:t xml:space="preserve"> </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os</w:t>
      </w:r>
      <w:r w:rsidRPr="00CC33B2">
        <w:rPr>
          <w:rFonts w:ascii="Arial" w:eastAsia="Arial" w:hAnsi="Arial" w:cs="Arial"/>
          <w:spacing w:val="2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0"/>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túe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 xml:space="preserve">és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er</w:t>
      </w:r>
      <w:r w:rsidRPr="00CC33B2">
        <w:rPr>
          <w:rFonts w:ascii="Arial" w:eastAsia="Arial" w:hAnsi="Arial" w:cs="Arial"/>
          <w:spacing w:val="-1"/>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ari</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pacing w:val="-3"/>
          <w:sz w:val="19"/>
          <w:szCs w:val="19"/>
          <w:lang w:val="es-MX"/>
        </w:rPr>
        <w:t>p</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 dicho año se pagará en la proporción que resulte de aplicar el factor correspondiente:</w:t>
      </w:r>
    </w:p>
    <w:p w14:paraId="42A34800" w14:textId="77777777" w:rsidR="00643AE6" w:rsidRPr="00CC33B2" w:rsidRDefault="00643AE6" w:rsidP="00643AE6">
      <w:pPr>
        <w:contextualSpacing/>
        <w:jc w:val="both"/>
        <w:rPr>
          <w:rFonts w:ascii="Arial" w:eastAsia="Arial" w:hAnsi="Arial" w:cs="Arial"/>
          <w:sz w:val="19"/>
          <w:szCs w:val="19"/>
          <w:lang w:val="es-MX"/>
        </w:rPr>
      </w:pPr>
    </w:p>
    <w:tbl>
      <w:tblPr>
        <w:tblW w:w="4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80"/>
        <w:gridCol w:w="2080"/>
      </w:tblGrid>
      <w:tr w:rsidR="00643AE6" w:rsidRPr="00CC33B2" w14:paraId="3116D0FE" w14:textId="77777777" w:rsidTr="00914E0D">
        <w:trPr>
          <w:trHeight w:hRule="exact" w:val="570"/>
          <w:jc w:val="center"/>
        </w:trPr>
        <w:tc>
          <w:tcPr>
            <w:tcW w:w="2080" w:type="dxa"/>
            <w:shd w:val="clear" w:color="auto" w:fill="auto"/>
            <w:vAlign w:val="center"/>
            <w:hideMark/>
          </w:tcPr>
          <w:p w14:paraId="0D0DF75A"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sz w:val="19"/>
                <w:szCs w:val="19"/>
                <w:lang w:val="es-MX" w:eastAsia="es-MX"/>
              </w:rPr>
              <w:t>Mes de adquisición</w:t>
            </w:r>
          </w:p>
        </w:tc>
        <w:tc>
          <w:tcPr>
            <w:tcW w:w="2080" w:type="dxa"/>
            <w:shd w:val="clear" w:color="auto" w:fill="auto"/>
            <w:vAlign w:val="center"/>
            <w:hideMark/>
          </w:tcPr>
          <w:p w14:paraId="6BD6F8E1"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sz w:val="19"/>
                <w:szCs w:val="19"/>
                <w:lang w:val="es-MX" w:eastAsia="es-MX"/>
              </w:rPr>
              <w:t>Factor aplicable al impuesto causado</w:t>
            </w:r>
          </w:p>
        </w:tc>
      </w:tr>
      <w:tr w:rsidR="00643AE6" w:rsidRPr="00CC33B2" w14:paraId="6A296009" w14:textId="77777777" w:rsidTr="00914E0D">
        <w:trPr>
          <w:trHeight w:hRule="exact" w:val="300"/>
          <w:jc w:val="center"/>
        </w:trPr>
        <w:tc>
          <w:tcPr>
            <w:tcW w:w="2080" w:type="dxa"/>
            <w:shd w:val="clear" w:color="auto" w:fill="auto"/>
            <w:hideMark/>
          </w:tcPr>
          <w:p w14:paraId="535C607C"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Febrero</w:t>
            </w:r>
          </w:p>
        </w:tc>
        <w:tc>
          <w:tcPr>
            <w:tcW w:w="2080" w:type="dxa"/>
            <w:shd w:val="clear" w:color="auto" w:fill="auto"/>
            <w:hideMark/>
          </w:tcPr>
          <w:p w14:paraId="19EE6870"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0.92</w:t>
            </w:r>
          </w:p>
        </w:tc>
      </w:tr>
      <w:tr w:rsidR="00643AE6" w:rsidRPr="00CC33B2" w14:paraId="17BEEBDA" w14:textId="77777777" w:rsidTr="00914E0D">
        <w:trPr>
          <w:trHeight w:hRule="exact" w:val="300"/>
          <w:jc w:val="center"/>
        </w:trPr>
        <w:tc>
          <w:tcPr>
            <w:tcW w:w="2080" w:type="dxa"/>
            <w:shd w:val="clear" w:color="auto" w:fill="auto"/>
            <w:hideMark/>
          </w:tcPr>
          <w:p w14:paraId="505620D2"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Marzo</w:t>
            </w:r>
          </w:p>
        </w:tc>
        <w:tc>
          <w:tcPr>
            <w:tcW w:w="2080" w:type="dxa"/>
            <w:shd w:val="clear" w:color="auto" w:fill="auto"/>
            <w:hideMark/>
          </w:tcPr>
          <w:p w14:paraId="1335F32E"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0.83</w:t>
            </w:r>
          </w:p>
        </w:tc>
      </w:tr>
      <w:tr w:rsidR="00643AE6" w:rsidRPr="00CC33B2" w14:paraId="4D3609CE" w14:textId="77777777" w:rsidTr="00914E0D">
        <w:trPr>
          <w:trHeight w:hRule="exact" w:val="300"/>
          <w:jc w:val="center"/>
        </w:trPr>
        <w:tc>
          <w:tcPr>
            <w:tcW w:w="2080" w:type="dxa"/>
            <w:shd w:val="clear" w:color="auto" w:fill="auto"/>
            <w:hideMark/>
          </w:tcPr>
          <w:p w14:paraId="126AD042"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hAnsi="Arial" w:cs="Arial"/>
                <w:color w:val="000000"/>
                <w:sz w:val="19"/>
                <w:szCs w:val="19"/>
                <w:lang w:val="es-MX" w:eastAsia="es-MX"/>
              </w:rPr>
              <w:t>Abril</w:t>
            </w:r>
          </w:p>
        </w:tc>
        <w:tc>
          <w:tcPr>
            <w:tcW w:w="2080" w:type="dxa"/>
            <w:shd w:val="clear" w:color="auto" w:fill="auto"/>
            <w:hideMark/>
          </w:tcPr>
          <w:p w14:paraId="26C42116"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0.75</w:t>
            </w:r>
          </w:p>
        </w:tc>
      </w:tr>
      <w:tr w:rsidR="00643AE6" w:rsidRPr="00CC33B2" w14:paraId="0770AE0A" w14:textId="77777777" w:rsidTr="00914E0D">
        <w:trPr>
          <w:trHeight w:hRule="exact" w:val="300"/>
          <w:jc w:val="center"/>
        </w:trPr>
        <w:tc>
          <w:tcPr>
            <w:tcW w:w="2080" w:type="dxa"/>
            <w:shd w:val="clear" w:color="auto" w:fill="auto"/>
            <w:hideMark/>
          </w:tcPr>
          <w:p w14:paraId="2D23023F"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lastRenderedPageBreak/>
              <w:t>Mayo</w:t>
            </w:r>
          </w:p>
        </w:tc>
        <w:tc>
          <w:tcPr>
            <w:tcW w:w="2080" w:type="dxa"/>
            <w:shd w:val="clear" w:color="auto" w:fill="auto"/>
            <w:hideMark/>
          </w:tcPr>
          <w:p w14:paraId="3319FFA2"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0.67</w:t>
            </w:r>
          </w:p>
        </w:tc>
      </w:tr>
      <w:tr w:rsidR="00643AE6" w:rsidRPr="00CC33B2" w14:paraId="71FFCB74" w14:textId="77777777" w:rsidTr="00914E0D">
        <w:trPr>
          <w:trHeight w:hRule="exact" w:val="300"/>
          <w:jc w:val="center"/>
        </w:trPr>
        <w:tc>
          <w:tcPr>
            <w:tcW w:w="2080" w:type="dxa"/>
            <w:shd w:val="clear" w:color="auto" w:fill="auto"/>
            <w:hideMark/>
          </w:tcPr>
          <w:p w14:paraId="08D1745A"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hAnsi="Arial" w:cs="Arial"/>
                <w:color w:val="000000"/>
                <w:sz w:val="19"/>
                <w:szCs w:val="19"/>
                <w:lang w:val="es-MX" w:eastAsia="es-MX"/>
              </w:rPr>
              <w:t>Junio</w:t>
            </w:r>
          </w:p>
        </w:tc>
        <w:tc>
          <w:tcPr>
            <w:tcW w:w="2080" w:type="dxa"/>
            <w:shd w:val="clear" w:color="auto" w:fill="auto"/>
            <w:hideMark/>
          </w:tcPr>
          <w:p w14:paraId="66695571"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0.58</w:t>
            </w:r>
          </w:p>
        </w:tc>
      </w:tr>
      <w:tr w:rsidR="00643AE6" w:rsidRPr="00CC33B2" w14:paraId="4963C7B5" w14:textId="77777777" w:rsidTr="00914E0D">
        <w:trPr>
          <w:trHeight w:hRule="exact" w:val="300"/>
          <w:jc w:val="center"/>
        </w:trPr>
        <w:tc>
          <w:tcPr>
            <w:tcW w:w="2080" w:type="dxa"/>
            <w:shd w:val="clear" w:color="auto" w:fill="auto"/>
            <w:hideMark/>
          </w:tcPr>
          <w:p w14:paraId="7D2D278F"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hAnsi="Arial" w:cs="Arial"/>
                <w:color w:val="000000"/>
                <w:sz w:val="19"/>
                <w:szCs w:val="19"/>
                <w:lang w:val="es-MX" w:eastAsia="es-MX"/>
              </w:rPr>
              <w:t>Julio</w:t>
            </w:r>
          </w:p>
        </w:tc>
        <w:tc>
          <w:tcPr>
            <w:tcW w:w="2080" w:type="dxa"/>
            <w:shd w:val="clear" w:color="auto" w:fill="auto"/>
            <w:hideMark/>
          </w:tcPr>
          <w:p w14:paraId="4853940E"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0.5</w:t>
            </w:r>
          </w:p>
        </w:tc>
      </w:tr>
      <w:tr w:rsidR="00643AE6" w:rsidRPr="00CC33B2" w14:paraId="702623A5" w14:textId="77777777" w:rsidTr="00914E0D">
        <w:trPr>
          <w:trHeight w:hRule="exact" w:val="300"/>
          <w:jc w:val="center"/>
        </w:trPr>
        <w:tc>
          <w:tcPr>
            <w:tcW w:w="2080" w:type="dxa"/>
            <w:shd w:val="clear" w:color="auto" w:fill="auto"/>
            <w:hideMark/>
          </w:tcPr>
          <w:p w14:paraId="13F156CE"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hAnsi="Arial" w:cs="Arial"/>
                <w:color w:val="000000"/>
                <w:sz w:val="19"/>
                <w:szCs w:val="19"/>
                <w:lang w:val="es-MX" w:eastAsia="es-MX"/>
              </w:rPr>
              <w:t>Agosto</w:t>
            </w:r>
          </w:p>
        </w:tc>
        <w:tc>
          <w:tcPr>
            <w:tcW w:w="2080" w:type="dxa"/>
            <w:shd w:val="clear" w:color="auto" w:fill="auto"/>
            <w:hideMark/>
          </w:tcPr>
          <w:p w14:paraId="2C9BCD77"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0.42</w:t>
            </w:r>
          </w:p>
        </w:tc>
      </w:tr>
      <w:tr w:rsidR="00643AE6" w:rsidRPr="00CC33B2" w14:paraId="727C77DC" w14:textId="77777777" w:rsidTr="00914E0D">
        <w:trPr>
          <w:trHeight w:hRule="exact" w:val="300"/>
          <w:jc w:val="center"/>
        </w:trPr>
        <w:tc>
          <w:tcPr>
            <w:tcW w:w="2080" w:type="dxa"/>
            <w:shd w:val="clear" w:color="auto" w:fill="auto"/>
            <w:hideMark/>
          </w:tcPr>
          <w:p w14:paraId="023273D8"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spacing w:val="-1"/>
                <w:sz w:val="19"/>
                <w:szCs w:val="19"/>
                <w:lang w:val="es-MX" w:eastAsia="es-MX"/>
              </w:rPr>
              <w:t>Septiembre</w:t>
            </w:r>
          </w:p>
        </w:tc>
        <w:tc>
          <w:tcPr>
            <w:tcW w:w="2080" w:type="dxa"/>
            <w:shd w:val="clear" w:color="auto" w:fill="auto"/>
            <w:hideMark/>
          </w:tcPr>
          <w:p w14:paraId="6492E588"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0.33</w:t>
            </w:r>
          </w:p>
        </w:tc>
      </w:tr>
      <w:tr w:rsidR="00643AE6" w:rsidRPr="00CC33B2" w14:paraId="30BF1CB2" w14:textId="77777777" w:rsidTr="00914E0D">
        <w:trPr>
          <w:trHeight w:hRule="exact" w:val="300"/>
          <w:jc w:val="center"/>
        </w:trPr>
        <w:tc>
          <w:tcPr>
            <w:tcW w:w="2080" w:type="dxa"/>
            <w:shd w:val="clear" w:color="auto" w:fill="auto"/>
            <w:hideMark/>
          </w:tcPr>
          <w:p w14:paraId="2C0F2184"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hAnsi="Arial" w:cs="Arial"/>
                <w:color w:val="000000"/>
                <w:sz w:val="19"/>
                <w:szCs w:val="19"/>
                <w:lang w:val="es-MX" w:eastAsia="es-MX"/>
              </w:rPr>
              <w:t>Octubre</w:t>
            </w:r>
          </w:p>
        </w:tc>
        <w:tc>
          <w:tcPr>
            <w:tcW w:w="2080" w:type="dxa"/>
            <w:shd w:val="clear" w:color="auto" w:fill="auto"/>
            <w:hideMark/>
          </w:tcPr>
          <w:p w14:paraId="5B85A2B0"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0.25</w:t>
            </w:r>
          </w:p>
        </w:tc>
      </w:tr>
      <w:tr w:rsidR="00643AE6" w:rsidRPr="00CC33B2" w14:paraId="3ADA5E9E" w14:textId="77777777" w:rsidTr="00914E0D">
        <w:trPr>
          <w:trHeight w:hRule="exact" w:val="300"/>
          <w:jc w:val="center"/>
        </w:trPr>
        <w:tc>
          <w:tcPr>
            <w:tcW w:w="2080" w:type="dxa"/>
            <w:shd w:val="clear" w:color="auto" w:fill="auto"/>
            <w:hideMark/>
          </w:tcPr>
          <w:p w14:paraId="2EBC9B94"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sz w:val="19"/>
                <w:szCs w:val="19"/>
                <w:lang w:val="es-MX" w:eastAsia="es-MX"/>
              </w:rPr>
              <w:t>Noviembre</w:t>
            </w:r>
          </w:p>
        </w:tc>
        <w:tc>
          <w:tcPr>
            <w:tcW w:w="2080" w:type="dxa"/>
            <w:shd w:val="clear" w:color="auto" w:fill="auto"/>
            <w:hideMark/>
          </w:tcPr>
          <w:p w14:paraId="14A9381D"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0.17</w:t>
            </w:r>
          </w:p>
        </w:tc>
      </w:tr>
      <w:tr w:rsidR="00643AE6" w:rsidRPr="00CC33B2" w14:paraId="3F95F90F" w14:textId="77777777" w:rsidTr="00914E0D">
        <w:trPr>
          <w:trHeight w:hRule="exact" w:val="300"/>
          <w:jc w:val="center"/>
        </w:trPr>
        <w:tc>
          <w:tcPr>
            <w:tcW w:w="2080" w:type="dxa"/>
            <w:shd w:val="clear" w:color="auto" w:fill="auto"/>
            <w:hideMark/>
          </w:tcPr>
          <w:p w14:paraId="666CA212"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sz w:val="19"/>
                <w:szCs w:val="19"/>
                <w:lang w:val="es-MX" w:eastAsia="es-MX"/>
              </w:rPr>
              <w:t>Diciembre</w:t>
            </w:r>
          </w:p>
        </w:tc>
        <w:tc>
          <w:tcPr>
            <w:tcW w:w="2080" w:type="dxa"/>
            <w:shd w:val="clear" w:color="auto" w:fill="auto"/>
            <w:hideMark/>
          </w:tcPr>
          <w:p w14:paraId="70928219"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0.08</w:t>
            </w:r>
          </w:p>
        </w:tc>
      </w:tr>
    </w:tbl>
    <w:p w14:paraId="77809794" w14:textId="77777777" w:rsidR="00643AE6" w:rsidRPr="00CC33B2" w:rsidRDefault="00643AE6" w:rsidP="00643AE6">
      <w:pPr>
        <w:contextualSpacing/>
        <w:jc w:val="both"/>
        <w:rPr>
          <w:rFonts w:ascii="Arial" w:eastAsia="Arial" w:hAnsi="Arial" w:cs="Arial"/>
          <w:sz w:val="19"/>
          <w:szCs w:val="19"/>
          <w:lang w:val="es-MX"/>
        </w:rPr>
      </w:pPr>
    </w:p>
    <w:p w14:paraId="1B43EE85" w14:textId="77777777" w:rsidR="00643AE6" w:rsidRPr="00CC33B2"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Vehículos</w:t>
      </w:r>
      <w:r w:rsidRPr="00CC33B2">
        <w:rPr>
          <w:rFonts w:ascii="Arial" w:eastAsia="Arial" w:hAnsi="Arial" w:cs="Arial"/>
          <w:spacing w:val="49"/>
          <w:sz w:val="19"/>
          <w:szCs w:val="19"/>
          <w:lang w:val="es-MX"/>
        </w:rPr>
        <w:t xml:space="preserve"> </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pacing w:val="5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51"/>
          <w:sz w:val="19"/>
          <w:szCs w:val="19"/>
          <w:lang w:val="es-MX"/>
        </w:rPr>
        <w:t xml:space="preserve"> </w:t>
      </w:r>
      <w:r w:rsidRPr="00CC33B2">
        <w:rPr>
          <w:rFonts w:ascii="Arial" w:eastAsia="Arial" w:hAnsi="Arial" w:cs="Arial"/>
          <w:sz w:val="19"/>
          <w:szCs w:val="19"/>
          <w:lang w:val="es-MX"/>
        </w:rPr>
        <w:t>al tra</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te 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el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to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erá</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nt</w:t>
      </w:r>
      <w:r w:rsidRPr="00CC33B2">
        <w:rPr>
          <w:rFonts w:ascii="Arial" w:eastAsia="Arial" w:hAnsi="Arial" w:cs="Arial"/>
          <w:spacing w:val="-2"/>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ad</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 xml:space="preserve">ue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w:t>
      </w:r>
      <w:r w:rsidRPr="00CC33B2">
        <w:rPr>
          <w:rFonts w:ascii="Arial" w:eastAsia="Arial" w:hAnsi="Arial" w:cs="Arial"/>
          <w:spacing w:val="-4"/>
          <w:sz w:val="19"/>
          <w:szCs w:val="19"/>
          <w:lang w:val="es-MX"/>
        </w:rPr>
        <w:t xml:space="preserve"> </w:t>
      </w:r>
      <w:r w:rsidRPr="00CC33B2">
        <w:rPr>
          <w:rFonts w:ascii="Arial" w:eastAsia="Arial" w:hAnsi="Arial" w:cs="Arial"/>
          <w:spacing w:val="3"/>
          <w:sz w:val="19"/>
          <w:szCs w:val="19"/>
          <w:lang w:val="es-MX"/>
        </w:rPr>
        <w:t>t</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tal</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t</w:t>
      </w:r>
      <w:r w:rsidRPr="00CC33B2">
        <w:rPr>
          <w:rFonts w:ascii="Arial" w:eastAsia="Arial" w:hAnsi="Arial" w:cs="Arial"/>
          <w:sz w:val="19"/>
          <w:szCs w:val="19"/>
          <w:lang w:val="es-MX"/>
        </w:rPr>
        <w:t>ari</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p>
    <w:p w14:paraId="18223192" w14:textId="77777777" w:rsidR="00643AE6" w:rsidRPr="00CC33B2" w:rsidRDefault="00643AE6" w:rsidP="00643AE6">
      <w:pPr>
        <w:tabs>
          <w:tab w:val="left" w:pos="284"/>
        </w:tabs>
        <w:contextualSpacing/>
        <w:jc w:val="both"/>
        <w:rPr>
          <w:rFonts w:ascii="Arial" w:eastAsia="Arial" w:hAnsi="Arial" w:cs="Arial"/>
          <w:sz w:val="19"/>
          <w:szCs w:val="19"/>
          <w:lang w:val="es-MX"/>
        </w:rPr>
      </w:pPr>
    </w:p>
    <w:tbl>
      <w:tblPr>
        <w:tblW w:w="6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CC33B2" w14:paraId="286CE225" w14:textId="77777777" w:rsidTr="00914E0D">
        <w:trPr>
          <w:trHeight w:hRule="exact" w:val="1024"/>
          <w:jc w:val="center"/>
        </w:trPr>
        <w:tc>
          <w:tcPr>
            <w:tcW w:w="1587" w:type="dxa"/>
          </w:tcPr>
          <w:p w14:paraId="72D46BED" w14:textId="77777777" w:rsidR="00643AE6" w:rsidRPr="00CC33B2" w:rsidRDefault="00643AE6" w:rsidP="00914E0D">
            <w:pPr>
              <w:contextualSpacing/>
              <w:jc w:val="center"/>
              <w:rPr>
                <w:rFonts w:ascii="Arial" w:hAnsi="Arial" w:cs="Arial"/>
                <w:sz w:val="19"/>
                <w:szCs w:val="19"/>
                <w:lang w:val="es-MX"/>
              </w:rPr>
            </w:pPr>
            <w:r w:rsidRPr="00CC33B2">
              <w:rPr>
                <w:rFonts w:ascii="Arial" w:eastAsia="Arial" w:hAnsi="Arial" w:cs="Arial"/>
                <w:sz w:val="19"/>
                <w:szCs w:val="19"/>
                <w:lang w:val="es-MX"/>
              </w:rPr>
              <w:t>Límite inferior</w:t>
            </w:r>
          </w:p>
        </w:tc>
        <w:tc>
          <w:tcPr>
            <w:tcW w:w="1587" w:type="dxa"/>
          </w:tcPr>
          <w:p w14:paraId="5A3D64A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Lí</w:t>
            </w:r>
            <w:r w:rsidRPr="00CC33B2">
              <w:rPr>
                <w:rFonts w:ascii="Arial" w:eastAsia="Arial" w:hAnsi="Arial" w:cs="Arial"/>
                <w:spacing w:val="1"/>
                <w:sz w:val="19"/>
                <w:szCs w:val="19"/>
                <w:lang w:val="es-MX"/>
              </w:rPr>
              <w:t>mi</w:t>
            </w:r>
            <w:r w:rsidRPr="00CC33B2">
              <w:rPr>
                <w:rFonts w:ascii="Arial" w:eastAsia="Arial" w:hAnsi="Arial" w:cs="Arial"/>
                <w:sz w:val="19"/>
                <w:szCs w:val="19"/>
                <w:lang w:val="es-MX"/>
              </w:rPr>
              <w:t>te</w:t>
            </w:r>
            <w:r w:rsidRPr="00CC33B2">
              <w:rPr>
                <w:rFonts w:ascii="Arial" w:eastAsia="Arial" w:hAnsi="Arial" w:cs="Arial"/>
                <w:spacing w:val="-5"/>
                <w:sz w:val="19"/>
                <w:szCs w:val="19"/>
                <w:lang w:val="es-MX"/>
              </w:rPr>
              <w:t xml:space="preserve"> </w:t>
            </w:r>
            <w:r w:rsidRPr="00CC33B2">
              <w:rPr>
                <w:rFonts w:ascii="Arial" w:eastAsia="Arial" w:hAnsi="Arial" w:cs="Arial"/>
                <w:spacing w:val="1"/>
                <w:w w:val="99"/>
                <w:sz w:val="19"/>
                <w:szCs w:val="19"/>
                <w:lang w:val="es-MX"/>
              </w:rPr>
              <w:t>s</w:t>
            </w:r>
            <w:r w:rsidRPr="00CC33B2">
              <w:rPr>
                <w:rFonts w:ascii="Arial" w:eastAsia="Arial" w:hAnsi="Arial" w:cs="Arial"/>
                <w:w w:val="99"/>
                <w:sz w:val="19"/>
                <w:szCs w:val="19"/>
                <w:lang w:val="es-MX"/>
              </w:rPr>
              <w:t>uper</w:t>
            </w:r>
            <w:r w:rsidRPr="00CC33B2">
              <w:rPr>
                <w:rFonts w:ascii="Arial" w:eastAsia="Arial" w:hAnsi="Arial" w:cs="Arial"/>
                <w:spacing w:val="1"/>
                <w:w w:val="99"/>
                <w:sz w:val="19"/>
                <w:szCs w:val="19"/>
                <w:lang w:val="es-MX"/>
              </w:rPr>
              <w:t>i</w:t>
            </w:r>
            <w:r w:rsidRPr="00CC33B2">
              <w:rPr>
                <w:rFonts w:ascii="Arial" w:eastAsia="Arial" w:hAnsi="Arial" w:cs="Arial"/>
                <w:w w:val="99"/>
                <w:sz w:val="19"/>
                <w:szCs w:val="19"/>
                <w:lang w:val="es-MX"/>
              </w:rPr>
              <w:t>or</w:t>
            </w:r>
          </w:p>
          <w:p w14:paraId="004B106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1"/>
                <w:w w:val="99"/>
                <w:sz w:val="19"/>
                <w:szCs w:val="19"/>
                <w:lang w:val="es-MX"/>
              </w:rPr>
              <w:t>(</w:t>
            </w:r>
            <w:r w:rsidRPr="00CC33B2">
              <w:rPr>
                <w:rFonts w:ascii="Arial" w:eastAsia="Arial" w:hAnsi="Arial" w:cs="Arial"/>
                <w:spacing w:val="1"/>
                <w:w w:val="99"/>
                <w:sz w:val="19"/>
                <w:szCs w:val="19"/>
                <w:lang w:val="es-MX"/>
              </w:rPr>
              <w:t>P</w:t>
            </w:r>
            <w:r w:rsidRPr="00CC33B2">
              <w:rPr>
                <w:rFonts w:ascii="Arial" w:eastAsia="Arial" w:hAnsi="Arial" w:cs="Arial"/>
                <w:w w:val="99"/>
                <w:sz w:val="19"/>
                <w:szCs w:val="19"/>
                <w:lang w:val="es-MX"/>
              </w:rPr>
              <w:t>e</w:t>
            </w:r>
            <w:r w:rsidRPr="00CC33B2">
              <w:rPr>
                <w:rFonts w:ascii="Arial" w:eastAsia="Arial" w:hAnsi="Arial" w:cs="Arial"/>
                <w:spacing w:val="1"/>
                <w:w w:val="99"/>
                <w:sz w:val="19"/>
                <w:szCs w:val="19"/>
                <w:lang w:val="es-MX"/>
              </w:rPr>
              <w:t>s</w:t>
            </w:r>
            <w:r w:rsidRPr="00CC33B2">
              <w:rPr>
                <w:rFonts w:ascii="Arial" w:eastAsia="Arial" w:hAnsi="Arial" w:cs="Arial"/>
                <w:w w:val="99"/>
                <w:sz w:val="19"/>
                <w:szCs w:val="19"/>
                <w:lang w:val="es-MX"/>
              </w:rPr>
              <w:t>o</w:t>
            </w:r>
            <w:r w:rsidRPr="00CC33B2">
              <w:rPr>
                <w:rFonts w:ascii="Arial" w:eastAsia="Arial" w:hAnsi="Arial" w:cs="Arial"/>
                <w:spacing w:val="1"/>
                <w:w w:val="99"/>
                <w:sz w:val="19"/>
                <w:szCs w:val="19"/>
                <w:lang w:val="es-MX"/>
              </w:rPr>
              <w:t>s</w:t>
            </w:r>
            <w:r w:rsidRPr="00CC33B2">
              <w:rPr>
                <w:rFonts w:ascii="Arial" w:eastAsia="Arial" w:hAnsi="Arial" w:cs="Arial"/>
                <w:w w:val="99"/>
                <w:sz w:val="19"/>
                <w:szCs w:val="19"/>
                <w:lang w:val="es-MX"/>
              </w:rPr>
              <w:t>)</w:t>
            </w:r>
          </w:p>
        </w:tc>
        <w:tc>
          <w:tcPr>
            <w:tcW w:w="1587" w:type="dxa"/>
          </w:tcPr>
          <w:p w14:paraId="5AC0AF3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Cuota</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1"/>
                <w:sz w:val="19"/>
                <w:szCs w:val="19"/>
                <w:lang w:val="es-MX"/>
              </w:rPr>
              <w:t>ij</w:t>
            </w:r>
            <w:r w:rsidRPr="00CC33B2">
              <w:rPr>
                <w:rFonts w:ascii="Arial" w:eastAsia="Arial" w:hAnsi="Arial" w:cs="Arial"/>
                <w:sz w:val="19"/>
                <w:szCs w:val="19"/>
                <w:lang w:val="es-MX"/>
              </w:rPr>
              <w:t>a</w:t>
            </w:r>
          </w:p>
          <w:p w14:paraId="2D0F61A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1"/>
                <w:sz w:val="19"/>
                <w:szCs w:val="19"/>
                <w:lang w:val="es-MX"/>
              </w:rPr>
              <w:t>(</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tc>
        <w:tc>
          <w:tcPr>
            <w:tcW w:w="1587" w:type="dxa"/>
          </w:tcPr>
          <w:p w14:paraId="4221DEC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1"/>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w w:val="99"/>
                <w:sz w:val="19"/>
                <w:szCs w:val="19"/>
                <w:lang w:val="es-MX"/>
              </w:rPr>
              <w:t>pa</w:t>
            </w:r>
            <w:r w:rsidRPr="00CC33B2">
              <w:rPr>
                <w:rFonts w:ascii="Arial" w:eastAsia="Arial" w:hAnsi="Arial" w:cs="Arial"/>
                <w:spacing w:val="-1"/>
                <w:w w:val="99"/>
                <w:sz w:val="19"/>
                <w:szCs w:val="19"/>
                <w:lang w:val="es-MX"/>
              </w:rPr>
              <w:t>r</w:t>
            </w:r>
            <w:r w:rsidRPr="00CC33B2">
              <w:rPr>
                <w:rFonts w:ascii="Arial" w:eastAsia="Arial" w:hAnsi="Arial" w:cs="Arial"/>
                <w:w w:val="99"/>
                <w:sz w:val="19"/>
                <w:szCs w:val="19"/>
                <w:lang w:val="es-MX"/>
              </w:rPr>
              <w:t xml:space="preserve">a </w:t>
            </w:r>
            <w:r w:rsidRPr="00CC33B2">
              <w:rPr>
                <w:rFonts w:ascii="Arial" w:eastAsia="Arial" w:hAnsi="Arial" w:cs="Arial"/>
                <w:sz w:val="19"/>
                <w:szCs w:val="19"/>
                <w:lang w:val="es-MX"/>
              </w:rPr>
              <w:t>ap</w:t>
            </w:r>
            <w:r w:rsidRPr="00CC33B2">
              <w:rPr>
                <w:rFonts w:ascii="Arial" w:eastAsia="Arial" w:hAnsi="Arial" w:cs="Arial"/>
                <w:spacing w:val="1"/>
                <w:sz w:val="19"/>
                <w:szCs w:val="19"/>
                <w:lang w:val="es-MX"/>
              </w:rPr>
              <w:t>lic</w:t>
            </w:r>
            <w:r w:rsidRPr="00CC33B2">
              <w:rPr>
                <w:rFonts w:ascii="Arial" w:eastAsia="Arial" w:hAnsi="Arial" w:cs="Arial"/>
                <w:sz w:val="19"/>
                <w:szCs w:val="19"/>
                <w:lang w:val="es-MX"/>
              </w:rPr>
              <w:t>arse</w:t>
            </w:r>
            <w:r w:rsidRPr="00CC33B2">
              <w:rPr>
                <w:rFonts w:ascii="Arial" w:eastAsia="Arial" w:hAnsi="Arial" w:cs="Arial"/>
                <w:spacing w:val="-10"/>
                <w:sz w:val="19"/>
                <w:szCs w:val="19"/>
                <w:lang w:val="es-MX"/>
              </w:rPr>
              <w:t xml:space="preserve"> </w:t>
            </w:r>
            <w:r w:rsidRPr="00CC33B2">
              <w:rPr>
                <w:rFonts w:ascii="Arial" w:eastAsia="Arial" w:hAnsi="Arial" w:cs="Arial"/>
                <w:spacing w:val="1"/>
                <w:w w:val="99"/>
                <w:sz w:val="19"/>
                <w:szCs w:val="19"/>
                <w:lang w:val="es-MX"/>
              </w:rPr>
              <w:t>s</w:t>
            </w:r>
            <w:r w:rsidRPr="00CC33B2">
              <w:rPr>
                <w:rFonts w:ascii="Arial" w:eastAsia="Arial" w:hAnsi="Arial" w:cs="Arial"/>
                <w:w w:val="99"/>
                <w:sz w:val="19"/>
                <w:szCs w:val="19"/>
                <w:lang w:val="es-MX"/>
              </w:rPr>
              <w:t xml:space="preserve">obre </w:t>
            </w:r>
            <w:r w:rsidRPr="00CC33B2">
              <w:rPr>
                <w:rFonts w:ascii="Arial" w:eastAsia="Arial" w:hAnsi="Arial" w:cs="Arial"/>
                <w:sz w:val="19"/>
                <w:szCs w:val="19"/>
                <w:lang w:val="es-MX"/>
              </w:rPr>
              <w:t>el e</w:t>
            </w:r>
            <w:r w:rsidRPr="00CC33B2">
              <w:rPr>
                <w:rFonts w:ascii="Arial" w:eastAsia="Arial" w:hAnsi="Arial" w:cs="Arial"/>
                <w:spacing w:val="1"/>
                <w:sz w:val="19"/>
                <w:szCs w:val="19"/>
                <w:lang w:val="es-MX"/>
              </w:rPr>
              <w:t>xc</w:t>
            </w:r>
            <w:r w:rsidRPr="00CC33B2">
              <w:rPr>
                <w:rFonts w:ascii="Arial" w:eastAsia="Arial" w:hAnsi="Arial" w:cs="Arial"/>
                <w:sz w:val="19"/>
                <w:szCs w:val="19"/>
                <w:lang w:val="es-MX"/>
              </w:rPr>
              <w:t>ede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9"/>
                <w:sz w:val="19"/>
                <w:szCs w:val="19"/>
                <w:lang w:val="es-MX"/>
              </w:rPr>
              <w:t xml:space="preserve"> </w:t>
            </w:r>
            <w:r w:rsidRPr="00CC33B2">
              <w:rPr>
                <w:rFonts w:ascii="Arial" w:eastAsia="Arial" w:hAnsi="Arial" w:cs="Arial"/>
                <w:w w:val="99"/>
                <w:sz w:val="19"/>
                <w:szCs w:val="19"/>
                <w:lang w:val="es-MX"/>
              </w:rPr>
              <w:t>d</w:t>
            </w:r>
            <w:r w:rsidRPr="00CC33B2">
              <w:rPr>
                <w:rFonts w:ascii="Arial" w:eastAsia="Arial" w:hAnsi="Arial" w:cs="Arial"/>
                <w:spacing w:val="1"/>
                <w:w w:val="99"/>
                <w:sz w:val="19"/>
                <w:szCs w:val="19"/>
                <w:lang w:val="es-MX"/>
              </w:rPr>
              <w:t>e</w:t>
            </w:r>
            <w:r w:rsidRPr="00CC33B2">
              <w:rPr>
                <w:rFonts w:ascii="Arial" w:eastAsia="Arial" w:hAnsi="Arial" w:cs="Arial"/>
                <w:w w:val="99"/>
                <w:sz w:val="19"/>
                <w:szCs w:val="19"/>
                <w:lang w:val="es-MX"/>
              </w:rPr>
              <w:t xml:space="preserve">l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ím</w:t>
            </w:r>
            <w:r w:rsidRPr="00CC33B2">
              <w:rPr>
                <w:rFonts w:ascii="Arial" w:eastAsia="Arial" w:hAnsi="Arial" w:cs="Arial"/>
                <w:spacing w:val="2"/>
                <w:sz w:val="19"/>
                <w:szCs w:val="19"/>
                <w:lang w:val="es-MX"/>
              </w:rPr>
              <w:t>i</w:t>
            </w:r>
            <w:r w:rsidRPr="00CC33B2">
              <w:rPr>
                <w:rFonts w:ascii="Arial" w:eastAsia="Arial" w:hAnsi="Arial" w:cs="Arial"/>
                <w:sz w:val="19"/>
                <w:szCs w:val="19"/>
                <w:lang w:val="es-MX"/>
              </w:rPr>
              <w:t>te</w:t>
            </w:r>
            <w:r w:rsidRPr="00CC33B2">
              <w:rPr>
                <w:rFonts w:ascii="Arial" w:eastAsia="Arial" w:hAnsi="Arial" w:cs="Arial"/>
                <w:spacing w:val="-5"/>
                <w:sz w:val="19"/>
                <w:szCs w:val="19"/>
                <w:lang w:val="es-MX"/>
              </w:rPr>
              <w:t xml:space="preserve"> </w:t>
            </w:r>
            <w:r w:rsidRPr="00CC33B2">
              <w:rPr>
                <w:rFonts w:ascii="Arial" w:eastAsia="Arial" w:hAnsi="Arial" w:cs="Arial"/>
                <w:spacing w:val="1"/>
                <w:w w:val="99"/>
                <w:sz w:val="19"/>
                <w:szCs w:val="19"/>
                <w:lang w:val="es-MX"/>
              </w:rPr>
              <w:t>i</w:t>
            </w:r>
            <w:r w:rsidRPr="00CC33B2">
              <w:rPr>
                <w:rFonts w:ascii="Arial" w:eastAsia="Arial" w:hAnsi="Arial" w:cs="Arial"/>
                <w:w w:val="99"/>
                <w:sz w:val="19"/>
                <w:szCs w:val="19"/>
                <w:lang w:val="es-MX"/>
              </w:rPr>
              <w:t>nfer</w:t>
            </w:r>
            <w:r w:rsidRPr="00CC33B2">
              <w:rPr>
                <w:rFonts w:ascii="Arial" w:eastAsia="Arial" w:hAnsi="Arial" w:cs="Arial"/>
                <w:spacing w:val="1"/>
                <w:w w:val="99"/>
                <w:sz w:val="19"/>
                <w:szCs w:val="19"/>
                <w:lang w:val="es-MX"/>
              </w:rPr>
              <w:t>i</w:t>
            </w:r>
            <w:r w:rsidRPr="00CC33B2">
              <w:rPr>
                <w:rFonts w:ascii="Arial" w:eastAsia="Arial" w:hAnsi="Arial" w:cs="Arial"/>
                <w:w w:val="99"/>
                <w:sz w:val="19"/>
                <w:szCs w:val="19"/>
                <w:lang w:val="es-MX"/>
              </w:rPr>
              <w:t>or %</w:t>
            </w:r>
          </w:p>
        </w:tc>
      </w:tr>
      <w:tr w:rsidR="00643AE6" w:rsidRPr="00CC33B2" w14:paraId="4919B28D" w14:textId="77777777" w:rsidTr="00914E0D">
        <w:trPr>
          <w:trHeight w:hRule="exact" w:val="367"/>
          <w:jc w:val="center"/>
        </w:trPr>
        <w:tc>
          <w:tcPr>
            <w:tcW w:w="1587" w:type="dxa"/>
          </w:tcPr>
          <w:p w14:paraId="742C7B7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0.01</w:t>
            </w:r>
          </w:p>
        </w:tc>
        <w:tc>
          <w:tcPr>
            <w:tcW w:w="1587" w:type="dxa"/>
          </w:tcPr>
          <w:p w14:paraId="6989256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588,276.74</w:t>
            </w:r>
          </w:p>
        </w:tc>
        <w:tc>
          <w:tcPr>
            <w:tcW w:w="1587" w:type="dxa"/>
          </w:tcPr>
          <w:p w14:paraId="4D6D8C0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0.00</w:t>
            </w:r>
          </w:p>
        </w:tc>
        <w:tc>
          <w:tcPr>
            <w:tcW w:w="1587" w:type="dxa"/>
          </w:tcPr>
          <w:p w14:paraId="7EA2DD8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3.0</w:t>
            </w:r>
          </w:p>
        </w:tc>
      </w:tr>
      <w:tr w:rsidR="00643AE6" w:rsidRPr="00CC33B2" w14:paraId="766A02E0" w14:textId="77777777" w:rsidTr="00914E0D">
        <w:trPr>
          <w:trHeight w:hRule="exact" w:val="355"/>
          <w:jc w:val="center"/>
        </w:trPr>
        <w:tc>
          <w:tcPr>
            <w:tcW w:w="1587" w:type="dxa"/>
          </w:tcPr>
          <w:p w14:paraId="79E3A6B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588,276.75</w:t>
            </w:r>
          </w:p>
        </w:tc>
        <w:tc>
          <w:tcPr>
            <w:tcW w:w="1587" w:type="dxa"/>
          </w:tcPr>
          <w:p w14:paraId="2D7F65A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1,132,105.91</w:t>
            </w:r>
          </w:p>
        </w:tc>
        <w:tc>
          <w:tcPr>
            <w:tcW w:w="1587" w:type="dxa"/>
          </w:tcPr>
          <w:p w14:paraId="0B6B100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17,648.30</w:t>
            </w:r>
          </w:p>
        </w:tc>
        <w:tc>
          <w:tcPr>
            <w:tcW w:w="1587" w:type="dxa"/>
          </w:tcPr>
          <w:p w14:paraId="2552D96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8.7</w:t>
            </w:r>
          </w:p>
        </w:tc>
      </w:tr>
      <w:tr w:rsidR="00643AE6" w:rsidRPr="00CC33B2" w14:paraId="64DAFFF2" w14:textId="77777777" w:rsidTr="00914E0D">
        <w:trPr>
          <w:trHeight w:hRule="exact" w:val="360"/>
          <w:jc w:val="center"/>
        </w:trPr>
        <w:tc>
          <w:tcPr>
            <w:tcW w:w="1587" w:type="dxa"/>
          </w:tcPr>
          <w:p w14:paraId="5BFD44C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1,132,105.92</w:t>
            </w:r>
          </w:p>
        </w:tc>
        <w:tc>
          <w:tcPr>
            <w:tcW w:w="1587" w:type="dxa"/>
          </w:tcPr>
          <w:p w14:paraId="1E43AA3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1,521,675.85</w:t>
            </w:r>
          </w:p>
        </w:tc>
        <w:tc>
          <w:tcPr>
            <w:tcW w:w="1587" w:type="dxa"/>
          </w:tcPr>
          <w:p w14:paraId="24E5840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64,961.43</w:t>
            </w:r>
          </w:p>
        </w:tc>
        <w:tc>
          <w:tcPr>
            <w:tcW w:w="1587" w:type="dxa"/>
          </w:tcPr>
          <w:p w14:paraId="1406D30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13.3</w:t>
            </w:r>
          </w:p>
        </w:tc>
      </w:tr>
      <w:tr w:rsidR="00643AE6" w:rsidRPr="00CC33B2" w14:paraId="20E66CAE" w14:textId="77777777" w:rsidTr="00914E0D">
        <w:trPr>
          <w:trHeight w:hRule="exact" w:val="347"/>
          <w:jc w:val="center"/>
        </w:trPr>
        <w:tc>
          <w:tcPr>
            <w:tcW w:w="1587" w:type="dxa"/>
          </w:tcPr>
          <w:p w14:paraId="4099D48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1,521,675.86</w:t>
            </w:r>
          </w:p>
        </w:tc>
        <w:tc>
          <w:tcPr>
            <w:tcW w:w="1587" w:type="dxa"/>
          </w:tcPr>
          <w:p w14:paraId="687B5BA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1,911,245.78</w:t>
            </w:r>
          </w:p>
        </w:tc>
        <w:tc>
          <w:tcPr>
            <w:tcW w:w="1587" w:type="dxa"/>
          </w:tcPr>
          <w:p w14:paraId="5F77948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116,774.24</w:t>
            </w:r>
          </w:p>
        </w:tc>
        <w:tc>
          <w:tcPr>
            <w:tcW w:w="1587" w:type="dxa"/>
          </w:tcPr>
          <w:p w14:paraId="098A7CE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16.8</w:t>
            </w:r>
          </w:p>
        </w:tc>
      </w:tr>
      <w:tr w:rsidR="00643AE6" w:rsidRPr="00CC33B2" w14:paraId="5059E86C" w14:textId="77777777" w:rsidTr="00914E0D">
        <w:trPr>
          <w:trHeight w:hRule="exact" w:val="352"/>
          <w:jc w:val="center"/>
        </w:trPr>
        <w:tc>
          <w:tcPr>
            <w:tcW w:w="1587" w:type="dxa"/>
          </w:tcPr>
          <w:p w14:paraId="42E422F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1,911,245.79</w:t>
            </w:r>
          </w:p>
        </w:tc>
        <w:tc>
          <w:tcPr>
            <w:tcW w:w="1587" w:type="dxa"/>
          </w:tcPr>
          <w:p w14:paraId="451ED3D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ade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ante</w:t>
            </w:r>
          </w:p>
        </w:tc>
        <w:tc>
          <w:tcPr>
            <w:tcW w:w="1587" w:type="dxa"/>
          </w:tcPr>
          <w:p w14:paraId="4AB2DFF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182,221.98</w:t>
            </w:r>
          </w:p>
        </w:tc>
        <w:tc>
          <w:tcPr>
            <w:tcW w:w="1587" w:type="dxa"/>
          </w:tcPr>
          <w:p w14:paraId="4B45D06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19.1</w:t>
            </w:r>
          </w:p>
        </w:tc>
      </w:tr>
    </w:tbl>
    <w:p w14:paraId="2436569F" w14:textId="77777777" w:rsidR="00643AE6" w:rsidRPr="00CC33B2" w:rsidRDefault="00643AE6" w:rsidP="00643AE6">
      <w:pPr>
        <w:rPr>
          <w:rFonts w:ascii="Arial" w:hAnsi="Arial" w:cs="Arial"/>
          <w:sz w:val="19"/>
          <w:szCs w:val="19"/>
          <w:lang w:val="es-MX"/>
        </w:rPr>
      </w:pPr>
    </w:p>
    <w:p w14:paraId="53A5CE01" w14:textId="77777777" w:rsidR="00643AE6" w:rsidRPr="00CC33B2" w:rsidRDefault="00643AE6" w:rsidP="00A55CCA">
      <w:pPr>
        <w:numPr>
          <w:ilvl w:val="0"/>
          <w:numId w:val="37"/>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Automóviles nuevos destinados al transporte de carga y de más de quince pasajeros, el impuesto será la cantidad que resulte de aplicar el 0.50 por ciento al valor total;</w:t>
      </w:r>
    </w:p>
    <w:p w14:paraId="1ADCD7B4" w14:textId="77777777" w:rsidR="00643AE6" w:rsidRPr="00CC33B2" w:rsidRDefault="00643AE6" w:rsidP="00643AE6">
      <w:pPr>
        <w:tabs>
          <w:tab w:val="left" w:pos="1134"/>
        </w:tabs>
        <w:ind w:left="1134" w:hanging="1134"/>
        <w:rPr>
          <w:rFonts w:ascii="Arial" w:hAnsi="Arial" w:cs="Arial"/>
          <w:sz w:val="19"/>
          <w:szCs w:val="19"/>
          <w:lang w:val="es-MX"/>
        </w:rPr>
      </w:pPr>
    </w:p>
    <w:p w14:paraId="254BD7FA" w14:textId="77777777" w:rsidR="00643AE6" w:rsidRPr="00CC33B2"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Aeronaves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erá</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ad</w:t>
      </w:r>
      <w:r w:rsidRPr="00CC33B2">
        <w:rPr>
          <w:rFonts w:ascii="Arial" w:eastAsia="Arial" w:hAnsi="Arial" w:cs="Arial"/>
          <w:spacing w:val="2"/>
          <w:sz w:val="19"/>
          <w:szCs w:val="19"/>
          <w:lang w:val="es-MX"/>
        </w:rPr>
        <w:t xml:space="preserve"> q</w:t>
      </w:r>
      <w:r w:rsidRPr="00CC33B2">
        <w:rPr>
          <w:rFonts w:ascii="Arial" w:eastAsia="Arial" w:hAnsi="Arial" w:cs="Arial"/>
          <w:sz w:val="19"/>
          <w:szCs w:val="19"/>
          <w:lang w:val="es-MX"/>
        </w:rPr>
        <w:t>ue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te</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á</w:t>
      </w:r>
      <w:r w:rsidRPr="00CC33B2">
        <w:rPr>
          <w:rFonts w:ascii="Arial" w:eastAsia="Arial" w:hAnsi="Arial" w:cs="Arial"/>
          <w:spacing w:val="1"/>
          <w:sz w:val="19"/>
          <w:szCs w:val="19"/>
          <w:lang w:val="es-MX"/>
        </w:rPr>
        <w:t>x</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y</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do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arga de</w:t>
      </w:r>
      <w:r w:rsidRPr="00CC33B2">
        <w:rPr>
          <w:rFonts w:ascii="Arial" w:eastAsia="Arial" w:hAnsi="Arial" w:cs="Arial"/>
          <w:spacing w:val="-1"/>
          <w:sz w:val="19"/>
          <w:szCs w:val="19"/>
          <w:lang w:val="es-MX"/>
        </w:rPr>
        <w:t xml:space="preserve"> l</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ero</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to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co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p>
    <w:p w14:paraId="69A96583" w14:textId="77777777" w:rsidR="00643AE6" w:rsidRPr="00CC33B2" w:rsidRDefault="00643AE6" w:rsidP="00643AE6">
      <w:pPr>
        <w:tabs>
          <w:tab w:val="left" w:pos="851"/>
        </w:tabs>
        <w:contextualSpacing/>
        <w:jc w:val="both"/>
        <w:rPr>
          <w:rFonts w:ascii="Arial" w:eastAsia="Arial" w:hAnsi="Arial" w:cs="Arial"/>
          <w:sz w:val="19"/>
          <w:szCs w:val="19"/>
          <w:lang w:val="es-MX"/>
        </w:rPr>
      </w:pPr>
    </w:p>
    <w:tbl>
      <w:tblPr>
        <w:tblpPr w:leftFromText="141" w:rightFromText="141"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2480"/>
      </w:tblGrid>
      <w:tr w:rsidR="00643AE6" w:rsidRPr="00CC33B2" w14:paraId="7F614E21" w14:textId="77777777" w:rsidTr="00914E0D">
        <w:trPr>
          <w:trHeight w:val="316"/>
        </w:trPr>
        <w:tc>
          <w:tcPr>
            <w:tcW w:w="3724" w:type="dxa"/>
            <w:vAlign w:val="center"/>
          </w:tcPr>
          <w:p w14:paraId="22A84EA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Aeronaves nuevas:</w:t>
            </w:r>
          </w:p>
          <w:p w14:paraId="2DDEEE88" w14:textId="77777777" w:rsidR="00643AE6" w:rsidRPr="00CC33B2" w:rsidRDefault="00643AE6" w:rsidP="00914E0D">
            <w:pPr>
              <w:contextualSpacing/>
              <w:jc w:val="center"/>
              <w:rPr>
                <w:rFonts w:ascii="Arial" w:eastAsia="Arial" w:hAnsi="Arial" w:cs="Arial"/>
                <w:sz w:val="19"/>
                <w:szCs w:val="19"/>
                <w:lang w:val="es-MX"/>
              </w:rPr>
            </w:pPr>
          </w:p>
        </w:tc>
        <w:tc>
          <w:tcPr>
            <w:tcW w:w="2480" w:type="dxa"/>
            <w:vAlign w:val="center"/>
          </w:tcPr>
          <w:p w14:paraId="5C71AD4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Cantidad</w:t>
            </w:r>
          </w:p>
          <w:p w14:paraId="1011366B" w14:textId="77777777" w:rsidR="00643AE6" w:rsidRPr="00CC33B2" w:rsidRDefault="00643AE6" w:rsidP="00914E0D">
            <w:pPr>
              <w:contextualSpacing/>
              <w:jc w:val="center"/>
              <w:rPr>
                <w:rFonts w:ascii="Arial" w:eastAsia="Arial" w:hAnsi="Arial" w:cs="Arial"/>
                <w:sz w:val="19"/>
                <w:szCs w:val="19"/>
                <w:lang w:val="es-MX"/>
              </w:rPr>
            </w:pPr>
          </w:p>
        </w:tc>
      </w:tr>
      <w:tr w:rsidR="00643AE6" w:rsidRPr="00CC33B2" w14:paraId="6B705628" w14:textId="77777777" w:rsidTr="00914E0D">
        <w:trPr>
          <w:trHeight w:val="464"/>
        </w:trPr>
        <w:tc>
          <w:tcPr>
            <w:tcW w:w="3724" w:type="dxa"/>
            <w:vAlign w:val="bottom"/>
          </w:tcPr>
          <w:p w14:paraId="52FF4F15" w14:textId="77777777" w:rsidR="00643AE6" w:rsidRPr="00CC33B2" w:rsidRDefault="00643AE6" w:rsidP="00914E0D">
            <w:pPr>
              <w:contextualSpacing/>
              <w:rPr>
                <w:rFonts w:ascii="Arial" w:eastAsia="Arial" w:hAnsi="Arial" w:cs="Arial"/>
                <w:sz w:val="19"/>
                <w:szCs w:val="19"/>
                <w:lang w:val="es-MX"/>
              </w:rPr>
            </w:pPr>
            <w:r w:rsidRPr="00CC33B2">
              <w:rPr>
                <w:rFonts w:ascii="Arial" w:eastAsia="Arial" w:hAnsi="Arial" w:cs="Arial"/>
                <w:sz w:val="19"/>
                <w:szCs w:val="19"/>
                <w:lang w:val="es-MX"/>
              </w:rPr>
              <w:lastRenderedPageBreak/>
              <w:t xml:space="preserve">Aeronaves de pistón, turbohélice y helicópteros: </w:t>
            </w:r>
          </w:p>
        </w:tc>
        <w:tc>
          <w:tcPr>
            <w:tcW w:w="2480" w:type="dxa"/>
            <w:vAlign w:val="bottom"/>
          </w:tcPr>
          <w:p w14:paraId="2789C5A7" w14:textId="77777777" w:rsidR="00643AE6" w:rsidRPr="00CC33B2" w:rsidRDefault="00643AE6" w:rsidP="00914E0D">
            <w:pPr>
              <w:ind w:right="-23"/>
              <w:contextualSpacing/>
              <w:jc w:val="center"/>
              <w:rPr>
                <w:rFonts w:ascii="Arial" w:eastAsia="Arial" w:hAnsi="Arial" w:cs="Arial"/>
                <w:sz w:val="19"/>
                <w:szCs w:val="19"/>
                <w:lang w:val="es-MX"/>
              </w:rPr>
            </w:pPr>
            <w:r w:rsidRPr="00CC33B2">
              <w:rPr>
                <w:rFonts w:ascii="Arial" w:eastAsia="Arial" w:hAnsi="Arial" w:cs="Arial"/>
                <w:sz w:val="19"/>
                <w:szCs w:val="19"/>
                <w:lang w:val="es-MX"/>
              </w:rPr>
              <w:t>10,033.55</w:t>
            </w:r>
          </w:p>
        </w:tc>
      </w:tr>
      <w:tr w:rsidR="00643AE6" w:rsidRPr="00CC33B2" w14:paraId="3A678900" w14:textId="77777777" w:rsidTr="00914E0D">
        <w:trPr>
          <w:trHeight w:val="464"/>
        </w:trPr>
        <w:tc>
          <w:tcPr>
            <w:tcW w:w="3724" w:type="dxa"/>
            <w:vAlign w:val="bottom"/>
          </w:tcPr>
          <w:p w14:paraId="4FA6291A" w14:textId="77777777" w:rsidR="00643AE6" w:rsidRPr="00CC33B2" w:rsidRDefault="00643AE6" w:rsidP="00914E0D">
            <w:pPr>
              <w:contextualSpacing/>
              <w:rPr>
                <w:rFonts w:ascii="Arial" w:eastAsia="Arial" w:hAnsi="Arial" w:cs="Arial"/>
                <w:sz w:val="19"/>
                <w:szCs w:val="19"/>
                <w:lang w:val="es-MX"/>
              </w:rPr>
            </w:pPr>
            <w:r w:rsidRPr="00CC33B2">
              <w:rPr>
                <w:rFonts w:ascii="Arial" w:eastAsia="Arial" w:hAnsi="Arial" w:cs="Arial"/>
                <w:sz w:val="19"/>
                <w:szCs w:val="19"/>
                <w:lang w:val="es-MX"/>
              </w:rPr>
              <w:t>Aeronaves de reacción</w:t>
            </w:r>
          </w:p>
        </w:tc>
        <w:tc>
          <w:tcPr>
            <w:tcW w:w="2480" w:type="dxa"/>
            <w:vAlign w:val="bottom"/>
          </w:tcPr>
          <w:p w14:paraId="3483ABEE" w14:textId="77777777" w:rsidR="00643AE6" w:rsidRPr="00CC33B2" w:rsidRDefault="00643AE6" w:rsidP="00914E0D">
            <w:pPr>
              <w:ind w:right="-23"/>
              <w:contextualSpacing/>
              <w:jc w:val="center"/>
              <w:rPr>
                <w:rFonts w:ascii="Arial" w:eastAsia="Arial" w:hAnsi="Arial" w:cs="Arial"/>
                <w:sz w:val="19"/>
                <w:szCs w:val="19"/>
                <w:lang w:val="es-MX"/>
              </w:rPr>
            </w:pPr>
            <w:r w:rsidRPr="00CC33B2">
              <w:rPr>
                <w:rFonts w:ascii="Arial" w:eastAsia="Arial" w:hAnsi="Arial" w:cs="Arial"/>
                <w:sz w:val="19"/>
                <w:szCs w:val="19"/>
                <w:lang w:val="es-MX"/>
              </w:rPr>
              <w:t>10,807.37</w:t>
            </w:r>
          </w:p>
        </w:tc>
      </w:tr>
    </w:tbl>
    <w:p w14:paraId="30FFA00A" w14:textId="77777777" w:rsidR="00643AE6" w:rsidRPr="00CC33B2" w:rsidRDefault="00643AE6" w:rsidP="00643AE6">
      <w:pPr>
        <w:rPr>
          <w:rFonts w:ascii="Arial" w:hAnsi="Arial" w:cs="Arial"/>
          <w:sz w:val="19"/>
          <w:szCs w:val="19"/>
          <w:lang w:val="es-MX"/>
        </w:rPr>
      </w:pPr>
    </w:p>
    <w:p w14:paraId="59AB6DB5" w14:textId="77777777" w:rsidR="00643AE6" w:rsidRPr="00CC33B2" w:rsidRDefault="00643AE6" w:rsidP="00A55CCA">
      <w:pPr>
        <w:pStyle w:val="Prrafodelista"/>
        <w:numPr>
          <w:ilvl w:val="0"/>
          <w:numId w:val="37"/>
        </w:numPr>
        <w:tabs>
          <w:tab w:val="left" w:pos="1134"/>
        </w:tabs>
        <w:ind w:left="1134" w:right="-91"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Em</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ar</w:t>
      </w:r>
      <w:r w:rsidRPr="00CC33B2">
        <w:rPr>
          <w:rFonts w:ascii="Arial" w:eastAsia="Arial" w:hAnsi="Arial" w:cs="Arial"/>
          <w:spacing w:val="2"/>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ero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ís 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á</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os</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cl</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á</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 m</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tor</w:t>
      </w:r>
      <w:r w:rsidRPr="00CC33B2">
        <w:rPr>
          <w:rFonts w:ascii="Arial" w:eastAsia="Arial" w:hAnsi="Arial" w:cs="Arial"/>
          <w:spacing w:val="2"/>
          <w:sz w:val="19"/>
          <w:szCs w:val="19"/>
          <w:lang w:val="es-MX"/>
        </w:rPr>
        <w:t xml:space="preserve"> n</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2"/>
          <w:sz w:val="19"/>
          <w:szCs w:val="19"/>
          <w:lang w:val="es-MX"/>
        </w:rPr>
        <w:t xml:space="preserve"> </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erá</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 to</w:t>
      </w:r>
      <w:r w:rsidRPr="00CC33B2">
        <w:rPr>
          <w:rFonts w:ascii="Arial" w:eastAsia="Arial" w:hAnsi="Arial" w:cs="Arial"/>
          <w:spacing w:val="-1"/>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 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 xml:space="preserve">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 trate el 1.5 por ciento; </w:t>
      </w:r>
    </w:p>
    <w:p w14:paraId="209C9CEF" w14:textId="77777777" w:rsidR="00643AE6" w:rsidRPr="00CC33B2" w:rsidRDefault="00643AE6" w:rsidP="00643AE6">
      <w:pPr>
        <w:tabs>
          <w:tab w:val="left" w:pos="1134"/>
        </w:tabs>
        <w:ind w:left="1134" w:hanging="1134"/>
        <w:rPr>
          <w:rFonts w:ascii="Arial" w:hAnsi="Arial" w:cs="Arial"/>
          <w:sz w:val="19"/>
          <w:szCs w:val="19"/>
          <w:lang w:val="es-MX"/>
        </w:rPr>
      </w:pPr>
    </w:p>
    <w:p w14:paraId="333D510B" w14:textId="77777777" w:rsidR="00643AE6" w:rsidRPr="00CC33B2"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El</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2"/>
          <w:sz w:val="19"/>
          <w:szCs w:val="19"/>
          <w:lang w:val="es-MX"/>
        </w:rPr>
        <w:t xml:space="preserve"> para m</w:t>
      </w:r>
      <w:r w:rsidRPr="00CC33B2">
        <w:rPr>
          <w:rFonts w:ascii="Arial" w:eastAsia="Arial" w:hAnsi="Arial" w:cs="Arial"/>
          <w:spacing w:val="-1"/>
          <w:sz w:val="19"/>
          <w:szCs w:val="19"/>
          <w:lang w:val="es-MX"/>
        </w:rPr>
        <w:t>o</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cl</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s s</w:t>
      </w:r>
      <w:r w:rsidRPr="00CC33B2">
        <w:rPr>
          <w:rFonts w:ascii="Arial" w:eastAsia="Arial" w:hAnsi="Arial" w:cs="Arial"/>
          <w:sz w:val="19"/>
          <w:szCs w:val="19"/>
          <w:lang w:val="es-MX"/>
        </w:rPr>
        <w:t xml:space="preserve">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t</w:t>
      </w:r>
      <w:r w:rsidRPr="00CC33B2">
        <w:rPr>
          <w:rFonts w:ascii="Arial" w:eastAsia="Arial" w:hAnsi="Arial" w:cs="Arial"/>
          <w:sz w:val="19"/>
          <w:szCs w:val="19"/>
          <w:lang w:val="es-MX"/>
        </w:rPr>
        <w:t>al</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misma</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tarifa donde se ubique el valor de la misma:</w:t>
      </w:r>
      <w:r w:rsidRPr="00CC33B2">
        <w:rPr>
          <w:rFonts w:ascii="Arial" w:eastAsia="Arial" w:hAnsi="Arial" w:cs="Arial"/>
          <w:spacing w:val="6"/>
          <w:sz w:val="19"/>
          <w:szCs w:val="19"/>
          <w:lang w:val="es-MX"/>
        </w:rPr>
        <w:t xml:space="preserve"> </w:t>
      </w:r>
    </w:p>
    <w:tbl>
      <w:tblPr>
        <w:tblpPr w:leftFromText="141" w:rightFromText="141" w:vertAnchor="text" w:horzAnchor="margin" w:tblpXSpec="center" w:tblpY="56"/>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CC33B2" w14:paraId="72785343" w14:textId="77777777" w:rsidTr="00914E0D">
        <w:tc>
          <w:tcPr>
            <w:tcW w:w="1587" w:type="dxa"/>
            <w:vAlign w:val="center"/>
          </w:tcPr>
          <w:p w14:paraId="525AF321"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Límite Inferior</w:t>
            </w:r>
          </w:p>
        </w:tc>
        <w:tc>
          <w:tcPr>
            <w:tcW w:w="1587" w:type="dxa"/>
            <w:vAlign w:val="center"/>
          </w:tcPr>
          <w:p w14:paraId="062E148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Límite</w:t>
            </w:r>
          </w:p>
          <w:p w14:paraId="30D73DB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Superior</w:t>
            </w:r>
          </w:p>
        </w:tc>
        <w:tc>
          <w:tcPr>
            <w:tcW w:w="1587" w:type="dxa"/>
            <w:vAlign w:val="center"/>
          </w:tcPr>
          <w:p w14:paraId="4C675CD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Cuota fija</w:t>
            </w:r>
          </w:p>
        </w:tc>
        <w:tc>
          <w:tcPr>
            <w:tcW w:w="1587" w:type="dxa"/>
            <w:vAlign w:val="center"/>
          </w:tcPr>
          <w:p w14:paraId="34606E6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Tasa para aplicarse sobre el límite inferior %</w:t>
            </w:r>
          </w:p>
        </w:tc>
      </w:tr>
      <w:tr w:rsidR="00643AE6" w:rsidRPr="00CC33B2" w14:paraId="6BF31554" w14:textId="77777777" w:rsidTr="00914E0D">
        <w:tc>
          <w:tcPr>
            <w:tcW w:w="1587" w:type="dxa"/>
          </w:tcPr>
          <w:p w14:paraId="0D1F161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0.01</w:t>
            </w:r>
          </w:p>
        </w:tc>
        <w:tc>
          <w:tcPr>
            <w:tcW w:w="1587" w:type="dxa"/>
          </w:tcPr>
          <w:p w14:paraId="7CA0629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246,477.22</w:t>
            </w:r>
          </w:p>
        </w:tc>
        <w:tc>
          <w:tcPr>
            <w:tcW w:w="1587" w:type="dxa"/>
          </w:tcPr>
          <w:p w14:paraId="2FF28DE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0</w:t>
            </w:r>
          </w:p>
        </w:tc>
        <w:tc>
          <w:tcPr>
            <w:tcW w:w="1587" w:type="dxa"/>
          </w:tcPr>
          <w:p w14:paraId="073A8AF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3</w:t>
            </w:r>
          </w:p>
        </w:tc>
      </w:tr>
      <w:tr w:rsidR="00643AE6" w:rsidRPr="00CC33B2" w14:paraId="2F67ED8C" w14:textId="77777777" w:rsidTr="00914E0D">
        <w:tc>
          <w:tcPr>
            <w:tcW w:w="1587" w:type="dxa"/>
          </w:tcPr>
          <w:p w14:paraId="6786164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246,477.23</w:t>
            </w:r>
          </w:p>
        </w:tc>
        <w:tc>
          <w:tcPr>
            <w:tcW w:w="1587" w:type="dxa"/>
          </w:tcPr>
          <w:p w14:paraId="1E12594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338,964.01</w:t>
            </w:r>
          </w:p>
        </w:tc>
        <w:tc>
          <w:tcPr>
            <w:tcW w:w="1587" w:type="dxa"/>
          </w:tcPr>
          <w:p w14:paraId="40F788F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7,394.32</w:t>
            </w:r>
          </w:p>
        </w:tc>
        <w:tc>
          <w:tcPr>
            <w:tcW w:w="1587" w:type="dxa"/>
          </w:tcPr>
          <w:p w14:paraId="734EC1A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8.7</w:t>
            </w:r>
          </w:p>
        </w:tc>
      </w:tr>
      <w:tr w:rsidR="00643AE6" w:rsidRPr="00CC33B2" w14:paraId="3F552206" w14:textId="77777777" w:rsidTr="00914E0D">
        <w:tc>
          <w:tcPr>
            <w:tcW w:w="1587" w:type="dxa"/>
          </w:tcPr>
          <w:p w14:paraId="4110F19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338,964.02</w:t>
            </w:r>
          </w:p>
        </w:tc>
        <w:tc>
          <w:tcPr>
            <w:tcW w:w="1587" w:type="dxa"/>
          </w:tcPr>
          <w:p w14:paraId="421136F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455,605.22</w:t>
            </w:r>
          </w:p>
        </w:tc>
        <w:tc>
          <w:tcPr>
            <w:tcW w:w="1587" w:type="dxa"/>
          </w:tcPr>
          <w:p w14:paraId="2976D7B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15,440.66</w:t>
            </w:r>
          </w:p>
        </w:tc>
        <w:tc>
          <w:tcPr>
            <w:tcW w:w="1587" w:type="dxa"/>
          </w:tcPr>
          <w:p w14:paraId="4F3F02A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13.3</w:t>
            </w:r>
          </w:p>
        </w:tc>
      </w:tr>
      <w:tr w:rsidR="00643AE6" w:rsidRPr="00CC33B2" w14:paraId="211B35CD" w14:textId="77777777" w:rsidTr="00914E0D">
        <w:tc>
          <w:tcPr>
            <w:tcW w:w="1587" w:type="dxa"/>
          </w:tcPr>
          <w:p w14:paraId="40070ED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455,605.23</w:t>
            </w:r>
          </w:p>
        </w:tc>
        <w:tc>
          <w:tcPr>
            <w:tcW w:w="1587" w:type="dxa"/>
          </w:tcPr>
          <w:p w14:paraId="69D1B6C1"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En adelante</w:t>
            </w:r>
          </w:p>
        </w:tc>
        <w:tc>
          <w:tcPr>
            <w:tcW w:w="1587" w:type="dxa"/>
          </w:tcPr>
          <w:p w14:paraId="2D5D0A1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30,953.94</w:t>
            </w:r>
          </w:p>
        </w:tc>
        <w:tc>
          <w:tcPr>
            <w:tcW w:w="1587" w:type="dxa"/>
          </w:tcPr>
          <w:p w14:paraId="6558F77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16.8</w:t>
            </w:r>
          </w:p>
        </w:tc>
      </w:tr>
    </w:tbl>
    <w:p w14:paraId="2BEBC693" w14:textId="77777777" w:rsidR="00643AE6" w:rsidRPr="00CC33B2" w:rsidRDefault="00643AE6" w:rsidP="00643AE6">
      <w:pPr>
        <w:pStyle w:val="Prrafodelista"/>
        <w:tabs>
          <w:tab w:val="left" w:pos="851"/>
        </w:tabs>
        <w:ind w:left="284"/>
        <w:jc w:val="both"/>
        <w:rPr>
          <w:rFonts w:ascii="Arial" w:eastAsia="Arial" w:hAnsi="Arial" w:cs="Arial"/>
          <w:sz w:val="19"/>
          <w:szCs w:val="19"/>
          <w:lang w:val="es-MX"/>
        </w:rPr>
      </w:pPr>
    </w:p>
    <w:p w14:paraId="0F2DCBB9" w14:textId="77777777" w:rsidR="00643AE6" w:rsidRPr="00CC33B2" w:rsidRDefault="00643AE6" w:rsidP="00A55CCA">
      <w:pPr>
        <w:pStyle w:val="Prrafodelista"/>
        <w:numPr>
          <w:ilvl w:val="0"/>
          <w:numId w:val="37"/>
        </w:numPr>
        <w:tabs>
          <w:tab w:val="left" w:pos="1134"/>
        </w:tabs>
        <w:ind w:left="1134" w:hanging="1134"/>
        <w:contextualSpacing/>
        <w:jc w:val="both"/>
        <w:rPr>
          <w:rFonts w:ascii="Arial" w:eastAsia="Arial" w:hAnsi="Arial" w:cs="Arial"/>
          <w:sz w:val="19"/>
          <w:szCs w:val="19"/>
          <w:lang w:val="es-MX"/>
        </w:rPr>
      </w:pPr>
      <w:r w:rsidRPr="00CC33B2">
        <w:rPr>
          <w:rFonts w:ascii="Arial" w:hAnsi="Arial" w:cs="Arial"/>
          <w:color w:val="000000"/>
          <w:sz w:val="19"/>
          <w:szCs w:val="19"/>
          <w:lang w:val="es-MX"/>
        </w:rPr>
        <w:t xml:space="preserve">Vehículos nuevos que se destinen al servicio público de transporte de pasaje y/o carga que cuenten con concesión vigente del servicio público, el impuesto será la cantidad que resulte de aplicar el 0.25 por ciento al valor total del vehículo. </w:t>
      </w:r>
      <w:r w:rsidRPr="00CC33B2">
        <w:rPr>
          <w:rFonts w:ascii="Arial" w:hAnsi="Arial" w:cs="Arial"/>
          <w:color w:val="000000"/>
          <w:sz w:val="19"/>
          <w:szCs w:val="19"/>
          <w:vertAlign w:val="superscript"/>
        </w:rPr>
        <w:t>(Adición según Decreto Núm. 1666. PPOE Extra de fecha 31-12-2015).</w:t>
      </w:r>
    </w:p>
    <w:p w14:paraId="6AED3545" w14:textId="77777777" w:rsidR="00643AE6" w:rsidRPr="00CC33B2" w:rsidRDefault="00643AE6" w:rsidP="00643AE6">
      <w:pPr>
        <w:pStyle w:val="Prrafodelista"/>
        <w:tabs>
          <w:tab w:val="left" w:pos="851"/>
        </w:tabs>
        <w:ind w:left="284"/>
        <w:jc w:val="both"/>
        <w:rPr>
          <w:rFonts w:ascii="Arial" w:eastAsia="Arial" w:hAnsi="Arial" w:cs="Arial"/>
          <w:sz w:val="19"/>
          <w:szCs w:val="19"/>
          <w:lang w:val="es-MX"/>
        </w:rPr>
      </w:pPr>
    </w:p>
    <w:p w14:paraId="292199B2"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 38</w:t>
      </w:r>
      <w:r w:rsidRPr="00CC33B2">
        <w:rPr>
          <w:rFonts w:ascii="Arial" w:eastAsia="Arial" w:hAnsi="Arial" w:cs="Arial"/>
          <w:bCs/>
          <w:sz w:val="19"/>
          <w:szCs w:val="19"/>
          <w:lang w:val="es-MX"/>
        </w:rPr>
        <w:t>.</w:t>
      </w:r>
      <w:r w:rsidRPr="00CC33B2">
        <w:rPr>
          <w:rFonts w:ascii="Arial" w:eastAsia="Arial" w:hAnsi="Arial" w:cs="Arial"/>
          <w:bCs/>
          <w:spacing w:val="8"/>
          <w:sz w:val="19"/>
          <w:szCs w:val="19"/>
          <w:lang w:val="es-MX"/>
        </w:rPr>
        <w:t xml:space="preserve"> </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tor</w:t>
      </w:r>
      <w:r w:rsidRPr="00CC33B2">
        <w:rPr>
          <w:rFonts w:ascii="Arial" w:eastAsia="Arial" w:hAnsi="Arial" w:cs="Arial"/>
          <w:spacing w:val="2"/>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tes, 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r</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os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ert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 o</w:t>
      </w:r>
      <w:r w:rsidRPr="00CC33B2">
        <w:rPr>
          <w:rFonts w:ascii="Arial" w:eastAsia="Arial" w:hAnsi="Arial" w:cs="Arial"/>
          <w:spacing w:val="1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4"/>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uri</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 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3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3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ert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4"/>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atrí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9"/>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ara</w:t>
      </w:r>
      <w:r w:rsidRPr="00CC33B2">
        <w:rPr>
          <w:rFonts w:ascii="Arial" w:eastAsia="Arial" w:hAnsi="Arial" w:cs="Arial"/>
          <w:spacing w:val="3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3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28"/>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 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drán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rl</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ario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9"/>
          <w:sz w:val="19"/>
          <w:szCs w:val="19"/>
          <w:lang w:val="es-MX"/>
        </w:rPr>
        <w:t xml:space="preserve"> 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 xml:space="preserve">no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pruebe el</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go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artad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 e</w:t>
      </w:r>
      <w:r w:rsidRPr="00CC33B2">
        <w:rPr>
          <w:rFonts w:ascii="Arial" w:eastAsia="Arial" w:hAnsi="Arial" w:cs="Arial"/>
          <w:spacing w:val="1"/>
          <w:sz w:val="19"/>
          <w:szCs w:val="19"/>
          <w:lang w:val="es-MX"/>
        </w:rPr>
        <w:t>xc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os</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8"/>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6"/>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ntre</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erado</w:t>
      </w:r>
      <w:r w:rsidRPr="00CC33B2">
        <w:rPr>
          <w:rFonts w:ascii="Arial" w:eastAsia="Arial" w:hAnsi="Arial" w:cs="Arial"/>
          <w:spacing w:val="1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6"/>
          <w:sz w:val="19"/>
          <w:szCs w:val="19"/>
          <w:lang w:val="es-MX"/>
        </w:rPr>
        <w:t xml:space="preserve"> </w:t>
      </w:r>
      <w:r w:rsidRPr="00CC33B2">
        <w:rPr>
          <w:rFonts w:ascii="Arial" w:eastAsia="Arial" w:hAnsi="Arial" w:cs="Arial"/>
          <w:spacing w:val="-1"/>
          <w:sz w:val="19"/>
          <w:szCs w:val="19"/>
          <w:lang w:val="es-MX"/>
        </w:rPr>
        <w:t xml:space="preserve">ese pago. De no comprobarse que se ha cumplido con la obligación de pago, dichas oficinas lo harán del conocimiento de las autoridades fiscales correspondientes. </w:t>
      </w:r>
    </w:p>
    <w:p w14:paraId="0911FE6F" w14:textId="77777777" w:rsidR="00643AE6" w:rsidRPr="00CC33B2" w:rsidRDefault="00643AE6" w:rsidP="00643AE6">
      <w:pPr>
        <w:contextualSpacing/>
        <w:jc w:val="both"/>
        <w:rPr>
          <w:rFonts w:ascii="Arial" w:eastAsia="Arial" w:hAnsi="Arial" w:cs="Arial"/>
          <w:spacing w:val="-1"/>
          <w:sz w:val="19"/>
          <w:szCs w:val="19"/>
          <w:lang w:val="es-MX"/>
        </w:rPr>
      </w:pPr>
    </w:p>
    <w:p w14:paraId="125AA7B7" w14:textId="77777777" w:rsidR="00643AE6" w:rsidRPr="00CC33B2" w:rsidRDefault="00643AE6" w:rsidP="00643AE6">
      <w:pPr>
        <w:contextualSpacing/>
        <w:jc w:val="both"/>
        <w:rPr>
          <w:rFonts w:ascii="Arial" w:eastAsia="Arial" w:hAnsi="Arial" w:cs="Arial"/>
          <w:bCs/>
          <w:sz w:val="19"/>
          <w:szCs w:val="19"/>
          <w:lang w:val="es-MX"/>
        </w:rPr>
      </w:pPr>
      <w:r w:rsidRPr="00CC33B2">
        <w:rPr>
          <w:rFonts w:ascii="Arial" w:hAnsi="Arial" w:cs="Arial"/>
          <w:b/>
          <w:sz w:val="19"/>
          <w:szCs w:val="19"/>
          <w:lang w:val="es-MX"/>
        </w:rPr>
        <w:t>Artículo 39</w:t>
      </w:r>
      <w:r w:rsidRPr="00CC33B2">
        <w:rPr>
          <w:rFonts w:ascii="Arial" w:eastAsia="Arial" w:hAnsi="Arial" w:cs="Arial"/>
          <w:b/>
          <w:bCs/>
          <w:sz w:val="19"/>
          <w:szCs w:val="19"/>
          <w:lang w:val="es-MX"/>
        </w:rPr>
        <w:t>.</w:t>
      </w:r>
      <w:r w:rsidRPr="00CC33B2">
        <w:rPr>
          <w:rFonts w:ascii="Arial" w:eastAsia="Arial" w:hAnsi="Arial" w:cs="Arial"/>
          <w:bCs/>
          <w:sz w:val="19"/>
          <w:szCs w:val="19"/>
          <w:lang w:val="es-MX"/>
        </w:rPr>
        <w:t xml:space="preserve"> Los Vehículos de hasta nueve años modelo anterior se sujetarán a lo siguiente:</w:t>
      </w:r>
    </w:p>
    <w:p w14:paraId="3AE0E495" w14:textId="77777777" w:rsidR="00643AE6" w:rsidRPr="00CC33B2" w:rsidRDefault="00643AE6" w:rsidP="00643AE6">
      <w:pPr>
        <w:contextualSpacing/>
        <w:jc w:val="both"/>
        <w:rPr>
          <w:rFonts w:ascii="Arial" w:eastAsia="Arial" w:hAnsi="Arial" w:cs="Arial"/>
          <w:bCs/>
          <w:sz w:val="19"/>
          <w:szCs w:val="19"/>
          <w:lang w:val="es-MX"/>
        </w:rPr>
      </w:pPr>
    </w:p>
    <w:p w14:paraId="60ADFE72" w14:textId="77777777" w:rsidR="00643AE6" w:rsidRPr="00CC33B2" w:rsidRDefault="00643AE6" w:rsidP="00A55CCA">
      <w:pPr>
        <w:numPr>
          <w:ilvl w:val="0"/>
          <w:numId w:val="13"/>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lastRenderedPageBreak/>
        <w:t>Automóviles de</w:t>
      </w:r>
      <w:r w:rsidRPr="00CC33B2">
        <w:rPr>
          <w:rFonts w:ascii="Arial" w:eastAsia="Arial" w:hAnsi="Arial" w:cs="Arial"/>
          <w:spacing w:val="32"/>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27"/>
          <w:sz w:val="19"/>
          <w:szCs w:val="19"/>
          <w:lang w:val="es-MX"/>
        </w:rPr>
        <w:t xml:space="preserve"> </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27"/>
          <w:sz w:val="19"/>
          <w:szCs w:val="19"/>
          <w:lang w:val="es-MX"/>
        </w:rPr>
        <w:t xml:space="preserve"> </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pacing w:val="3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to</w:t>
      </w:r>
      <w:r w:rsidRPr="00CC33B2">
        <w:rPr>
          <w:rFonts w:ascii="Arial" w:eastAsia="Arial" w:hAnsi="Arial" w:cs="Arial"/>
          <w:spacing w:val="33"/>
          <w:sz w:val="19"/>
          <w:szCs w:val="19"/>
          <w:lang w:val="es-MX"/>
        </w:rPr>
        <w:t xml:space="preserve"> </w:t>
      </w:r>
      <w:r w:rsidRPr="00CC33B2">
        <w:rPr>
          <w:rFonts w:ascii="Arial" w:eastAsia="Arial" w:hAnsi="Arial" w:cs="Arial"/>
          <w:sz w:val="19"/>
          <w:szCs w:val="19"/>
          <w:lang w:val="es-MX"/>
        </w:rPr>
        <w:t>los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29"/>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 tra</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 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ero</w:t>
      </w:r>
      <w:r w:rsidRPr="00CC33B2">
        <w:rPr>
          <w:rFonts w:ascii="Arial" w:eastAsia="Arial" w:hAnsi="Arial" w:cs="Arial"/>
          <w:spacing w:val="1"/>
          <w:sz w:val="19"/>
          <w:szCs w:val="19"/>
          <w:lang w:val="es-MX"/>
        </w:rPr>
        <w:t>s:</w:t>
      </w:r>
    </w:p>
    <w:p w14:paraId="0E073ED9" w14:textId="77777777" w:rsidR="00643AE6" w:rsidRPr="00CC33B2" w:rsidRDefault="00643AE6" w:rsidP="00643AE6">
      <w:pPr>
        <w:tabs>
          <w:tab w:val="left" w:pos="1134"/>
        </w:tabs>
        <w:ind w:left="1134" w:hanging="1276"/>
        <w:contextualSpacing/>
        <w:jc w:val="both"/>
        <w:rPr>
          <w:rFonts w:ascii="Arial" w:eastAsia="Arial" w:hAnsi="Arial" w:cs="Arial"/>
          <w:sz w:val="19"/>
          <w:szCs w:val="19"/>
          <w:lang w:val="es-MX"/>
        </w:rPr>
      </w:pPr>
    </w:p>
    <w:p w14:paraId="4702BFBB" w14:textId="77777777" w:rsidR="00643AE6" w:rsidRPr="00CC33B2"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CC33B2">
        <w:rPr>
          <w:rFonts w:ascii="Arial" w:eastAsia="Arial" w:hAnsi="Arial" w:cs="Arial"/>
          <w:sz w:val="19"/>
          <w:szCs w:val="19"/>
          <w:lang w:val="es-MX"/>
        </w:rPr>
        <w:t>El</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 xml:space="preserve">á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 xml:space="preserve">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ar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valor total del Vehículo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por</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que</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or</w:t>
      </w:r>
      <w:r w:rsidRPr="00CC33B2">
        <w:rPr>
          <w:rFonts w:ascii="Arial" w:eastAsia="Arial" w:hAnsi="Arial" w:cs="Arial"/>
          <w:spacing w:val="5"/>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os</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 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ü</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 acu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do</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tabla:</w:t>
      </w:r>
    </w:p>
    <w:p w14:paraId="4F824BEA" w14:textId="77777777" w:rsidR="00643AE6" w:rsidRPr="00CC33B2" w:rsidRDefault="00643AE6" w:rsidP="00643AE6">
      <w:pPr>
        <w:ind w:left="1418"/>
        <w:contextualSpacing/>
        <w:jc w:val="both"/>
        <w:rPr>
          <w:rFonts w:ascii="Arial" w:eastAsia="Arial" w:hAnsi="Arial" w:cs="Arial"/>
          <w:sz w:val="19"/>
          <w:szCs w:val="19"/>
          <w:lang w:val="es-MX"/>
        </w:rPr>
      </w:pPr>
    </w:p>
    <w:tbl>
      <w:tblPr>
        <w:tblW w:w="5200" w:type="dxa"/>
        <w:jc w:val="center"/>
        <w:tblCellMar>
          <w:left w:w="70" w:type="dxa"/>
          <w:right w:w="70" w:type="dxa"/>
        </w:tblCellMar>
        <w:tblLook w:val="04A0" w:firstRow="1" w:lastRow="0" w:firstColumn="1" w:lastColumn="0" w:noHBand="0" w:noVBand="1"/>
      </w:tblPr>
      <w:tblGrid>
        <w:gridCol w:w="2600"/>
        <w:gridCol w:w="2600"/>
      </w:tblGrid>
      <w:tr w:rsidR="00643AE6" w:rsidRPr="00CC33B2" w14:paraId="0B737235" w14:textId="77777777" w:rsidTr="00914E0D">
        <w:trPr>
          <w:trHeight w:hRule="exact" w:val="57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27D3"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spacing w:val="-1"/>
                <w:sz w:val="19"/>
                <w:szCs w:val="19"/>
                <w:lang w:val="es-MX" w:eastAsia="es-MX"/>
              </w:rPr>
              <w:t>Años de antigüedad</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14:paraId="2BAF9EFF"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sz w:val="19"/>
                <w:szCs w:val="19"/>
                <w:lang w:val="es-MX" w:eastAsia="es-MX"/>
              </w:rPr>
              <w:t>Factor de depreciación</w:t>
            </w:r>
          </w:p>
        </w:tc>
      </w:tr>
      <w:tr w:rsidR="00643AE6" w:rsidRPr="00CC33B2" w14:paraId="668E00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66F11F5D"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1</w:t>
            </w:r>
          </w:p>
        </w:tc>
        <w:tc>
          <w:tcPr>
            <w:tcW w:w="2600" w:type="dxa"/>
            <w:tcBorders>
              <w:top w:val="nil"/>
              <w:left w:val="nil"/>
              <w:bottom w:val="single" w:sz="4" w:space="0" w:color="auto"/>
              <w:right w:val="single" w:sz="4" w:space="0" w:color="auto"/>
            </w:tcBorders>
            <w:shd w:val="clear" w:color="auto" w:fill="auto"/>
            <w:hideMark/>
          </w:tcPr>
          <w:p w14:paraId="4B4D10E5"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0.9</w:t>
            </w:r>
          </w:p>
        </w:tc>
      </w:tr>
      <w:tr w:rsidR="00643AE6" w:rsidRPr="00CC33B2" w14:paraId="781FF16D"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0B32A44"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2</w:t>
            </w:r>
          </w:p>
        </w:tc>
        <w:tc>
          <w:tcPr>
            <w:tcW w:w="2600" w:type="dxa"/>
            <w:tcBorders>
              <w:top w:val="nil"/>
              <w:left w:val="nil"/>
              <w:bottom w:val="single" w:sz="4" w:space="0" w:color="auto"/>
              <w:right w:val="single" w:sz="4" w:space="0" w:color="auto"/>
            </w:tcBorders>
            <w:shd w:val="clear" w:color="auto" w:fill="auto"/>
            <w:hideMark/>
          </w:tcPr>
          <w:p w14:paraId="24695649"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0.889</w:t>
            </w:r>
          </w:p>
        </w:tc>
      </w:tr>
      <w:tr w:rsidR="00643AE6" w:rsidRPr="00CC33B2" w14:paraId="77F1676C"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C7DEAAA"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3</w:t>
            </w:r>
          </w:p>
        </w:tc>
        <w:tc>
          <w:tcPr>
            <w:tcW w:w="2600" w:type="dxa"/>
            <w:tcBorders>
              <w:top w:val="nil"/>
              <w:left w:val="nil"/>
              <w:bottom w:val="single" w:sz="4" w:space="0" w:color="auto"/>
              <w:right w:val="single" w:sz="4" w:space="0" w:color="auto"/>
            </w:tcBorders>
            <w:shd w:val="clear" w:color="auto" w:fill="auto"/>
            <w:hideMark/>
          </w:tcPr>
          <w:p w14:paraId="05A07692"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0.875</w:t>
            </w:r>
          </w:p>
        </w:tc>
      </w:tr>
      <w:tr w:rsidR="00643AE6" w:rsidRPr="00CC33B2" w14:paraId="7A0EF9E9"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031996C5"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4</w:t>
            </w:r>
          </w:p>
        </w:tc>
        <w:tc>
          <w:tcPr>
            <w:tcW w:w="2600" w:type="dxa"/>
            <w:tcBorders>
              <w:top w:val="nil"/>
              <w:left w:val="nil"/>
              <w:bottom w:val="single" w:sz="4" w:space="0" w:color="auto"/>
              <w:right w:val="single" w:sz="4" w:space="0" w:color="auto"/>
            </w:tcBorders>
            <w:shd w:val="clear" w:color="auto" w:fill="auto"/>
            <w:hideMark/>
          </w:tcPr>
          <w:p w14:paraId="07B9B2DA"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0.857</w:t>
            </w:r>
          </w:p>
        </w:tc>
      </w:tr>
      <w:tr w:rsidR="00643AE6" w:rsidRPr="00CC33B2" w14:paraId="53F5EA00"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B9650A1"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5</w:t>
            </w:r>
          </w:p>
        </w:tc>
        <w:tc>
          <w:tcPr>
            <w:tcW w:w="2600" w:type="dxa"/>
            <w:tcBorders>
              <w:top w:val="nil"/>
              <w:left w:val="nil"/>
              <w:bottom w:val="single" w:sz="4" w:space="0" w:color="auto"/>
              <w:right w:val="single" w:sz="4" w:space="0" w:color="auto"/>
            </w:tcBorders>
            <w:shd w:val="clear" w:color="auto" w:fill="auto"/>
            <w:hideMark/>
          </w:tcPr>
          <w:p w14:paraId="409FF7E5"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0.833</w:t>
            </w:r>
          </w:p>
        </w:tc>
      </w:tr>
      <w:tr w:rsidR="00643AE6" w:rsidRPr="00CC33B2" w14:paraId="3D159481"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1C1EEBBA"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6</w:t>
            </w:r>
          </w:p>
        </w:tc>
        <w:tc>
          <w:tcPr>
            <w:tcW w:w="2600" w:type="dxa"/>
            <w:tcBorders>
              <w:top w:val="nil"/>
              <w:left w:val="nil"/>
              <w:bottom w:val="single" w:sz="4" w:space="0" w:color="auto"/>
              <w:right w:val="single" w:sz="4" w:space="0" w:color="auto"/>
            </w:tcBorders>
            <w:shd w:val="clear" w:color="auto" w:fill="auto"/>
            <w:hideMark/>
          </w:tcPr>
          <w:p w14:paraId="6945FD5C"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0.8</w:t>
            </w:r>
          </w:p>
        </w:tc>
      </w:tr>
      <w:tr w:rsidR="00643AE6" w:rsidRPr="00CC33B2" w14:paraId="0730C74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FEEE9C8"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7</w:t>
            </w:r>
          </w:p>
        </w:tc>
        <w:tc>
          <w:tcPr>
            <w:tcW w:w="2600" w:type="dxa"/>
            <w:tcBorders>
              <w:top w:val="nil"/>
              <w:left w:val="nil"/>
              <w:bottom w:val="single" w:sz="4" w:space="0" w:color="auto"/>
              <w:right w:val="single" w:sz="4" w:space="0" w:color="auto"/>
            </w:tcBorders>
            <w:shd w:val="clear" w:color="auto" w:fill="auto"/>
            <w:hideMark/>
          </w:tcPr>
          <w:p w14:paraId="0B8BA475"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0.75</w:t>
            </w:r>
          </w:p>
        </w:tc>
      </w:tr>
      <w:tr w:rsidR="00643AE6" w:rsidRPr="00CC33B2" w14:paraId="4DEA0C0E"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755A30DB"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8</w:t>
            </w:r>
          </w:p>
        </w:tc>
        <w:tc>
          <w:tcPr>
            <w:tcW w:w="2600" w:type="dxa"/>
            <w:tcBorders>
              <w:top w:val="nil"/>
              <w:left w:val="nil"/>
              <w:bottom w:val="single" w:sz="4" w:space="0" w:color="auto"/>
              <w:right w:val="single" w:sz="4" w:space="0" w:color="auto"/>
            </w:tcBorders>
            <w:shd w:val="clear" w:color="auto" w:fill="auto"/>
            <w:hideMark/>
          </w:tcPr>
          <w:p w14:paraId="20112CA2"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0.667</w:t>
            </w:r>
          </w:p>
        </w:tc>
      </w:tr>
      <w:tr w:rsidR="00643AE6" w:rsidRPr="00CC33B2" w14:paraId="57DF860B" w14:textId="77777777" w:rsidTr="00914E0D">
        <w:trPr>
          <w:trHeight w:hRule="exact" w:val="300"/>
          <w:jc w:val="center"/>
        </w:trPr>
        <w:tc>
          <w:tcPr>
            <w:tcW w:w="2600" w:type="dxa"/>
            <w:tcBorders>
              <w:top w:val="nil"/>
              <w:left w:val="single" w:sz="4" w:space="0" w:color="auto"/>
              <w:bottom w:val="single" w:sz="4" w:space="0" w:color="auto"/>
              <w:right w:val="single" w:sz="4" w:space="0" w:color="auto"/>
            </w:tcBorders>
            <w:shd w:val="clear" w:color="auto" w:fill="auto"/>
            <w:hideMark/>
          </w:tcPr>
          <w:p w14:paraId="26DD60AF"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9</w:t>
            </w:r>
          </w:p>
        </w:tc>
        <w:tc>
          <w:tcPr>
            <w:tcW w:w="2600" w:type="dxa"/>
            <w:tcBorders>
              <w:top w:val="nil"/>
              <w:left w:val="nil"/>
              <w:bottom w:val="single" w:sz="4" w:space="0" w:color="auto"/>
              <w:right w:val="single" w:sz="4" w:space="0" w:color="auto"/>
            </w:tcBorders>
            <w:shd w:val="clear" w:color="auto" w:fill="auto"/>
            <w:hideMark/>
          </w:tcPr>
          <w:p w14:paraId="15D2ED1F" w14:textId="77777777" w:rsidR="00643AE6" w:rsidRPr="00CC33B2" w:rsidRDefault="00643AE6" w:rsidP="00914E0D">
            <w:pPr>
              <w:jc w:val="center"/>
              <w:rPr>
                <w:rFonts w:ascii="Arial" w:hAnsi="Arial" w:cs="Arial"/>
                <w:color w:val="000000"/>
                <w:sz w:val="19"/>
                <w:szCs w:val="19"/>
                <w:lang w:val="es-MX" w:eastAsia="es-MX"/>
              </w:rPr>
            </w:pPr>
            <w:r w:rsidRPr="00CC33B2">
              <w:rPr>
                <w:rFonts w:ascii="Arial" w:eastAsia="Arial" w:hAnsi="Arial" w:cs="Arial"/>
                <w:color w:val="000000"/>
                <w:w w:val="99"/>
                <w:sz w:val="19"/>
                <w:szCs w:val="19"/>
                <w:lang w:val="es-MX" w:eastAsia="es-MX"/>
              </w:rPr>
              <w:t>0.5</w:t>
            </w:r>
          </w:p>
        </w:tc>
      </w:tr>
    </w:tbl>
    <w:p w14:paraId="35262E49" w14:textId="77777777" w:rsidR="00643AE6" w:rsidRPr="00CC33B2" w:rsidRDefault="00643AE6" w:rsidP="00643AE6">
      <w:pPr>
        <w:tabs>
          <w:tab w:val="left" w:pos="993"/>
        </w:tabs>
        <w:ind w:left="1004"/>
        <w:contextualSpacing/>
        <w:jc w:val="both"/>
        <w:rPr>
          <w:rFonts w:ascii="Arial" w:eastAsia="Arial" w:hAnsi="Arial" w:cs="Arial"/>
          <w:sz w:val="19"/>
          <w:szCs w:val="19"/>
          <w:lang w:val="es-MX"/>
        </w:rPr>
      </w:pPr>
    </w:p>
    <w:p w14:paraId="14CA7BA4" w14:textId="77777777" w:rsidR="00643AE6" w:rsidRPr="00CC33B2" w:rsidRDefault="00643AE6" w:rsidP="00A55CCA">
      <w:pPr>
        <w:numPr>
          <w:ilvl w:val="0"/>
          <w:numId w:val="27"/>
        </w:numPr>
        <w:tabs>
          <w:tab w:val="left" w:pos="1134"/>
        </w:tabs>
        <w:ind w:left="1134" w:hanging="708"/>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bt</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ará</w:t>
      </w:r>
      <w:r w:rsidRPr="00CC33B2">
        <w:rPr>
          <w:rFonts w:ascii="Arial" w:eastAsia="Arial" w:hAnsi="Arial" w:cs="Arial"/>
          <w:spacing w:val="2"/>
          <w:sz w:val="19"/>
          <w:szCs w:val="19"/>
          <w:lang w:val="es-MX"/>
        </w:rPr>
        <w:t xml:space="preserve"> de conformidad con lo previsto en el Código, y</w:t>
      </w:r>
    </w:p>
    <w:p w14:paraId="36F6033E" w14:textId="77777777" w:rsidR="00643AE6" w:rsidRPr="00CC33B2" w:rsidRDefault="00643AE6" w:rsidP="00643AE6">
      <w:pPr>
        <w:tabs>
          <w:tab w:val="left" w:pos="1134"/>
        </w:tabs>
        <w:ind w:left="1134" w:hanging="708"/>
        <w:contextualSpacing/>
        <w:jc w:val="both"/>
        <w:rPr>
          <w:rFonts w:ascii="Arial" w:eastAsia="Arial" w:hAnsi="Arial" w:cs="Arial"/>
          <w:sz w:val="19"/>
          <w:szCs w:val="19"/>
          <w:lang w:val="es-MX"/>
        </w:rPr>
      </w:pPr>
    </w:p>
    <w:p w14:paraId="16E73200" w14:textId="77777777" w:rsidR="00643AE6" w:rsidRPr="00CC33B2" w:rsidRDefault="00643AE6" w:rsidP="00A55CCA">
      <w:pPr>
        <w:numPr>
          <w:ilvl w:val="0"/>
          <w:numId w:val="27"/>
        </w:numPr>
        <w:tabs>
          <w:tab w:val="left" w:pos="1134"/>
        </w:tabs>
        <w:ind w:left="1134" w:hanging="708"/>
        <w:contextualSpacing/>
        <w:jc w:val="both"/>
        <w:rPr>
          <w:rFonts w:ascii="Arial" w:hAnsi="Arial" w:cs="Arial"/>
          <w:sz w:val="19"/>
          <w:szCs w:val="19"/>
          <w:lang w:val="es-MX"/>
        </w:rPr>
      </w:pPr>
      <w:r w:rsidRPr="00CC33B2">
        <w:rPr>
          <w:rFonts w:ascii="Arial" w:eastAsia="Arial" w:hAnsi="Arial" w:cs="Arial"/>
          <w:spacing w:val="2"/>
          <w:sz w:val="19"/>
          <w:szCs w:val="19"/>
          <w:lang w:val="es-MX"/>
        </w:rPr>
        <w:t>La cantidad actualizada se multiplicará por el 0.50 por ciento.</w:t>
      </w:r>
    </w:p>
    <w:p w14:paraId="3E75E0A0" w14:textId="77777777" w:rsidR="00643AE6" w:rsidRPr="00CC33B2" w:rsidRDefault="00643AE6" w:rsidP="00643AE6">
      <w:pPr>
        <w:contextualSpacing/>
        <w:jc w:val="both"/>
        <w:rPr>
          <w:rFonts w:ascii="Arial" w:hAnsi="Arial" w:cs="Arial"/>
          <w:sz w:val="19"/>
          <w:szCs w:val="19"/>
          <w:lang w:val="es-MX"/>
        </w:rPr>
      </w:pPr>
    </w:p>
    <w:p w14:paraId="4B371D8F" w14:textId="77777777" w:rsidR="00643AE6" w:rsidRPr="00CC33B2" w:rsidRDefault="00643AE6" w:rsidP="00643AE6">
      <w:pPr>
        <w:tabs>
          <w:tab w:val="left" w:pos="1134"/>
        </w:tabs>
        <w:ind w:left="1134" w:hanging="1134"/>
        <w:jc w:val="both"/>
        <w:rPr>
          <w:rFonts w:ascii="Arial" w:hAnsi="Arial" w:cs="Arial"/>
          <w:sz w:val="19"/>
          <w:szCs w:val="19"/>
          <w:vertAlign w:val="superscript"/>
          <w:lang w:val="es-MX"/>
        </w:rPr>
      </w:pPr>
      <w:r w:rsidRPr="00CC33B2">
        <w:rPr>
          <w:rFonts w:ascii="Arial" w:hAnsi="Arial" w:cs="Arial"/>
          <w:bCs/>
          <w:sz w:val="19"/>
          <w:szCs w:val="19"/>
          <w:lang w:val="es-MX"/>
        </w:rPr>
        <w:t>II.</w:t>
      </w:r>
      <w:r w:rsidRPr="00CC33B2">
        <w:rPr>
          <w:rFonts w:ascii="Arial" w:hAnsi="Arial" w:cs="Arial"/>
          <w:bCs/>
          <w:sz w:val="19"/>
          <w:szCs w:val="19"/>
          <w:lang w:val="es-MX"/>
        </w:rPr>
        <w:tab/>
        <w:t xml:space="preserve">Vehículos que se destinen al servicio público, el impuesto se calculará, conforme el procedimiento siguiente: </w:t>
      </w:r>
      <w:r w:rsidRPr="00CC33B2">
        <w:rPr>
          <w:rFonts w:ascii="Arial" w:hAnsi="Arial" w:cs="Arial"/>
          <w:sz w:val="19"/>
          <w:szCs w:val="19"/>
          <w:vertAlign w:val="superscript"/>
          <w:lang w:val="es-MX"/>
        </w:rPr>
        <w:t>(Reforma según Decreto No. 883 PPOE Sexta Sección de fecha 27-12-2014)</w:t>
      </w:r>
    </w:p>
    <w:p w14:paraId="1C75E313" w14:textId="77777777" w:rsidR="00643AE6" w:rsidRPr="00CC33B2" w:rsidRDefault="00643AE6" w:rsidP="00643AE6">
      <w:pPr>
        <w:tabs>
          <w:tab w:val="left" w:pos="851"/>
        </w:tabs>
        <w:ind w:left="851" w:hanging="567"/>
        <w:contextualSpacing/>
        <w:jc w:val="both"/>
        <w:rPr>
          <w:rFonts w:ascii="Arial" w:hAnsi="Arial" w:cs="Arial"/>
          <w:sz w:val="19"/>
          <w:szCs w:val="19"/>
          <w:lang w:val="es-MX"/>
        </w:rPr>
      </w:pPr>
    </w:p>
    <w:p w14:paraId="7195077F" w14:textId="77777777" w:rsidR="00643AE6" w:rsidRPr="00CC33B2"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or </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 xml:space="preserve">l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 A</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ó</w:t>
      </w:r>
      <w:r w:rsidRPr="00CC33B2">
        <w:rPr>
          <w:rFonts w:ascii="Arial" w:eastAsia="Arial" w:hAnsi="Arial" w:cs="Arial"/>
          <w:spacing w:val="-2"/>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á 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 xml:space="preserve">r el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 de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 de</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erdo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w:t>
      </w:r>
      <w:r w:rsidRPr="00CC33B2">
        <w:rPr>
          <w:rFonts w:ascii="Arial" w:eastAsia="Arial" w:hAnsi="Arial" w:cs="Arial"/>
          <w:spacing w:val="9"/>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hícu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 xml:space="preserve">de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con</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siguiente </w:t>
      </w:r>
      <w:r w:rsidRPr="00CC33B2">
        <w:rPr>
          <w:rFonts w:ascii="Arial" w:eastAsia="Arial" w:hAnsi="Arial" w:cs="Arial"/>
          <w:spacing w:val="1"/>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 xml:space="preserve"> </w:t>
      </w:r>
    </w:p>
    <w:p w14:paraId="7D4D8ACB" w14:textId="77777777" w:rsidR="00643AE6" w:rsidRPr="00CC33B2" w:rsidRDefault="00643AE6" w:rsidP="00643AE6">
      <w:pPr>
        <w:tabs>
          <w:tab w:val="left" w:pos="1418"/>
        </w:tabs>
        <w:contextualSpacing/>
        <w:jc w:val="both"/>
        <w:rPr>
          <w:rFonts w:ascii="Arial" w:eastAsia="Arial" w:hAnsi="Arial" w:cs="Arial"/>
          <w:spacing w:val="-3"/>
          <w:sz w:val="19"/>
          <w:szCs w:val="19"/>
          <w:lang w:val="es-MX"/>
        </w:rPr>
      </w:pPr>
    </w:p>
    <w:tbl>
      <w:tblPr>
        <w:tblW w:w="5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CC33B2" w14:paraId="5ECFA6F2" w14:textId="77777777" w:rsidTr="00914E0D">
        <w:trPr>
          <w:trHeight w:hRule="exact" w:val="565"/>
          <w:jc w:val="center"/>
        </w:trPr>
        <w:tc>
          <w:tcPr>
            <w:tcW w:w="2602" w:type="dxa"/>
            <w:vAlign w:val="center"/>
          </w:tcPr>
          <w:p w14:paraId="22D2911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Años de antigüedad</w:t>
            </w:r>
          </w:p>
        </w:tc>
        <w:tc>
          <w:tcPr>
            <w:tcW w:w="2602" w:type="dxa"/>
            <w:vAlign w:val="center"/>
          </w:tcPr>
          <w:p w14:paraId="03152F9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Fa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 de depreciación</w:t>
            </w:r>
          </w:p>
        </w:tc>
      </w:tr>
      <w:tr w:rsidR="00643AE6" w:rsidRPr="00CC33B2" w14:paraId="538C1CB4" w14:textId="77777777" w:rsidTr="00914E0D">
        <w:trPr>
          <w:trHeight w:hRule="exact" w:val="263"/>
          <w:jc w:val="center"/>
        </w:trPr>
        <w:tc>
          <w:tcPr>
            <w:tcW w:w="2602" w:type="dxa"/>
          </w:tcPr>
          <w:p w14:paraId="5F446BC1"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w:t>
            </w:r>
          </w:p>
        </w:tc>
        <w:tc>
          <w:tcPr>
            <w:tcW w:w="2602" w:type="dxa"/>
          </w:tcPr>
          <w:p w14:paraId="5EE6B3C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9</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w:t>
            </w:r>
          </w:p>
        </w:tc>
      </w:tr>
      <w:tr w:rsidR="00643AE6" w:rsidRPr="00CC33B2" w14:paraId="7FE5B8F5" w14:textId="77777777" w:rsidTr="00914E0D">
        <w:trPr>
          <w:trHeight w:hRule="exact" w:val="263"/>
          <w:jc w:val="center"/>
        </w:trPr>
        <w:tc>
          <w:tcPr>
            <w:tcW w:w="2602" w:type="dxa"/>
          </w:tcPr>
          <w:p w14:paraId="41361AC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2</w:t>
            </w:r>
          </w:p>
        </w:tc>
        <w:tc>
          <w:tcPr>
            <w:tcW w:w="2602" w:type="dxa"/>
          </w:tcPr>
          <w:p w14:paraId="53AF1C8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8</w:t>
            </w:r>
            <w:r w:rsidRPr="00CC33B2">
              <w:rPr>
                <w:rFonts w:ascii="Arial" w:eastAsia="Arial" w:hAnsi="Arial" w:cs="Arial"/>
                <w:w w:val="99"/>
                <w:sz w:val="19"/>
                <w:szCs w:val="19"/>
                <w:lang w:val="es-MX"/>
              </w:rPr>
              <w:t>9</w:t>
            </w:r>
          </w:p>
        </w:tc>
      </w:tr>
      <w:tr w:rsidR="00643AE6" w:rsidRPr="00CC33B2" w14:paraId="6BE2C032" w14:textId="77777777" w:rsidTr="00914E0D">
        <w:trPr>
          <w:trHeight w:hRule="exact" w:val="263"/>
          <w:jc w:val="center"/>
        </w:trPr>
        <w:tc>
          <w:tcPr>
            <w:tcW w:w="2602" w:type="dxa"/>
          </w:tcPr>
          <w:p w14:paraId="2AF59A5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lastRenderedPageBreak/>
              <w:t>3</w:t>
            </w:r>
          </w:p>
        </w:tc>
        <w:tc>
          <w:tcPr>
            <w:tcW w:w="2602" w:type="dxa"/>
          </w:tcPr>
          <w:p w14:paraId="2B3002A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7</w:t>
            </w:r>
            <w:r w:rsidRPr="00CC33B2">
              <w:rPr>
                <w:rFonts w:ascii="Arial" w:eastAsia="Arial" w:hAnsi="Arial" w:cs="Arial"/>
                <w:w w:val="99"/>
                <w:sz w:val="19"/>
                <w:szCs w:val="19"/>
                <w:lang w:val="es-MX"/>
              </w:rPr>
              <w:t>5</w:t>
            </w:r>
          </w:p>
        </w:tc>
      </w:tr>
      <w:tr w:rsidR="00643AE6" w:rsidRPr="00CC33B2" w14:paraId="666A4613" w14:textId="77777777" w:rsidTr="00914E0D">
        <w:trPr>
          <w:trHeight w:hRule="exact" w:val="263"/>
          <w:jc w:val="center"/>
        </w:trPr>
        <w:tc>
          <w:tcPr>
            <w:tcW w:w="2602" w:type="dxa"/>
          </w:tcPr>
          <w:p w14:paraId="74F41DD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4</w:t>
            </w:r>
          </w:p>
        </w:tc>
        <w:tc>
          <w:tcPr>
            <w:tcW w:w="2602" w:type="dxa"/>
          </w:tcPr>
          <w:p w14:paraId="5429E60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5</w:t>
            </w:r>
            <w:r w:rsidRPr="00CC33B2">
              <w:rPr>
                <w:rFonts w:ascii="Arial" w:eastAsia="Arial" w:hAnsi="Arial" w:cs="Arial"/>
                <w:w w:val="99"/>
                <w:sz w:val="19"/>
                <w:szCs w:val="19"/>
                <w:lang w:val="es-MX"/>
              </w:rPr>
              <w:t>7</w:t>
            </w:r>
          </w:p>
        </w:tc>
      </w:tr>
      <w:tr w:rsidR="00643AE6" w:rsidRPr="00CC33B2" w14:paraId="0FBA7435" w14:textId="77777777" w:rsidTr="00914E0D">
        <w:trPr>
          <w:trHeight w:hRule="exact" w:val="263"/>
          <w:jc w:val="center"/>
        </w:trPr>
        <w:tc>
          <w:tcPr>
            <w:tcW w:w="2602" w:type="dxa"/>
          </w:tcPr>
          <w:p w14:paraId="160F353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5</w:t>
            </w:r>
          </w:p>
        </w:tc>
        <w:tc>
          <w:tcPr>
            <w:tcW w:w="2602" w:type="dxa"/>
          </w:tcPr>
          <w:p w14:paraId="6078A76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3</w:t>
            </w:r>
            <w:r w:rsidRPr="00CC33B2">
              <w:rPr>
                <w:rFonts w:ascii="Arial" w:eastAsia="Arial" w:hAnsi="Arial" w:cs="Arial"/>
                <w:w w:val="99"/>
                <w:sz w:val="19"/>
                <w:szCs w:val="19"/>
                <w:lang w:val="es-MX"/>
              </w:rPr>
              <w:t>3</w:t>
            </w:r>
          </w:p>
        </w:tc>
      </w:tr>
      <w:tr w:rsidR="00643AE6" w:rsidRPr="00CC33B2" w14:paraId="199A265D" w14:textId="77777777" w:rsidTr="00914E0D">
        <w:trPr>
          <w:trHeight w:hRule="exact" w:val="263"/>
          <w:jc w:val="center"/>
        </w:trPr>
        <w:tc>
          <w:tcPr>
            <w:tcW w:w="2602" w:type="dxa"/>
          </w:tcPr>
          <w:p w14:paraId="7F08D6A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6</w:t>
            </w:r>
          </w:p>
        </w:tc>
        <w:tc>
          <w:tcPr>
            <w:tcW w:w="2602" w:type="dxa"/>
          </w:tcPr>
          <w:p w14:paraId="1120278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w:t>
            </w:r>
          </w:p>
        </w:tc>
      </w:tr>
      <w:tr w:rsidR="00643AE6" w:rsidRPr="00CC33B2" w14:paraId="704DBAB9" w14:textId="77777777" w:rsidTr="00914E0D">
        <w:trPr>
          <w:trHeight w:hRule="exact" w:val="265"/>
          <w:jc w:val="center"/>
        </w:trPr>
        <w:tc>
          <w:tcPr>
            <w:tcW w:w="2602" w:type="dxa"/>
          </w:tcPr>
          <w:p w14:paraId="49BE84F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7</w:t>
            </w:r>
          </w:p>
        </w:tc>
        <w:tc>
          <w:tcPr>
            <w:tcW w:w="2602" w:type="dxa"/>
          </w:tcPr>
          <w:p w14:paraId="2CFFE70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7</w:t>
            </w:r>
            <w:r w:rsidRPr="00CC33B2">
              <w:rPr>
                <w:rFonts w:ascii="Arial" w:eastAsia="Arial" w:hAnsi="Arial" w:cs="Arial"/>
                <w:spacing w:val="2"/>
                <w:w w:val="99"/>
                <w:sz w:val="19"/>
                <w:szCs w:val="19"/>
                <w:lang w:val="es-MX"/>
              </w:rPr>
              <w:t>5</w:t>
            </w:r>
            <w:r w:rsidRPr="00CC33B2">
              <w:rPr>
                <w:rFonts w:ascii="Arial" w:eastAsia="Arial" w:hAnsi="Arial" w:cs="Arial"/>
                <w:w w:val="99"/>
                <w:sz w:val="19"/>
                <w:szCs w:val="19"/>
                <w:lang w:val="es-MX"/>
              </w:rPr>
              <w:t>0</w:t>
            </w:r>
          </w:p>
        </w:tc>
      </w:tr>
      <w:tr w:rsidR="00643AE6" w:rsidRPr="00CC33B2" w14:paraId="5D73A05F" w14:textId="77777777" w:rsidTr="00914E0D">
        <w:trPr>
          <w:trHeight w:hRule="exact" w:val="263"/>
          <w:jc w:val="center"/>
        </w:trPr>
        <w:tc>
          <w:tcPr>
            <w:tcW w:w="2602" w:type="dxa"/>
          </w:tcPr>
          <w:p w14:paraId="71012F3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8</w:t>
            </w:r>
          </w:p>
        </w:tc>
        <w:tc>
          <w:tcPr>
            <w:tcW w:w="2602" w:type="dxa"/>
          </w:tcPr>
          <w:p w14:paraId="557DFD8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6</w:t>
            </w:r>
            <w:r w:rsidRPr="00CC33B2">
              <w:rPr>
                <w:rFonts w:ascii="Arial" w:eastAsia="Arial" w:hAnsi="Arial" w:cs="Arial"/>
                <w:spacing w:val="2"/>
                <w:w w:val="99"/>
                <w:sz w:val="19"/>
                <w:szCs w:val="19"/>
                <w:lang w:val="es-MX"/>
              </w:rPr>
              <w:t>6</w:t>
            </w:r>
            <w:r w:rsidRPr="00CC33B2">
              <w:rPr>
                <w:rFonts w:ascii="Arial" w:eastAsia="Arial" w:hAnsi="Arial" w:cs="Arial"/>
                <w:w w:val="99"/>
                <w:sz w:val="19"/>
                <w:szCs w:val="19"/>
                <w:lang w:val="es-MX"/>
              </w:rPr>
              <w:t>7</w:t>
            </w:r>
          </w:p>
        </w:tc>
      </w:tr>
      <w:tr w:rsidR="00643AE6" w:rsidRPr="00CC33B2" w14:paraId="0D08C3F7" w14:textId="77777777" w:rsidTr="00914E0D">
        <w:trPr>
          <w:trHeight w:hRule="exact" w:val="263"/>
          <w:jc w:val="center"/>
        </w:trPr>
        <w:tc>
          <w:tcPr>
            <w:tcW w:w="2602" w:type="dxa"/>
          </w:tcPr>
          <w:p w14:paraId="37DC3A2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9</w:t>
            </w:r>
          </w:p>
        </w:tc>
        <w:tc>
          <w:tcPr>
            <w:tcW w:w="2602" w:type="dxa"/>
          </w:tcPr>
          <w:p w14:paraId="16B085C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5</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w:t>
            </w:r>
          </w:p>
        </w:tc>
      </w:tr>
    </w:tbl>
    <w:p w14:paraId="245295B3" w14:textId="77777777" w:rsidR="00643AE6" w:rsidRPr="00CC33B2" w:rsidRDefault="00643AE6" w:rsidP="00643AE6">
      <w:pPr>
        <w:tabs>
          <w:tab w:val="left" w:pos="1418"/>
        </w:tabs>
        <w:contextualSpacing/>
        <w:jc w:val="both"/>
        <w:rPr>
          <w:rFonts w:ascii="Arial" w:eastAsia="Arial" w:hAnsi="Arial" w:cs="Arial"/>
          <w:spacing w:val="-1"/>
          <w:sz w:val="19"/>
          <w:szCs w:val="19"/>
          <w:lang w:val="es-MX"/>
        </w:rPr>
      </w:pPr>
    </w:p>
    <w:p w14:paraId="0F45CBFF" w14:textId="77777777" w:rsidR="00643AE6" w:rsidRPr="00CC33B2"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CC33B2">
        <w:rPr>
          <w:rFonts w:ascii="Arial" w:eastAsia="Arial" w:hAnsi="Arial" w:cs="Arial"/>
          <w:sz w:val="19"/>
          <w:szCs w:val="19"/>
          <w:lang w:val="es-MX"/>
        </w:rPr>
        <w:t xml:space="preserve">La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 o</w:t>
      </w:r>
      <w:r w:rsidRPr="00CC33B2">
        <w:rPr>
          <w:rFonts w:ascii="Arial" w:eastAsia="Arial" w:hAnsi="Arial" w:cs="Arial"/>
          <w:spacing w:val="-1"/>
          <w:sz w:val="19"/>
          <w:szCs w:val="19"/>
          <w:lang w:val="es-MX"/>
        </w:rPr>
        <w:t>b</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 xml:space="preserve">da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 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ará</w:t>
      </w:r>
      <w:r w:rsidRPr="00CC33B2">
        <w:rPr>
          <w:rFonts w:ascii="Arial" w:eastAsia="Arial" w:hAnsi="Arial" w:cs="Arial"/>
          <w:spacing w:val="11"/>
          <w:sz w:val="19"/>
          <w:szCs w:val="19"/>
          <w:lang w:val="es-MX"/>
        </w:rPr>
        <w:t xml:space="preserve"> </w:t>
      </w:r>
      <w:r w:rsidRPr="00CC33B2">
        <w:rPr>
          <w:rFonts w:ascii="Arial" w:eastAsia="Arial" w:hAnsi="Arial" w:cs="Arial"/>
          <w:spacing w:val="2"/>
          <w:sz w:val="19"/>
          <w:szCs w:val="19"/>
          <w:lang w:val="es-MX"/>
        </w:rPr>
        <w:t>atendiendo</w:t>
      </w:r>
      <w:r w:rsidRPr="00CC33B2">
        <w:rPr>
          <w:rFonts w:ascii="Arial" w:eastAsia="Arial" w:hAnsi="Arial" w:cs="Arial"/>
          <w:spacing w:val="1"/>
          <w:sz w:val="19"/>
          <w:szCs w:val="19"/>
          <w:lang w:val="es-MX"/>
        </w:rPr>
        <w:t xml:space="preserve"> lo dispuesto en el Código; y</w:t>
      </w:r>
    </w:p>
    <w:p w14:paraId="03AFB28F" w14:textId="77777777" w:rsidR="00643AE6" w:rsidRPr="00CC33B2" w:rsidRDefault="00643AE6" w:rsidP="00643AE6">
      <w:pPr>
        <w:tabs>
          <w:tab w:val="left" w:pos="1134"/>
        </w:tabs>
        <w:ind w:left="1134" w:hanging="708"/>
        <w:contextualSpacing/>
        <w:jc w:val="both"/>
        <w:rPr>
          <w:rFonts w:ascii="Arial" w:eastAsia="Arial" w:hAnsi="Arial" w:cs="Arial"/>
          <w:spacing w:val="-1"/>
          <w:sz w:val="19"/>
          <w:szCs w:val="19"/>
          <w:lang w:val="es-MX"/>
        </w:rPr>
      </w:pPr>
    </w:p>
    <w:p w14:paraId="0661BEEA" w14:textId="77777777" w:rsidR="00643AE6" w:rsidRPr="00CC33B2" w:rsidRDefault="00643AE6" w:rsidP="00A55CCA">
      <w:pPr>
        <w:numPr>
          <w:ilvl w:val="0"/>
          <w:numId w:val="14"/>
        </w:numPr>
        <w:tabs>
          <w:tab w:val="left" w:pos="1134"/>
        </w:tabs>
        <w:ind w:left="1134" w:hanging="708"/>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 xml:space="preserve">El resultado obtenido se multiplicará por la tasa del 0.25 por ciento. </w:t>
      </w:r>
    </w:p>
    <w:p w14:paraId="6EE5DBDD" w14:textId="77777777" w:rsidR="00643AE6" w:rsidRPr="00CC33B2" w:rsidRDefault="00643AE6" w:rsidP="00643AE6">
      <w:pPr>
        <w:tabs>
          <w:tab w:val="left" w:pos="851"/>
          <w:tab w:val="left" w:pos="1134"/>
        </w:tabs>
        <w:ind w:left="1134" w:hanging="708"/>
        <w:rPr>
          <w:rFonts w:ascii="Arial" w:hAnsi="Arial" w:cs="Arial"/>
          <w:sz w:val="19"/>
          <w:szCs w:val="19"/>
          <w:lang w:val="es-MX"/>
        </w:rPr>
      </w:pPr>
    </w:p>
    <w:p w14:paraId="0330AAB8" w14:textId="77777777" w:rsidR="00643AE6" w:rsidRPr="00CC33B2" w:rsidRDefault="00643AE6" w:rsidP="00643AE6">
      <w:pPr>
        <w:tabs>
          <w:tab w:val="left" w:pos="1134"/>
        </w:tabs>
        <w:ind w:left="1134" w:hanging="567"/>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ab/>
        <w:t>P</w:t>
      </w:r>
      <w:r w:rsidRPr="00CC33B2">
        <w:rPr>
          <w:rFonts w:ascii="Arial" w:eastAsia="Arial" w:hAnsi="Arial" w:cs="Arial"/>
          <w:sz w:val="19"/>
          <w:szCs w:val="19"/>
          <w:lang w:val="es-MX"/>
        </w:rPr>
        <w:t>ara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ü</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 xml:space="preserve">ad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arán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ú</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ero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 xml:space="preserve">transcurridos a partir del año modelo al que corresponda el Vehículo; </w:t>
      </w:r>
    </w:p>
    <w:p w14:paraId="7D120B03" w14:textId="77777777" w:rsidR="00643AE6" w:rsidRPr="00CC33B2" w:rsidRDefault="00643AE6" w:rsidP="00643AE6">
      <w:pPr>
        <w:tabs>
          <w:tab w:val="left" w:pos="1134"/>
        </w:tabs>
        <w:ind w:left="1134" w:hanging="1134"/>
        <w:contextualSpacing/>
        <w:jc w:val="both"/>
        <w:rPr>
          <w:rFonts w:ascii="Arial" w:eastAsia="Arial" w:hAnsi="Arial" w:cs="Arial"/>
          <w:spacing w:val="-1"/>
          <w:sz w:val="19"/>
          <w:szCs w:val="19"/>
          <w:lang w:val="es-MX"/>
        </w:rPr>
      </w:pPr>
    </w:p>
    <w:p w14:paraId="383D7ECF" w14:textId="77777777" w:rsidR="00643AE6" w:rsidRPr="00CC33B2"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pacing w:val="3"/>
          <w:sz w:val="19"/>
          <w:szCs w:val="19"/>
          <w:lang w:val="es-MX"/>
        </w:rPr>
        <w:t>T</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at</w:t>
      </w:r>
      <w:r w:rsidRPr="00CC33B2">
        <w:rPr>
          <w:rFonts w:ascii="Arial" w:eastAsia="Arial" w:hAnsi="Arial" w:cs="Arial"/>
          <w:spacing w:val="-1"/>
          <w:sz w:val="19"/>
          <w:szCs w:val="19"/>
          <w:lang w:val="es-MX"/>
        </w:rPr>
        <w:t>á</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A</w:t>
      </w:r>
      <w:r w:rsidRPr="00CC33B2">
        <w:rPr>
          <w:rFonts w:ascii="Arial" w:eastAsia="Arial" w:hAnsi="Arial" w:cs="Arial"/>
          <w:sz w:val="19"/>
          <w:szCs w:val="19"/>
          <w:lang w:val="es-MX"/>
        </w:rPr>
        <w:t>ut</w:t>
      </w:r>
      <w:r w:rsidRPr="00CC33B2">
        <w:rPr>
          <w:rFonts w:ascii="Arial" w:eastAsia="Arial" w:hAnsi="Arial" w:cs="Arial"/>
          <w:spacing w:val="-1"/>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ó</w:t>
      </w:r>
      <w:r w:rsidRPr="00CC33B2">
        <w:rPr>
          <w:rFonts w:ascii="Arial" w:eastAsia="Arial" w:hAnsi="Arial" w:cs="Arial"/>
          <w:spacing w:val="-2"/>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br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 xml:space="preserve">a,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modelo anterior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tra</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de</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h</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ero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erá</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pro</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di</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w:t>
      </w:r>
      <w:r w:rsidRPr="00CC33B2">
        <w:rPr>
          <w:rFonts w:ascii="Arial" w:eastAsia="Arial" w:hAnsi="Arial" w:cs="Arial"/>
          <w:spacing w:val="-13"/>
          <w:sz w:val="19"/>
          <w:szCs w:val="19"/>
          <w:lang w:val="es-MX"/>
        </w:rPr>
        <w:t xml:space="preserve"> </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w:t>
      </w:r>
    </w:p>
    <w:p w14:paraId="2A369A66" w14:textId="77777777" w:rsidR="00643AE6" w:rsidRPr="00CC33B2" w:rsidRDefault="00643AE6" w:rsidP="00643AE6">
      <w:pPr>
        <w:tabs>
          <w:tab w:val="left" w:pos="1134"/>
        </w:tabs>
        <w:ind w:left="1134" w:hanging="1134"/>
        <w:contextualSpacing/>
        <w:jc w:val="both"/>
        <w:rPr>
          <w:rFonts w:ascii="Arial" w:hAnsi="Arial" w:cs="Arial"/>
          <w:sz w:val="19"/>
          <w:szCs w:val="19"/>
          <w:lang w:val="es-MX"/>
        </w:rPr>
      </w:pPr>
    </w:p>
    <w:p w14:paraId="0BCE14AC" w14:textId="77777777" w:rsidR="00643AE6" w:rsidRPr="00CC33B2" w:rsidRDefault="00643AE6" w:rsidP="00A55CCA">
      <w:pPr>
        <w:numPr>
          <w:ilvl w:val="0"/>
          <w:numId w:val="15"/>
        </w:numPr>
        <w:ind w:left="1134" w:hanging="708"/>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or </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 xml:space="preserve">l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 A</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ó</w:t>
      </w:r>
      <w:r w:rsidRPr="00CC33B2">
        <w:rPr>
          <w:rFonts w:ascii="Arial" w:eastAsia="Arial" w:hAnsi="Arial" w:cs="Arial"/>
          <w:spacing w:val="-2"/>
          <w:sz w:val="19"/>
          <w:szCs w:val="19"/>
          <w:lang w:val="es-MX"/>
        </w:rPr>
        <w:t>v</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á 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 xml:space="preserve">r el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 de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 de</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erdo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w:t>
      </w:r>
      <w:r w:rsidRPr="00CC33B2">
        <w:rPr>
          <w:rFonts w:ascii="Arial" w:eastAsia="Arial" w:hAnsi="Arial" w:cs="Arial"/>
          <w:spacing w:val="9"/>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11"/>
          <w:sz w:val="19"/>
          <w:szCs w:val="19"/>
          <w:lang w:val="es-MX"/>
        </w:rPr>
        <w:t xml:space="preserve"> 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hícu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 xml:space="preserve">de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con</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tabla:</w:t>
      </w:r>
    </w:p>
    <w:p w14:paraId="7BFBC73F" w14:textId="77777777" w:rsidR="00643AE6" w:rsidRPr="00CC33B2" w:rsidRDefault="00643AE6" w:rsidP="00643AE6">
      <w:pPr>
        <w:ind w:left="1134" w:hanging="708"/>
        <w:rPr>
          <w:rFonts w:ascii="Arial" w:hAnsi="Arial" w:cs="Arial"/>
          <w:sz w:val="19"/>
          <w:szCs w:val="19"/>
          <w:lang w:val="es-MX"/>
        </w:rPr>
      </w:pPr>
    </w:p>
    <w:tbl>
      <w:tblPr>
        <w:tblW w:w="5204" w:type="dxa"/>
        <w:jc w:val="center"/>
        <w:tblLayout w:type="fixed"/>
        <w:tblCellMar>
          <w:left w:w="0" w:type="dxa"/>
          <w:right w:w="0" w:type="dxa"/>
        </w:tblCellMar>
        <w:tblLook w:val="01E0" w:firstRow="1" w:lastRow="1" w:firstColumn="1" w:lastColumn="1" w:noHBand="0" w:noVBand="0"/>
      </w:tblPr>
      <w:tblGrid>
        <w:gridCol w:w="2602"/>
        <w:gridCol w:w="2602"/>
      </w:tblGrid>
      <w:tr w:rsidR="00643AE6" w:rsidRPr="00CC33B2" w14:paraId="213EBA4B" w14:textId="77777777" w:rsidTr="00914E0D">
        <w:trPr>
          <w:trHeight w:hRule="exact" w:val="484"/>
          <w:jc w:val="center"/>
        </w:trPr>
        <w:tc>
          <w:tcPr>
            <w:tcW w:w="2602" w:type="dxa"/>
            <w:tcBorders>
              <w:top w:val="single" w:sz="7" w:space="0" w:color="000000"/>
              <w:left w:val="single" w:sz="5" w:space="0" w:color="000000"/>
              <w:bottom w:val="single" w:sz="7" w:space="0" w:color="000000"/>
              <w:right w:val="single" w:sz="5" w:space="0" w:color="000000"/>
            </w:tcBorders>
            <w:vAlign w:val="center"/>
          </w:tcPr>
          <w:p w14:paraId="0517C80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1"/>
                <w:sz w:val="19"/>
                <w:szCs w:val="19"/>
                <w:lang w:val="es-MX"/>
              </w:rPr>
              <w:t>A</w:t>
            </w:r>
            <w:r w:rsidRPr="00CC33B2">
              <w:rPr>
                <w:rFonts w:ascii="Arial" w:eastAsia="Arial" w:hAnsi="Arial" w:cs="Arial"/>
                <w:sz w:val="19"/>
                <w:szCs w:val="19"/>
                <w:lang w:val="es-MX"/>
              </w:rPr>
              <w:t>ñ</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 antigüedad</w:t>
            </w:r>
          </w:p>
        </w:tc>
        <w:tc>
          <w:tcPr>
            <w:tcW w:w="2602" w:type="dxa"/>
            <w:tcBorders>
              <w:top w:val="single" w:sz="7" w:space="0" w:color="000000"/>
              <w:left w:val="single" w:sz="5" w:space="0" w:color="000000"/>
              <w:bottom w:val="single" w:sz="7" w:space="0" w:color="000000"/>
              <w:right w:val="single" w:sz="5" w:space="0" w:color="000000"/>
            </w:tcBorders>
            <w:vAlign w:val="center"/>
          </w:tcPr>
          <w:p w14:paraId="7C609B9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Fa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p>
        </w:tc>
      </w:tr>
      <w:tr w:rsidR="00643AE6" w:rsidRPr="00CC33B2" w14:paraId="126A0B1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7E7D843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w:t>
            </w:r>
          </w:p>
        </w:tc>
        <w:tc>
          <w:tcPr>
            <w:tcW w:w="2602" w:type="dxa"/>
            <w:tcBorders>
              <w:top w:val="single" w:sz="7" w:space="0" w:color="000000"/>
              <w:left w:val="single" w:sz="5" w:space="0" w:color="000000"/>
              <w:bottom w:val="single" w:sz="7" w:space="0" w:color="000000"/>
              <w:right w:val="single" w:sz="5" w:space="0" w:color="000000"/>
            </w:tcBorders>
          </w:tcPr>
          <w:p w14:paraId="3046424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5</w:t>
            </w:r>
            <w:r w:rsidRPr="00CC33B2">
              <w:rPr>
                <w:rFonts w:ascii="Arial" w:eastAsia="Arial" w:hAnsi="Arial" w:cs="Arial"/>
                <w:w w:val="99"/>
                <w:sz w:val="19"/>
                <w:szCs w:val="19"/>
                <w:lang w:val="es-MX"/>
              </w:rPr>
              <w:t>0</w:t>
            </w:r>
          </w:p>
        </w:tc>
      </w:tr>
      <w:tr w:rsidR="00643AE6" w:rsidRPr="00CC33B2" w14:paraId="24E1B0CF"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938550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2</w:t>
            </w:r>
          </w:p>
        </w:tc>
        <w:tc>
          <w:tcPr>
            <w:tcW w:w="2602" w:type="dxa"/>
            <w:tcBorders>
              <w:top w:val="single" w:sz="7" w:space="0" w:color="000000"/>
              <w:left w:val="single" w:sz="5" w:space="0" w:color="000000"/>
              <w:bottom w:val="single" w:sz="7" w:space="0" w:color="000000"/>
              <w:right w:val="single" w:sz="5" w:space="0" w:color="000000"/>
            </w:tcBorders>
          </w:tcPr>
          <w:p w14:paraId="51221DE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7</w:t>
            </w:r>
            <w:r w:rsidRPr="00CC33B2">
              <w:rPr>
                <w:rFonts w:ascii="Arial" w:eastAsia="Arial" w:hAnsi="Arial" w:cs="Arial"/>
                <w:spacing w:val="2"/>
                <w:w w:val="99"/>
                <w:sz w:val="19"/>
                <w:szCs w:val="19"/>
                <w:lang w:val="es-MX"/>
              </w:rPr>
              <w:t>2</w:t>
            </w:r>
            <w:r w:rsidRPr="00CC33B2">
              <w:rPr>
                <w:rFonts w:ascii="Arial" w:eastAsia="Arial" w:hAnsi="Arial" w:cs="Arial"/>
                <w:w w:val="99"/>
                <w:sz w:val="19"/>
                <w:szCs w:val="19"/>
                <w:lang w:val="es-MX"/>
              </w:rPr>
              <w:t>5</w:t>
            </w:r>
          </w:p>
        </w:tc>
      </w:tr>
      <w:tr w:rsidR="00643AE6" w:rsidRPr="00CC33B2" w14:paraId="1802870B" w14:textId="77777777" w:rsidTr="00914E0D">
        <w:trPr>
          <w:trHeight w:hRule="exact" w:val="247"/>
          <w:jc w:val="center"/>
        </w:trPr>
        <w:tc>
          <w:tcPr>
            <w:tcW w:w="2602" w:type="dxa"/>
            <w:tcBorders>
              <w:top w:val="single" w:sz="7" w:space="0" w:color="000000"/>
              <w:left w:val="single" w:sz="5" w:space="0" w:color="000000"/>
              <w:bottom w:val="single" w:sz="7" w:space="0" w:color="000000"/>
              <w:right w:val="single" w:sz="5" w:space="0" w:color="000000"/>
            </w:tcBorders>
          </w:tcPr>
          <w:p w14:paraId="0148CE2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3</w:t>
            </w:r>
          </w:p>
        </w:tc>
        <w:tc>
          <w:tcPr>
            <w:tcW w:w="2602" w:type="dxa"/>
            <w:tcBorders>
              <w:top w:val="single" w:sz="7" w:space="0" w:color="000000"/>
              <w:left w:val="single" w:sz="5" w:space="0" w:color="000000"/>
              <w:bottom w:val="single" w:sz="7" w:space="0" w:color="000000"/>
              <w:right w:val="single" w:sz="5" w:space="0" w:color="000000"/>
            </w:tcBorders>
          </w:tcPr>
          <w:p w14:paraId="611905D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6</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w:t>
            </w:r>
          </w:p>
        </w:tc>
      </w:tr>
      <w:tr w:rsidR="00643AE6" w:rsidRPr="00CC33B2" w14:paraId="4BE51FA8"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4035FD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4</w:t>
            </w:r>
          </w:p>
        </w:tc>
        <w:tc>
          <w:tcPr>
            <w:tcW w:w="2602" w:type="dxa"/>
            <w:tcBorders>
              <w:top w:val="single" w:sz="7" w:space="0" w:color="000000"/>
              <w:left w:val="single" w:sz="5" w:space="0" w:color="000000"/>
              <w:bottom w:val="single" w:sz="7" w:space="0" w:color="000000"/>
              <w:right w:val="single" w:sz="5" w:space="0" w:color="000000"/>
            </w:tcBorders>
          </w:tcPr>
          <w:p w14:paraId="00800FA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5</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w:t>
            </w:r>
          </w:p>
        </w:tc>
      </w:tr>
      <w:tr w:rsidR="00643AE6" w:rsidRPr="00CC33B2" w14:paraId="7E7A6D0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2FFC4D6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5</w:t>
            </w:r>
          </w:p>
        </w:tc>
        <w:tc>
          <w:tcPr>
            <w:tcW w:w="2602" w:type="dxa"/>
            <w:tcBorders>
              <w:top w:val="single" w:sz="7" w:space="0" w:color="000000"/>
              <w:left w:val="single" w:sz="5" w:space="0" w:color="000000"/>
              <w:bottom w:val="single" w:sz="7" w:space="0" w:color="000000"/>
              <w:right w:val="single" w:sz="5" w:space="0" w:color="000000"/>
            </w:tcBorders>
          </w:tcPr>
          <w:p w14:paraId="7D31E711"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4</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w:t>
            </w:r>
          </w:p>
        </w:tc>
      </w:tr>
      <w:tr w:rsidR="00643AE6" w:rsidRPr="00CC33B2" w14:paraId="13EE6647"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9B5E7D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6</w:t>
            </w:r>
          </w:p>
        </w:tc>
        <w:tc>
          <w:tcPr>
            <w:tcW w:w="2602" w:type="dxa"/>
            <w:tcBorders>
              <w:top w:val="single" w:sz="7" w:space="0" w:color="000000"/>
              <w:left w:val="single" w:sz="5" w:space="0" w:color="000000"/>
              <w:bottom w:val="single" w:sz="7" w:space="0" w:color="000000"/>
              <w:right w:val="single" w:sz="5" w:space="0" w:color="000000"/>
            </w:tcBorders>
          </w:tcPr>
          <w:p w14:paraId="128BB01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3</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w:t>
            </w:r>
          </w:p>
        </w:tc>
      </w:tr>
      <w:tr w:rsidR="00643AE6" w:rsidRPr="00CC33B2" w14:paraId="4E0405AE"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3BD66D1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7</w:t>
            </w:r>
          </w:p>
        </w:tc>
        <w:tc>
          <w:tcPr>
            <w:tcW w:w="2602" w:type="dxa"/>
            <w:tcBorders>
              <w:top w:val="single" w:sz="7" w:space="0" w:color="000000"/>
              <w:left w:val="single" w:sz="5" w:space="0" w:color="000000"/>
              <w:bottom w:val="single" w:sz="7" w:space="0" w:color="000000"/>
              <w:right w:val="single" w:sz="5" w:space="0" w:color="000000"/>
            </w:tcBorders>
          </w:tcPr>
          <w:p w14:paraId="2C22CC4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2</w:t>
            </w:r>
            <w:r w:rsidRPr="00CC33B2">
              <w:rPr>
                <w:rFonts w:ascii="Arial" w:eastAsia="Arial" w:hAnsi="Arial" w:cs="Arial"/>
                <w:spacing w:val="2"/>
                <w:w w:val="99"/>
                <w:sz w:val="19"/>
                <w:szCs w:val="19"/>
                <w:lang w:val="es-MX"/>
              </w:rPr>
              <w:t>2</w:t>
            </w:r>
            <w:r w:rsidRPr="00CC33B2">
              <w:rPr>
                <w:rFonts w:ascii="Arial" w:eastAsia="Arial" w:hAnsi="Arial" w:cs="Arial"/>
                <w:w w:val="99"/>
                <w:sz w:val="19"/>
                <w:szCs w:val="19"/>
                <w:lang w:val="es-MX"/>
              </w:rPr>
              <w:t>5</w:t>
            </w:r>
          </w:p>
        </w:tc>
      </w:tr>
      <w:tr w:rsidR="00643AE6" w:rsidRPr="00CC33B2" w14:paraId="78A79026"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0B5AB30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8</w:t>
            </w:r>
          </w:p>
        </w:tc>
        <w:tc>
          <w:tcPr>
            <w:tcW w:w="2602" w:type="dxa"/>
            <w:tcBorders>
              <w:top w:val="single" w:sz="7" w:space="0" w:color="000000"/>
              <w:left w:val="single" w:sz="5" w:space="0" w:color="000000"/>
              <w:bottom w:val="single" w:sz="7" w:space="0" w:color="000000"/>
              <w:right w:val="single" w:sz="5" w:space="0" w:color="000000"/>
            </w:tcBorders>
          </w:tcPr>
          <w:p w14:paraId="31933D6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1</w:t>
            </w:r>
            <w:r w:rsidRPr="00CC33B2">
              <w:rPr>
                <w:rFonts w:ascii="Arial" w:eastAsia="Arial" w:hAnsi="Arial" w:cs="Arial"/>
                <w:spacing w:val="2"/>
                <w:w w:val="99"/>
                <w:sz w:val="19"/>
                <w:szCs w:val="19"/>
                <w:lang w:val="es-MX"/>
              </w:rPr>
              <w:t>5</w:t>
            </w:r>
            <w:r w:rsidRPr="00CC33B2">
              <w:rPr>
                <w:rFonts w:ascii="Arial" w:eastAsia="Arial" w:hAnsi="Arial" w:cs="Arial"/>
                <w:w w:val="99"/>
                <w:sz w:val="19"/>
                <w:szCs w:val="19"/>
                <w:lang w:val="es-MX"/>
              </w:rPr>
              <w:t>0</w:t>
            </w:r>
          </w:p>
        </w:tc>
      </w:tr>
      <w:tr w:rsidR="00643AE6" w:rsidRPr="00CC33B2" w14:paraId="6B0FE7A9" w14:textId="77777777" w:rsidTr="00914E0D">
        <w:trPr>
          <w:trHeight w:hRule="exact" w:val="245"/>
          <w:jc w:val="center"/>
        </w:trPr>
        <w:tc>
          <w:tcPr>
            <w:tcW w:w="2602" w:type="dxa"/>
            <w:tcBorders>
              <w:top w:val="single" w:sz="7" w:space="0" w:color="000000"/>
              <w:left w:val="single" w:sz="5" w:space="0" w:color="000000"/>
              <w:bottom w:val="single" w:sz="7" w:space="0" w:color="000000"/>
              <w:right w:val="single" w:sz="5" w:space="0" w:color="000000"/>
            </w:tcBorders>
          </w:tcPr>
          <w:p w14:paraId="4F520C0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9</w:t>
            </w:r>
          </w:p>
        </w:tc>
        <w:tc>
          <w:tcPr>
            <w:tcW w:w="2602" w:type="dxa"/>
            <w:tcBorders>
              <w:top w:val="single" w:sz="7" w:space="0" w:color="000000"/>
              <w:left w:val="single" w:sz="5" w:space="0" w:color="000000"/>
              <w:bottom w:val="single" w:sz="7" w:space="0" w:color="000000"/>
              <w:right w:val="single" w:sz="5" w:space="0" w:color="000000"/>
            </w:tcBorders>
          </w:tcPr>
          <w:p w14:paraId="19A5072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0</w:t>
            </w:r>
            <w:r w:rsidRPr="00CC33B2">
              <w:rPr>
                <w:rFonts w:ascii="Arial" w:eastAsia="Arial" w:hAnsi="Arial" w:cs="Arial"/>
                <w:spacing w:val="2"/>
                <w:w w:val="99"/>
                <w:sz w:val="19"/>
                <w:szCs w:val="19"/>
                <w:lang w:val="es-MX"/>
              </w:rPr>
              <w:t>7</w:t>
            </w:r>
            <w:r w:rsidRPr="00CC33B2">
              <w:rPr>
                <w:rFonts w:ascii="Arial" w:eastAsia="Arial" w:hAnsi="Arial" w:cs="Arial"/>
                <w:w w:val="99"/>
                <w:sz w:val="19"/>
                <w:szCs w:val="19"/>
                <w:lang w:val="es-MX"/>
              </w:rPr>
              <w:t>5</w:t>
            </w:r>
          </w:p>
        </w:tc>
      </w:tr>
    </w:tbl>
    <w:p w14:paraId="5C373AB3" w14:textId="77777777" w:rsidR="00643AE6" w:rsidRPr="00CC33B2" w:rsidRDefault="00643AE6" w:rsidP="00643AE6">
      <w:pPr>
        <w:rPr>
          <w:rFonts w:ascii="Arial" w:hAnsi="Arial" w:cs="Arial"/>
          <w:sz w:val="19"/>
          <w:szCs w:val="19"/>
          <w:lang w:val="es-MX"/>
        </w:rPr>
      </w:pPr>
    </w:p>
    <w:p w14:paraId="4DD3CC0E" w14:textId="77777777" w:rsidR="00643AE6" w:rsidRPr="00CC33B2"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lastRenderedPageBreak/>
        <w:t>E</w:t>
      </w:r>
      <w:r w:rsidRPr="00CC33B2">
        <w:rPr>
          <w:rFonts w:ascii="Arial" w:eastAsia="Arial" w:hAnsi="Arial" w:cs="Arial"/>
          <w:sz w:val="19"/>
          <w:szCs w:val="19"/>
          <w:lang w:val="es-MX"/>
        </w:rPr>
        <w:t>l</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bt</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ará</w:t>
      </w:r>
      <w:r w:rsidRPr="00CC33B2">
        <w:rPr>
          <w:rFonts w:ascii="Arial" w:eastAsia="Arial" w:hAnsi="Arial" w:cs="Arial"/>
          <w:spacing w:val="2"/>
          <w:sz w:val="19"/>
          <w:szCs w:val="19"/>
          <w:lang w:val="es-MX"/>
        </w:rPr>
        <w:t xml:space="preserve"> de conformidad con lo previsto en el Código, y</w:t>
      </w:r>
    </w:p>
    <w:p w14:paraId="5148058F" w14:textId="77777777" w:rsidR="00643AE6" w:rsidRPr="00CC33B2" w:rsidRDefault="00643AE6" w:rsidP="00643AE6">
      <w:pPr>
        <w:tabs>
          <w:tab w:val="left" w:pos="1134"/>
        </w:tabs>
        <w:ind w:left="1134" w:hanging="708"/>
        <w:contextualSpacing/>
        <w:jc w:val="both"/>
        <w:rPr>
          <w:rFonts w:ascii="Arial" w:eastAsia="Arial" w:hAnsi="Arial" w:cs="Arial"/>
          <w:sz w:val="19"/>
          <w:szCs w:val="19"/>
          <w:lang w:val="es-MX"/>
        </w:rPr>
      </w:pPr>
    </w:p>
    <w:p w14:paraId="530A1BEF" w14:textId="77777777" w:rsidR="00643AE6" w:rsidRPr="00CC33B2" w:rsidRDefault="00643AE6" w:rsidP="00A55CCA">
      <w:pPr>
        <w:numPr>
          <w:ilvl w:val="0"/>
          <w:numId w:val="15"/>
        </w:numPr>
        <w:tabs>
          <w:tab w:val="left" w:pos="1134"/>
        </w:tabs>
        <w:ind w:left="1134" w:hanging="708"/>
        <w:contextualSpacing/>
        <w:jc w:val="both"/>
        <w:rPr>
          <w:rFonts w:ascii="Arial" w:eastAsia="Arial" w:hAnsi="Arial" w:cs="Arial"/>
          <w:sz w:val="19"/>
          <w:szCs w:val="19"/>
          <w:lang w:val="es-MX"/>
        </w:rPr>
      </w:pPr>
      <w:r w:rsidRPr="00CC33B2">
        <w:rPr>
          <w:rFonts w:ascii="Arial" w:eastAsia="Arial" w:hAnsi="Arial" w:cs="Arial"/>
          <w:spacing w:val="2"/>
          <w:sz w:val="19"/>
          <w:szCs w:val="19"/>
          <w:lang w:val="es-MX"/>
        </w:rPr>
        <w:t xml:space="preserve">Al resultado se le aplicará la tarifa que corresponda de la tabla siguiente: </w:t>
      </w:r>
    </w:p>
    <w:p w14:paraId="45DE899F" w14:textId="77777777" w:rsidR="00643AE6" w:rsidRPr="00CC33B2" w:rsidRDefault="00643AE6" w:rsidP="00643AE6">
      <w:pPr>
        <w:ind w:left="1418"/>
        <w:contextualSpacing/>
        <w:jc w:val="both"/>
        <w:rPr>
          <w:rFonts w:ascii="Arial" w:eastAsia="Arial" w:hAnsi="Arial" w:cs="Arial"/>
          <w:sz w:val="19"/>
          <w:szCs w:val="19"/>
          <w:lang w:val="es-MX"/>
        </w:rPr>
      </w:pPr>
    </w:p>
    <w:tbl>
      <w:tblPr>
        <w:tblpPr w:leftFromText="141" w:rightFromText="141" w:vertAnchor="text" w:horzAnchor="margin" w:tblpX="147" w:tblpY="112"/>
        <w:tblW w:w="6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87"/>
        <w:gridCol w:w="1587"/>
        <w:gridCol w:w="1587"/>
        <w:gridCol w:w="1587"/>
      </w:tblGrid>
      <w:tr w:rsidR="00643AE6" w:rsidRPr="00CC33B2" w14:paraId="06E7F4E2" w14:textId="77777777" w:rsidTr="00914E0D">
        <w:trPr>
          <w:trHeight w:hRule="exact" w:val="1006"/>
        </w:trPr>
        <w:tc>
          <w:tcPr>
            <w:tcW w:w="1587" w:type="dxa"/>
          </w:tcPr>
          <w:p w14:paraId="055284E3" w14:textId="77777777" w:rsidR="00643AE6" w:rsidRPr="00CC33B2" w:rsidRDefault="00643AE6" w:rsidP="00914E0D">
            <w:pPr>
              <w:contextualSpacing/>
              <w:jc w:val="center"/>
              <w:rPr>
                <w:rFonts w:ascii="Arial" w:hAnsi="Arial" w:cs="Arial"/>
                <w:sz w:val="19"/>
                <w:szCs w:val="19"/>
                <w:lang w:val="es-MX"/>
              </w:rPr>
            </w:pPr>
            <w:r w:rsidRPr="00CC33B2">
              <w:rPr>
                <w:rFonts w:ascii="Arial" w:eastAsia="Arial" w:hAnsi="Arial" w:cs="Arial"/>
                <w:sz w:val="19"/>
                <w:szCs w:val="19"/>
                <w:lang w:val="es-MX"/>
              </w:rPr>
              <w:t>Límite inferior</w:t>
            </w:r>
          </w:p>
        </w:tc>
        <w:tc>
          <w:tcPr>
            <w:tcW w:w="1587" w:type="dxa"/>
          </w:tcPr>
          <w:p w14:paraId="49C0B01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Límite superior</w:t>
            </w:r>
          </w:p>
          <w:p w14:paraId="002F271D"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(Pesos</w:t>
            </w:r>
            <w:r w:rsidRPr="00CC33B2">
              <w:rPr>
                <w:rFonts w:ascii="Arial" w:eastAsia="Arial" w:hAnsi="Arial" w:cs="Arial"/>
                <w:w w:val="99"/>
                <w:sz w:val="19"/>
                <w:szCs w:val="19"/>
                <w:lang w:val="es-MX"/>
              </w:rPr>
              <w:t>)</w:t>
            </w:r>
          </w:p>
        </w:tc>
        <w:tc>
          <w:tcPr>
            <w:tcW w:w="1587" w:type="dxa"/>
          </w:tcPr>
          <w:p w14:paraId="2BFC3A1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Cuota fija</w:t>
            </w:r>
          </w:p>
          <w:p w14:paraId="064D1A7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(Pesos)</w:t>
            </w:r>
          </w:p>
        </w:tc>
        <w:tc>
          <w:tcPr>
            <w:tcW w:w="1587" w:type="dxa"/>
          </w:tcPr>
          <w:p w14:paraId="56FCF92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Tasa para aplicarse sobre el excedente del límite inferior %</w:t>
            </w:r>
          </w:p>
          <w:p w14:paraId="41EE6624" w14:textId="77777777" w:rsidR="00643AE6" w:rsidRPr="00CC33B2" w:rsidRDefault="00643AE6" w:rsidP="00914E0D">
            <w:pPr>
              <w:contextualSpacing/>
              <w:jc w:val="center"/>
              <w:rPr>
                <w:rFonts w:ascii="Arial" w:eastAsia="Arial" w:hAnsi="Arial" w:cs="Arial"/>
                <w:w w:val="99"/>
                <w:sz w:val="19"/>
                <w:szCs w:val="19"/>
                <w:lang w:val="es-MX"/>
              </w:rPr>
            </w:pPr>
          </w:p>
          <w:p w14:paraId="71D15648" w14:textId="77777777" w:rsidR="00643AE6" w:rsidRPr="00CC33B2" w:rsidRDefault="00643AE6" w:rsidP="00914E0D">
            <w:pPr>
              <w:contextualSpacing/>
              <w:jc w:val="center"/>
              <w:rPr>
                <w:rFonts w:ascii="Arial" w:eastAsia="Arial" w:hAnsi="Arial" w:cs="Arial"/>
                <w:sz w:val="19"/>
                <w:szCs w:val="19"/>
                <w:lang w:val="es-MX"/>
              </w:rPr>
            </w:pPr>
          </w:p>
        </w:tc>
      </w:tr>
      <w:tr w:rsidR="00643AE6" w:rsidRPr="00CC33B2" w14:paraId="319C25DF" w14:textId="77777777" w:rsidTr="00914E0D">
        <w:trPr>
          <w:trHeight w:hRule="exact" w:val="362"/>
        </w:trPr>
        <w:tc>
          <w:tcPr>
            <w:tcW w:w="1587" w:type="dxa"/>
          </w:tcPr>
          <w:p w14:paraId="0BAA24C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0.01</w:t>
            </w:r>
          </w:p>
        </w:tc>
        <w:tc>
          <w:tcPr>
            <w:tcW w:w="1587" w:type="dxa"/>
          </w:tcPr>
          <w:p w14:paraId="19525D6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588,276.74</w:t>
            </w:r>
          </w:p>
        </w:tc>
        <w:tc>
          <w:tcPr>
            <w:tcW w:w="1587" w:type="dxa"/>
          </w:tcPr>
          <w:p w14:paraId="07D63A9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0.00</w:t>
            </w:r>
          </w:p>
        </w:tc>
        <w:tc>
          <w:tcPr>
            <w:tcW w:w="1587" w:type="dxa"/>
          </w:tcPr>
          <w:p w14:paraId="4091BA1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3.0</w:t>
            </w:r>
          </w:p>
        </w:tc>
      </w:tr>
      <w:tr w:rsidR="00643AE6" w:rsidRPr="00CC33B2" w14:paraId="00137374" w14:textId="77777777" w:rsidTr="00914E0D">
        <w:trPr>
          <w:trHeight w:hRule="exact" w:val="350"/>
        </w:trPr>
        <w:tc>
          <w:tcPr>
            <w:tcW w:w="1587" w:type="dxa"/>
          </w:tcPr>
          <w:p w14:paraId="4E65B3F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588,276.75</w:t>
            </w:r>
          </w:p>
        </w:tc>
        <w:tc>
          <w:tcPr>
            <w:tcW w:w="1587" w:type="dxa"/>
          </w:tcPr>
          <w:p w14:paraId="2EB6611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1,132,105.91</w:t>
            </w:r>
          </w:p>
        </w:tc>
        <w:tc>
          <w:tcPr>
            <w:tcW w:w="1587" w:type="dxa"/>
          </w:tcPr>
          <w:p w14:paraId="25B7EFC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17,648.30</w:t>
            </w:r>
          </w:p>
        </w:tc>
        <w:tc>
          <w:tcPr>
            <w:tcW w:w="1587" w:type="dxa"/>
          </w:tcPr>
          <w:p w14:paraId="1C7643C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8.7</w:t>
            </w:r>
          </w:p>
        </w:tc>
      </w:tr>
      <w:tr w:rsidR="00643AE6" w:rsidRPr="00CC33B2" w14:paraId="18C8C2D8" w14:textId="77777777" w:rsidTr="00914E0D">
        <w:trPr>
          <w:trHeight w:hRule="exact" w:val="355"/>
        </w:trPr>
        <w:tc>
          <w:tcPr>
            <w:tcW w:w="1587" w:type="dxa"/>
          </w:tcPr>
          <w:p w14:paraId="0540DF2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1,132,105.92</w:t>
            </w:r>
          </w:p>
        </w:tc>
        <w:tc>
          <w:tcPr>
            <w:tcW w:w="1587" w:type="dxa"/>
          </w:tcPr>
          <w:p w14:paraId="24BE26AD"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1,521,675.85</w:t>
            </w:r>
          </w:p>
        </w:tc>
        <w:tc>
          <w:tcPr>
            <w:tcW w:w="1587" w:type="dxa"/>
          </w:tcPr>
          <w:p w14:paraId="2DDE88D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64,961.43</w:t>
            </w:r>
          </w:p>
        </w:tc>
        <w:tc>
          <w:tcPr>
            <w:tcW w:w="1587" w:type="dxa"/>
          </w:tcPr>
          <w:p w14:paraId="4D3581F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13.3</w:t>
            </w:r>
          </w:p>
        </w:tc>
      </w:tr>
      <w:tr w:rsidR="00643AE6" w:rsidRPr="00CC33B2" w14:paraId="5566B12F" w14:textId="77777777" w:rsidTr="00914E0D">
        <w:trPr>
          <w:trHeight w:hRule="exact" w:val="342"/>
        </w:trPr>
        <w:tc>
          <w:tcPr>
            <w:tcW w:w="1587" w:type="dxa"/>
          </w:tcPr>
          <w:p w14:paraId="68E79C9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1,521,675.86</w:t>
            </w:r>
          </w:p>
        </w:tc>
        <w:tc>
          <w:tcPr>
            <w:tcW w:w="1587" w:type="dxa"/>
          </w:tcPr>
          <w:p w14:paraId="186EB7E1"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1,911,245.78</w:t>
            </w:r>
          </w:p>
        </w:tc>
        <w:tc>
          <w:tcPr>
            <w:tcW w:w="1587" w:type="dxa"/>
          </w:tcPr>
          <w:p w14:paraId="6A90EB9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116,774.24</w:t>
            </w:r>
          </w:p>
        </w:tc>
        <w:tc>
          <w:tcPr>
            <w:tcW w:w="1587" w:type="dxa"/>
          </w:tcPr>
          <w:p w14:paraId="54AB945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16.8</w:t>
            </w:r>
          </w:p>
        </w:tc>
      </w:tr>
      <w:tr w:rsidR="00643AE6" w:rsidRPr="00CC33B2" w14:paraId="55C6AB61" w14:textId="77777777" w:rsidTr="00914E0D">
        <w:trPr>
          <w:trHeight w:hRule="exact" w:val="347"/>
        </w:trPr>
        <w:tc>
          <w:tcPr>
            <w:tcW w:w="1587" w:type="dxa"/>
            <w:tcBorders>
              <w:bottom w:val="single" w:sz="4" w:space="0" w:color="auto"/>
            </w:tcBorders>
          </w:tcPr>
          <w:p w14:paraId="5FA8414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1,911,245.79</w:t>
            </w:r>
          </w:p>
        </w:tc>
        <w:tc>
          <w:tcPr>
            <w:tcW w:w="1587" w:type="dxa"/>
            <w:tcBorders>
              <w:bottom w:val="single" w:sz="4" w:space="0" w:color="auto"/>
            </w:tcBorders>
          </w:tcPr>
          <w:p w14:paraId="54DCF52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ade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ante</w:t>
            </w:r>
          </w:p>
        </w:tc>
        <w:tc>
          <w:tcPr>
            <w:tcW w:w="1587" w:type="dxa"/>
            <w:tcBorders>
              <w:bottom w:val="single" w:sz="4" w:space="0" w:color="auto"/>
            </w:tcBorders>
          </w:tcPr>
          <w:p w14:paraId="3BB64B3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182,221.98</w:t>
            </w:r>
          </w:p>
        </w:tc>
        <w:tc>
          <w:tcPr>
            <w:tcW w:w="1587" w:type="dxa"/>
            <w:tcBorders>
              <w:bottom w:val="single" w:sz="4" w:space="0" w:color="auto"/>
            </w:tcBorders>
          </w:tcPr>
          <w:p w14:paraId="5B6F3EB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19.1</w:t>
            </w:r>
          </w:p>
        </w:tc>
      </w:tr>
    </w:tbl>
    <w:p w14:paraId="41A99675" w14:textId="77777777" w:rsidR="00643AE6" w:rsidRPr="00CC33B2" w:rsidRDefault="00643AE6" w:rsidP="00643AE6">
      <w:pPr>
        <w:contextualSpacing/>
        <w:jc w:val="both"/>
        <w:rPr>
          <w:rFonts w:ascii="Arial" w:eastAsia="Arial" w:hAnsi="Arial" w:cs="Arial"/>
          <w:sz w:val="19"/>
          <w:szCs w:val="19"/>
          <w:lang w:val="es-MX"/>
        </w:rPr>
      </w:pPr>
    </w:p>
    <w:p w14:paraId="21FDE7C3" w14:textId="77777777" w:rsidR="00643AE6" w:rsidRPr="00CC33B2" w:rsidRDefault="00643AE6" w:rsidP="00643AE6">
      <w:pPr>
        <w:ind w:left="1134"/>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P</w:t>
      </w:r>
      <w:r w:rsidRPr="00CC33B2">
        <w:rPr>
          <w:rFonts w:ascii="Arial" w:eastAsia="Arial" w:hAnsi="Arial" w:cs="Arial"/>
          <w:sz w:val="19"/>
          <w:szCs w:val="19"/>
          <w:lang w:val="es-MX"/>
        </w:rPr>
        <w:t>ara</w:t>
      </w:r>
      <w:r w:rsidRPr="00CC33B2">
        <w:rPr>
          <w:rFonts w:ascii="Arial" w:eastAsia="Arial" w:hAnsi="Arial" w:cs="Arial"/>
          <w:spacing w:val="33"/>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tos</w:t>
      </w:r>
      <w:r w:rsidRPr="00CC33B2">
        <w:rPr>
          <w:rFonts w:ascii="Arial" w:eastAsia="Arial" w:hAnsi="Arial" w:cs="Arial"/>
          <w:spacing w:val="3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3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3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w:t>
      </w:r>
      <w:r w:rsidRPr="00CC33B2">
        <w:rPr>
          <w:rFonts w:ascii="Arial" w:eastAsia="Arial" w:hAnsi="Arial" w:cs="Arial"/>
          <w:spacing w:val="25"/>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38"/>
          <w:sz w:val="19"/>
          <w:szCs w:val="19"/>
          <w:lang w:val="es-MX"/>
        </w:rPr>
        <w:t xml:space="preserve">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3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5"/>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ere</w:t>
      </w:r>
      <w:r w:rsidRPr="00CC33B2">
        <w:rPr>
          <w:rFonts w:ascii="Arial" w:eastAsia="Arial" w:hAnsi="Arial" w:cs="Arial"/>
          <w:spacing w:val="3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 artí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ñ</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gü</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ad</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arán</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2"/>
          <w:sz w:val="19"/>
          <w:szCs w:val="19"/>
          <w:lang w:val="es-MX"/>
        </w:rPr>
        <w:t xml:space="preserve"> </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2"/>
          <w:sz w:val="19"/>
          <w:szCs w:val="19"/>
          <w:lang w:val="es-MX"/>
        </w:rPr>
        <w:t xml:space="preserve"> </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ú</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ero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 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tra</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ur</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r</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 xml:space="preserve">corresponda el vehículo; </w:t>
      </w:r>
    </w:p>
    <w:p w14:paraId="24B0F4D7" w14:textId="77777777" w:rsidR="00643AE6" w:rsidRPr="00CC33B2" w:rsidRDefault="00643AE6" w:rsidP="00643AE6">
      <w:pPr>
        <w:contextualSpacing/>
        <w:jc w:val="both"/>
        <w:rPr>
          <w:rFonts w:ascii="Arial" w:eastAsia="Arial" w:hAnsi="Arial" w:cs="Arial"/>
          <w:spacing w:val="-1"/>
          <w:sz w:val="19"/>
          <w:szCs w:val="19"/>
          <w:lang w:val="es-MX"/>
        </w:rPr>
      </w:pPr>
    </w:p>
    <w:p w14:paraId="33AD9D25" w14:textId="77777777" w:rsidR="00643AE6" w:rsidRPr="00CC33B2"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pacing w:val="3"/>
          <w:sz w:val="19"/>
          <w:szCs w:val="19"/>
          <w:lang w:val="es-MX"/>
        </w:rPr>
        <w:t>T</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at</w:t>
      </w:r>
      <w:r w:rsidRPr="00CC33B2">
        <w:rPr>
          <w:rFonts w:ascii="Arial" w:eastAsia="Arial" w:hAnsi="Arial" w:cs="Arial"/>
          <w:spacing w:val="-1"/>
          <w:sz w:val="19"/>
          <w:szCs w:val="19"/>
          <w:lang w:val="es-MX"/>
        </w:rPr>
        <w:t>á</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 xml:space="preserve">a,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os modelo anterior,</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to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erá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 xml:space="preserve">ue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te de a</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 el pro</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di</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w:t>
      </w:r>
    </w:p>
    <w:p w14:paraId="26726165" w14:textId="77777777" w:rsidR="00643AE6" w:rsidRPr="00CC33B2" w:rsidRDefault="00643AE6" w:rsidP="00643AE6">
      <w:pPr>
        <w:tabs>
          <w:tab w:val="left" w:pos="1134"/>
        </w:tabs>
        <w:ind w:left="1134" w:hanging="1134"/>
        <w:rPr>
          <w:rFonts w:ascii="Arial" w:hAnsi="Arial" w:cs="Arial"/>
          <w:sz w:val="19"/>
          <w:szCs w:val="19"/>
          <w:lang w:val="es-MX"/>
        </w:rPr>
      </w:pPr>
    </w:p>
    <w:p w14:paraId="0D0F2813" w14:textId="77777777" w:rsidR="00643AE6" w:rsidRPr="00CC33B2" w:rsidRDefault="00643AE6" w:rsidP="00A55CCA">
      <w:pPr>
        <w:numPr>
          <w:ilvl w:val="0"/>
          <w:numId w:val="16"/>
        </w:numPr>
        <w:tabs>
          <w:tab w:val="left" w:pos="1134"/>
          <w:tab w:val="left" w:pos="1418"/>
        </w:tabs>
        <w:ind w:left="1134" w:hanging="708"/>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ará</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 xml:space="preserve">n,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w:t>
      </w:r>
      <w:r w:rsidRPr="00CC33B2">
        <w:rPr>
          <w:rFonts w:ascii="Arial" w:eastAsia="Arial" w:hAnsi="Arial" w:cs="Arial"/>
          <w:spacing w:val="10"/>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 xml:space="preserve">de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con</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la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tabla:</w:t>
      </w:r>
    </w:p>
    <w:tbl>
      <w:tblPr>
        <w:tblpPr w:leftFromText="141" w:rightFromText="141" w:vertAnchor="text" w:horzAnchor="margin" w:tblpXSpec="center" w:tblpY="179"/>
        <w:tblW w:w="5204" w:type="dxa"/>
        <w:tblLayout w:type="fixed"/>
        <w:tblCellMar>
          <w:left w:w="0" w:type="dxa"/>
          <w:right w:w="0" w:type="dxa"/>
        </w:tblCellMar>
        <w:tblLook w:val="01E0" w:firstRow="1" w:lastRow="1" w:firstColumn="1" w:lastColumn="1" w:noHBand="0" w:noVBand="0"/>
      </w:tblPr>
      <w:tblGrid>
        <w:gridCol w:w="2602"/>
        <w:gridCol w:w="2602"/>
      </w:tblGrid>
      <w:tr w:rsidR="00643AE6" w:rsidRPr="00CC33B2" w14:paraId="470E9C03" w14:textId="77777777" w:rsidTr="00914E0D">
        <w:trPr>
          <w:trHeight w:hRule="exact" w:val="624"/>
        </w:trPr>
        <w:tc>
          <w:tcPr>
            <w:tcW w:w="2602" w:type="dxa"/>
            <w:tcBorders>
              <w:top w:val="single" w:sz="7" w:space="0" w:color="000000"/>
              <w:left w:val="single" w:sz="5" w:space="0" w:color="000000"/>
              <w:bottom w:val="single" w:sz="8" w:space="0" w:color="000000"/>
              <w:right w:val="single" w:sz="5" w:space="0" w:color="000000"/>
            </w:tcBorders>
            <w:vAlign w:val="center"/>
          </w:tcPr>
          <w:p w14:paraId="19812637" w14:textId="77777777" w:rsidR="00643AE6" w:rsidRPr="00CC33B2" w:rsidRDefault="00643AE6" w:rsidP="00914E0D">
            <w:pPr>
              <w:ind w:right="142"/>
              <w:contextualSpacing/>
              <w:jc w:val="center"/>
              <w:rPr>
                <w:rFonts w:ascii="Arial" w:eastAsia="Arial" w:hAnsi="Arial" w:cs="Arial"/>
                <w:spacing w:val="-2"/>
                <w:sz w:val="19"/>
                <w:szCs w:val="19"/>
                <w:lang w:val="es-MX"/>
              </w:rPr>
            </w:pPr>
            <w:r w:rsidRPr="00CC33B2">
              <w:rPr>
                <w:rFonts w:ascii="Arial" w:eastAsia="Arial" w:hAnsi="Arial" w:cs="Arial"/>
                <w:spacing w:val="-1"/>
                <w:sz w:val="19"/>
                <w:szCs w:val="19"/>
                <w:lang w:val="es-MX"/>
              </w:rPr>
              <w:t>A</w:t>
            </w:r>
            <w:r w:rsidRPr="00CC33B2">
              <w:rPr>
                <w:rFonts w:ascii="Arial" w:eastAsia="Arial" w:hAnsi="Arial" w:cs="Arial"/>
                <w:sz w:val="19"/>
                <w:szCs w:val="19"/>
                <w:lang w:val="es-MX"/>
              </w:rPr>
              <w:t>ñ</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antigüedad</w:t>
            </w:r>
          </w:p>
        </w:tc>
        <w:tc>
          <w:tcPr>
            <w:tcW w:w="2602" w:type="dxa"/>
            <w:tcBorders>
              <w:top w:val="single" w:sz="7" w:space="0" w:color="000000"/>
              <w:left w:val="single" w:sz="5" w:space="0" w:color="000000"/>
              <w:bottom w:val="single" w:sz="8" w:space="0" w:color="000000"/>
              <w:right w:val="single" w:sz="5" w:space="0" w:color="000000"/>
            </w:tcBorders>
            <w:vAlign w:val="center"/>
          </w:tcPr>
          <w:p w14:paraId="0AA3C02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Fa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pre</w:t>
            </w:r>
            <w:r w:rsidRPr="00CC33B2">
              <w:rPr>
                <w:rFonts w:ascii="Arial" w:eastAsia="Arial" w:hAnsi="Arial" w:cs="Arial"/>
                <w:spacing w:val="4"/>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p>
        </w:tc>
      </w:tr>
      <w:tr w:rsidR="00643AE6" w:rsidRPr="00CC33B2" w14:paraId="0ED3428B"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1683F9C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w:t>
            </w:r>
          </w:p>
        </w:tc>
        <w:tc>
          <w:tcPr>
            <w:tcW w:w="2602" w:type="dxa"/>
            <w:tcBorders>
              <w:top w:val="single" w:sz="8" w:space="0" w:color="000000"/>
              <w:left w:val="single" w:sz="6" w:space="0" w:color="000000"/>
              <w:bottom w:val="single" w:sz="8" w:space="0" w:color="000000"/>
              <w:right w:val="single" w:sz="6" w:space="0" w:color="000000"/>
            </w:tcBorders>
          </w:tcPr>
          <w:p w14:paraId="601132B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0.9</w:t>
            </w:r>
          </w:p>
        </w:tc>
      </w:tr>
      <w:tr w:rsidR="00643AE6" w:rsidRPr="00CC33B2" w14:paraId="5C81114F"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9AC7A7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2</w:t>
            </w:r>
          </w:p>
        </w:tc>
        <w:tc>
          <w:tcPr>
            <w:tcW w:w="2602" w:type="dxa"/>
            <w:tcBorders>
              <w:top w:val="single" w:sz="8" w:space="0" w:color="000000"/>
              <w:left w:val="single" w:sz="6" w:space="0" w:color="000000"/>
              <w:bottom w:val="single" w:sz="8" w:space="0" w:color="000000"/>
              <w:right w:val="single" w:sz="6" w:space="0" w:color="000000"/>
            </w:tcBorders>
          </w:tcPr>
          <w:p w14:paraId="48E38C1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0.8</w:t>
            </w:r>
          </w:p>
        </w:tc>
      </w:tr>
      <w:tr w:rsidR="00643AE6" w:rsidRPr="00CC33B2" w14:paraId="59CF01E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5E81F92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3</w:t>
            </w:r>
          </w:p>
        </w:tc>
        <w:tc>
          <w:tcPr>
            <w:tcW w:w="2602" w:type="dxa"/>
            <w:tcBorders>
              <w:top w:val="single" w:sz="8" w:space="0" w:color="000000"/>
              <w:left w:val="single" w:sz="6" w:space="0" w:color="000000"/>
              <w:bottom w:val="single" w:sz="8" w:space="0" w:color="000000"/>
              <w:right w:val="single" w:sz="6" w:space="0" w:color="000000"/>
            </w:tcBorders>
          </w:tcPr>
          <w:p w14:paraId="3B41791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0.7</w:t>
            </w:r>
          </w:p>
        </w:tc>
      </w:tr>
      <w:tr w:rsidR="00643AE6" w:rsidRPr="00CC33B2" w14:paraId="3379D63D"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587FA1D"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4</w:t>
            </w:r>
          </w:p>
        </w:tc>
        <w:tc>
          <w:tcPr>
            <w:tcW w:w="2602" w:type="dxa"/>
            <w:tcBorders>
              <w:top w:val="single" w:sz="8" w:space="0" w:color="000000"/>
              <w:left w:val="single" w:sz="6" w:space="0" w:color="000000"/>
              <w:bottom w:val="single" w:sz="8" w:space="0" w:color="000000"/>
              <w:right w:val="single" w:sz="6" w:space="0" w:color="000000"/>
            </w:tcBorders>
          </w:tcPr>
          <w:p w14:paraId="7C93218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0.6</w:t>
            </w:r>
          </w:p>
        </w:tc>
      </w:tr>
      <w:tr w:rsidR="00643AE6" w:rsidRPr="00CC33B2" w14:paraId="37CB2D81"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641CC3C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5</w:t>
            </w:r>
          </w:p>
        </w:tc>
        <w:tc>
          <w:tcPr>
            <w:tcW w:w="2602" w:type="dxa"/>
            <w:tcBorders>
              <w:top w:val="single" w:sz="8" w:space="0" w:color="000000"/>
              <w:left w:val="single" w:sz="6" w:space="0" w:color="000000"/>
              <w:bottom w:val="single" w:sz="8" w:space="0" w:color="000000"/>
              <w:right w:val="single" w:sz="6" w:space="0" w:color="000000"/>
            </w:tcBorders>
          </w:tcPr>
          <w:p w14:paraId="3E90103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0.5</w:t>
            </w:r>
          </w:p>
        </w:tc>
      </w:tr>
      <w:tr w:rsidR="00643AE6" w:rsidRPr="00CC33B2" w14:paraId="57912F4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089D7CB1"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lastRenderedPageBreak/>
              <w:t>6</w:t>
            </w:r>
          </w:p>
        </w:tc>
        <w:tc>
          <w:tcPr>
            <w:tcW w:w="2602" w:type="dxa"/>
            <w:tcBorders>
              <w:top w:val="single" w:sz="8" w:space="0" w:color="000000"/>
              <w:left w:val="single" w:sz="6" w:space="0" w:color="000000"/>
              <w:bottom w:val="single" w:sz="8" w:space="0" w:color="000000"/>
              <w:right w:val="single" w:sz="6" w:space="0" w:color="000000"/>
            </w:tcBorders>
          </w:tcPr>
          <w:p w14:paraId="1CC5491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0.4</w:t>
            </w:r>
          </w:p>
        </w:tc>
      </w:tr>
      <w:tr w:rsidR="00643AE6" w:rsidRPr="00CC33B2" w14:paraId="647A5B66" w14:textId="77777777" w:rsidTr="00914E0D">
        <w:trPr>
          <w:trHeight w:hRule="exact" w:val="245"/>
        </w:trPr>
        <w:tc>
          <w:tcPr>
            <w:tcW w:w="2602" w:type="dxa"/>
            <w:tcBorders>
              <w:top w:val="single" w:sz="8" w:space="0" w:color="000000"/>
              <w:left w:val="single" w:sz="6" w:space="0" w:color="000000"/>
              <w:bottom w:val="single" w:sz="8" w:space="0" w:color="000000"/>
              <w:right w:val="single" w:sz="6" w:space="0" w:color="000000"/>
            </w:tcBorders>
          </w:tcPr>
          <w:p w14:paraId="77CF744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7</w:t>
            </w:r>
          </w:p>
        </w:tc>
        <w:tc>
          <w:tcPr>
            <w:tcW w:w="2602" w:type="dxa"/>
            <w:tcBorders>
              <w:top w:val="single" w:sz="8" w:space="0" w:color="000000"/>
              <w:left w:val="single" w:sz="6" w:space="0" w:color="000000"/>
              <w:bottom w:val="single" w:sz="8" w:space="0" w:color="000000"/>
              <w:right w:val="single" w:sz="6" w:space="0" w:color="000000"/>
            </w:tcBorders>
          </w:tcPr>
          <w:p w14:paraId="6CADD96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0.3</w:t>
            </w:r>
          </w:p>
        </w:tc>
      </w:tr>
      <w:tr w:rsidR="00643AE6" w:rsidRPr="00CC33B2" w14:paraId="2E1F723D" w14:textId="77777777" w:rsidTr="00914E0D">
        <w:trPr>
          <w:trHeight w:hRule="exact" w:val="245"/>
        </w:trPr>
        <w:tc>
          <w:tcPr>
            <w:tcW w:w="2602" w:type="dxa"/>
            <w:tcBorders>
              <w:top w:val="single" w:sz="8" w:space="0" w:color="000000"/>
              <w:left w:val="single" w:sz="6" w:space="0" w:color="000000"/>
              <w:bottom w:val="single" w:sz="4" w:space="0" w:color="auto"/>
              <w:right w:val="single" w:sz="6" w:space="0" w:color="000000"/>
            </w:tcBorders>
          </w:tcPr>
          <w:p w14:paraId="4511323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8</w:t>
            </w:r>
          </w:p>
        </w:tc>
        <w:tc>
          <w:tcPr>
            <w:tcW w:w="2602" w:type="dxa"/>
            <w:tcBorders>
              <w:top w:val="single" w:sz="8" w:space="0" w:color="000000"/>
              <w:left w:val="single" w:sz="6" w:space="0" w:color="000000"/>
              <w:bottom w:val="single" w:sz="4" w:space="0" w:color="auto"/>
              <w:right w:val="single" w:sz="6" w:space="0" w:color="000000"/>
            </w:tcBorders>
          </w:tcPr>
          <w:p w14:paraId="3FBF6F5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0.2</w:t>
            </w:r>
          </w:p>
        </w:tc>
      </w:tr>
      <w:tr w:rsidR="00643AE6" w:rsidRPr="00CC33B2" w14:paraId="1F2A5DA3" w14:textId="77777777" w:rsidTr="00914E0D">
        <w:trPr>
          <w:trHeight w:hRule="exact" w:val="247"/>
        </w:trPr>
        <w:tc>
          <w:tcPr>
            <w:tcW w:w="2602" w:type="dxa"/>
            <w:tcBorders>
              <w:top w:val="single" w:sz="4" w:space="0" w:color="auto"/>
              <w:left w:val="single" w:sz="4" w:space="0" w:color="auto"/>
              <w:bottom w:val="single" w:sz="4" w:space="0" w:color="auto"/>
              <w:right w:val="single" w:sz="4" w:space="0" w:color="auto"/>
            </w:tcBorders>
          </w:tcPr>
          <w:p w14:paraId="076E5DE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9</w:t>
            </w:r>
          </w:p>
        </w:tc>
        <w:tc>
          <w:tcPr>
            <w:tcW w:w="2602" w:type="dxa"/>
            <w:tcBorders>
              <w:top w:val="single" w:sz="4" w:space="0" w:color="auto"/>
              <w:left w:val="single" w:sz="4" w:space="0" w:color="auto"/>
              <w:bottom w:val="single" w:sz="4" w:space="0" w:color="auto"/>
              <w:right w:val="single" w:sz="4" w:space="0" w:color="auto"/>
            </w:tcBorders>
          </w:tcPr>
          <w:p w14:paraId="30148B2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0.1</w:t>
            </w:r>
          </w:p>
        </w:tc>
      </w:tr>
      <w:tr w:rsidR="00643AE6" w:rsidRPr="00CC33B2" w14:paraId="5504F4A2" w14:textId="77777777" w:rsidTr="00914E0D">
        <w:trPr>
          <w:trHeight w:hRule="exact" w:val="247"/>
        </w:trPr>
        <w:tc>
          <w:tcPr>
            <w:tcW w:w="2602" w:type="dxa"/>
            <w:tcBorders>
              <w:top w:val="single" w:sz="4" w:space="0" w:color="auto"/>
            </w:tcBorders>
          </w:tcPr>
          <w:p w14:paraId="3756F83A" w14:textId="77777777" w:rsidR="00643AE6" w:rsidRPr="00CC33B2" w:rsidRDefault="00643AE6" w:rsidP="00914E0D">
            <w:pPr>
              <w:contextualSpacing/>
              <w:jc w:val="center"/>
              <w:rPr>
                <w:rFonts w:ascii="Arial" w:eastAsia="Arial" w:hAnsi="Arial" w:cs="Arial"/>
                <w:w w:val="99"/>
                <w:sz w:val="19"/>
                <w:szCs w:val="19"/>
                <w:lang w:val="es-MX"/>
              </w:rPr>
            </w:pPr>
          </w:p>
        </w:tc>
        <w:tc>
          <w:tcPr>
            <w:tcW w:w="2602" w:type="dxa"/>
            <w:tcBorders>
              <w:top w:val="single" w:sz="4" w:space="0" w:color="auto"/>
            </w:tcBorders>
          </w:tcPr>
          <w:p w14:paraId="1E7DA3E3" w14:textId="77777777" w:rsidR="00643AE6" w:rsidRPr="00CC33B2" w:rsidRDefault="00643AE6" w:rsidP="00914E0D">
            <w:pPr>
              <w:contextualSpacing/>
              <w:jc w:val="center"/>
              <w:rPr>
                <w:rFonts w:ascii="Arial" w:eastAsia="Arial" w:hAnsi="Arial" w:cs="Arial"/>
                <w:w w:val="99"/>
                <w:sz w:val="19"/>
                <w:szCs w:val="19"/>
                <w:lang w:val="es-MX"/>
              </w:rPr>
            </w:pPr>
          </w:p>
        </w:tc>
      </w:tr>
    </w:tbl>
    <w:p w14:paraId="3A29DB65" w14:textId="77777777" w:rsidR="00643AE6" w:rsidRPr="00CC33B2" w:rsidRDefault="00643AE6" w:rsidP="00643AE6">
      <w:pPr>
        <w:rPr>
          <w:rFonts w:ascii="Arial" w:hAnsi="Arial" w:cs="Arial"/>
          <w:sz w:val="19"/>
          <w:szCs w:val="19"/>
          <w:lang w:val="es-MX"/>
        </w:rPr>
      </w:pPr>
    </w:p>
    <w:p w14:paraId="72D284C9" w14:textId="77777777" w:rsidR="00643AE6" w:rsidRPr="00CC33B2" w:rsidRDefault="00643AE6" w:rsidP="00A55CCA">
      <w:pPr>
        <w:numPr>
          <w:ilvl w:val="0"/>
          <w:numId w:val="26"/>
        </w:numPr>
        <w:tabs>
          <w:tab w:val="left" w:pos="1134"/>
        </w:tabs>
        <w:ind w:left="1134" w:hanging="708"/>
        <w:contextualSpacing/>
        <w:jc w:val="both"/>
        <w:rPr>
          <w:rFonts w:ascii="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bt</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se le aplicará la tarifa contenida en la siguiente tabla:</w:t>
      </w:r>
    </w:p>
    <w:tbl>
      <w:tblPr>
        <w:tblpPr w:leftFromText="141" w:rightFromText="141" w:vertAnchor="text" w:horzAnchor="margin" w:tblpXSpec="center" w:tblpY="401"/>
        <w:tblW w:w="6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7"/>
        <w:gridCol w:w="1587"/>
        <w:gridCol w:w="1587"/>
        <w:gridCol w:w="1587"/>
      </w:tblGrid>
      <w:tr w:rsidR="00643AE6" w:rsidRPr="00CC33B2" w14:paraId="68AA6E68" w14:textId="77777777" w:rsidTr="00914E0D">
        <w:tc>
          <w:tcPr>
            <w:tcW w:w="1587" w:type="dxa"/>
            <w:vAlign w:val="center"/>
          </w:tcPr>
          <w:p w14:paraId="113CFDB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Límite Inferior</w:t>
            </w:r>
          </w:p>
        </w:tc>
        <w:tc>
          <w:tcPr>
            <w:tcW w:w="1587" w:type="dxa"/>
            <w:vAlign w:val="center"/>
          </w:tcPr>
          <w:p w14:paraId="6BDE487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Límite</w:t>
            </w:r>
          </w:p>
          <w:p w14:paraId="4990030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Superior</w:t>
            </w:r>
          </w:p>
        </w:tc>
        <w:tc>
          <w:tcPr>
            <w:tcW w:w="1587" w:type="dxa"/>
            <w:vAlign w:val="center"/>
          </w:tcPr>
          <w:p w14:paraId="34D039A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Cuota fija</w:t>
            </w:r>
          </w:p>
        </w:tc>
        <w:tc>
          <w:tcPr>
            <w:tcW w:w="1587" w:type="dxa"/>
            <w:vAlign w:val="center"/>
          </w:tcPr>
          <w:p w14:paraId="33413C1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Tasa para aplicarse sobre el límite inferior %</w:t>
            </w:r>
          </w:p>
        </w:tc>
      </w:tr>
      <w:tr w:rsidR="00643AE6" w:rsidRPr="00CC33B2" w14:paraId="229C4331" w14:textId="77777777" w:rsidTr="00914E0D">
        <w:tc>
          <w:tcPr>
            <w:tcW w:w="1587" w:type="dxa"/>
          </w:tcPr>
          <w:p w14:paraId="6D5A6CE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0.01</w:t>
            </w:r>
          </w:p>
        </w:tc>
        <w:tc>
          <w:tcPr>
            <w:tcW w:w="1587" w:type="dxa"/>
          </w:tcPr>
          <w:p w14:paraId="411029E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246,477.22</w:t>
            </w:r>
          </w:p>
        </w:tc>
        <w:tc>
          <w:tcPr>
            <w:tcW w:w="1587" w:type="dxa"/>
          </w:tcPr>
          <w:p w14:paraId="2423D92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0</w:t>
            </w:r>
          </w:p>
        </w:tc>
        <w:tc>
          <w:tcPr>
            <w:tcW w:w="1587" w:type="dxa"/>
          </w:tcPr>
          <w:p w14:paraId="0E4FB33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3</w:t>
            </w:r>
          </w:p>
        </w:tc>
      </w:tr>
      <w:tr w:rsidR="00643AE6" w:rsidRPr="00CC33B2" w14:paraId="1D0B4218" w14:textId="77777777" w:rsidTr="00914E0D">
        <w:tc>
          <w:tcPr>
            <w:tcW w:w="1587" w:type="dxa"/>
          </w:tcPr>
          <w:p w14:paraId="5FCA775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246,477.23</w:t>
            </w:r>
          </w:p>
        </w:tc>
        <w:tc>
          <w:tcPr>
            <w:tcW w:w="1587" w:type="dxa"/>
          </w:tcPr>
          <w:p w14:paraId="7550CB1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338,964.01</w:t>
            </w:r>
          </w:p>
        </w:tc>
        <w:tc>
          <w:tcPr>
            <w:tcW w:w="1587" w:type="dxa"/>
          </w:tcPr>
          <w:p w14:paraId="378D5CE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7,394.32</w:t>
            </w:r>
          </w:p>
        </w:tc>
        <w:tc>
          <w:tcPr>
            <w:tcW w:w="1587" w:type="dxa"/>
          </w:tcPr>
          <w:p w14:paraId="4531A81D"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8.7</w:t>
            </w:r>
          </w:p>
        </w:tc>
      </w:tr>
      <w:tr w:rsidR="00643AE6" w:rsidRPr="00CC33B2" w14:paraId="2E046B3F" w14:textId="77777777" w:rsidTr="00914E0D">
        <w:tc>
          <w:tcPr>
            <w:tcW w:w="1587" w:type="dxa"/>
          </w:tcPr>
          <w:p w14:paraId="53F3593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338,964.02</w:t>
            </w:r>
          </w:p>
        </w:tc>
        <w:tc>
          <w:tcPr>
            <w:tcW w:w="1587" w:type="dxa"/>
          </w:tcPr>
          <w:p w14:paraId="39B2DCFD"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455,605.22</w:t>
            </w:r>
          </w:p>
        </w:tc>
        <w:tc>
          <w:tcPr>
            <w:tcW w:w="1587" w:type="dxa"/>
          </w:tcPr>
          <w:p w14:paraId="1DD4A45D"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15,440.66</w:t>
            </w:r>
          </w:p>
        </w:tc>
        <w:tc>
          <w:tcPr>
            <w:tcW w:w="1587" w:type="dxa"/>
          </w:tcPr>
          <w:p w14:paraId="01B23E1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13.3</w:t>
            </w:r>
          </w:p>
        </w:tc>
      </w:tr>
      <w:tr w:rsidR="00643AE6" w:rsidRPr="00CC33B2" w14:paraId="4E640DBF" w14:textId="77777777" w:rsidTr="00914E0D">
        <w:trPr>
          <w:trHeight w:val="328"/>
        </w:trPr>
        <w:tc>
          <w:tcPr>
            <w:tcW w:w="1587" w:type="dxa"/>
          </w:tcPr>
          <w:p w14:paraId="7A930B8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455,605.23</w:t>
            </w:r>
          </w:p>
        </w:tc>
        <w:tc>
          <w:tcPr>
            <w:tcW w:w="1587" w:type="dxa"/>
          </w:tcPr>
          <w:p w14:paraId="762E415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En adelante</w:t>
            </w:r>
          </w:p>
        </w:tc>
        <w:tc>
          <w:tcPr>
            <w:tcW w:w="1587" w:type="dxa"/>
          </w:tcPr>
          <w:p w14:paraId="678E686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30,953.94</w:t>
            </w:r>
          </w:p>
        </w:tc>
        <w:tc>
          <w:tcPr>
            <w:tcW w:w="1587" w:type="dxa"/>
          </w:tcPr>
          <w:p w14:paraId="5D48D6C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16.8</w:t>
            </w:r>
          </w:p>
        </w:tc>
      </w:tr>
    </w:tbl>
    <w:p w14:paraId="6F702B7B" w14:textId="77777777" w:rsidR="00643AE6" w:rsidRPr="00CC33B2" w:rsidRDefault="00643AE6" w:rsidP="00643AE6">
      <w:pPr>
        <w:contextualSpacing/>
        <w:jc w:val="both"/>
        <w:rPr>
          <w:rFonts w:ascii="Arial" w:eastAsia="Arial" w:hAnsi="Arial" w:cs="Arial"/>
          <w:sz w:val="19"/>
          <w:szCs w:val="19"/>
          <w:lang w:val="es-MX"/>
        </w:rPr>
      </w:pPr>
    </w:p>
    <w:p w14:paraId="3D40F862" w14:textId="77777777" w:rsidR="00643AE6" w:rsidRPr="00CC33B2" w:rsidRDefault="00643AE6" w:rsidP="00643AE6">
      <w:pPr>
        <w:tabs>
          <w:tab w:val="left" w:pos="1134"/>
        </w:tabs>
        <w:ind w:left="1134"/>
        <w:contextualSpacing/>
        <w:jc w:val="both"/>
        <w:rPr>
          <w:rFonts w:ascii="Arial" w:eastAsia="Arial" w:hAnsi="Arial" w:cs="Arial"/>
          <w:spacing w:val="-1"/>
          <w:sz w:val="19"/>
          <w:szCs w:val="19"/>
          <w:lang w:val="es-MX"/>
        </w:rPr>
      </w:pPr>
    </w:p>
    <w:p w14:paraId="00859442" w14:textId="77777777" w:rsidR="00643AE6" w:rsidRPr="00CC33B2" w:rsidRDefault="00643AE6" w:rsidP="00643AE6">
      <w:pPr>
        <w:tabs>
          <w:tab w:val="left" w:pos="1134"/>
        </w:tabs>
        <w:ind w:left="1134"/>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P</w:t>
      </w:r>
      <w:r w:rsidRPr="00CC33B2">
        <w:rPr>
          <w:rFonts w:ascii="Arial" w:eastAsia="Arial" w:hAnsi="Arial" w:cs="Arial"/>
          <w:sz w:val="19"/>
          <w:szCs w:val="19"/>
          <w:lang w:val="es-MX"/>
        </w:rPr>
        <w:t>ara</w:t>
      </w:r>
      <w:r w:rsidRPr="00CC33B2">
        <w:rPr>
          <w:rFonts w:ascii="Arial" w:eastAsia="Arial" w:hAnsi="Arial" w:cs="Arial"/>
          <w:spacing w:val="33"/>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tos</w:t>
      </w:r>
      <w:r w:rsidRPr="00CC33B2">
        <w:rPr>
          <w:rFonts w:ascii="Arial" w:eastAsia="Arial" w:hAnsi="Arial" w:cs="Arial"/>
          <w:spacing w:val="3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3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28"/>
          <w:sz w:val="19"/>
          <w:szCs w:val="19"/>
          <w:lang w:val="es-MX"/>
        </w:rPr>
        <w:t xml:space="preserve"> a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3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5"/>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ere</w:t>
      </w:r>
      <w:r w:rsidRPr="00CC33B2">
        <w:rPr>
          <w:rFonts w:ascii="Arial" w:eastAsia="Arial" w:hAnsi="Arial" w:cs="Arial"/>
          <w:spacing w:val="32"/>
          <w:sz w:val="19"/>
          <w:szCs w:val="19"/>
          <w:lang w:val="es-MX"/>
        </w:rPr>
        <w:t xml:space="preserve"> </w:t>
      </w:r>
      <w:r w:rsidRPr="00CC33B2">
        <w:rPr>
          <w:rFonts w:ascii="Arial" w:eastAsia="Arial" w:hAnsi="Arial" w:cs="Arial"/>
          <w:sz w:val="19"/>
          <w:szCs w:val="19"/>
          <w:lang w:val="es-MX"/>
        </w:rPr>
        <w:t>esta fracción,</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ñ</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gü</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ad</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arán</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2"/>
          <w:sz w:val="19"/>
          <w:szCs w:val="19"/>
          <w:lang w:val="es-MX"/>
        </w:rPr>
        <w:t xml:space="preserve"> </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2"/>
          <w:sz w:val="19"/>
          <w:szCs w:val="19"/>
          <w:lang w:val="es-MX"/>
        </w:rPr>
        <w:t xml:space="preserve"> </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ú</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ero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 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tra</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ur</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r</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 xml:space="preserve">corresponda la motocicleta; </w:t>
      </w:r>
    </w:p>
    <w:p w14:paraId="1F95547C" w14:textId="77777777" w:rsidR="00643AE6" w:rsidRPr="00CC33B2" w:rsidRDefault="00643AE6" w:rsidP="00643AE6">
      <w:pPr>
        <w:tabs>
          <w:tab w:val="left" w:pos="1134"/>
        </w:tabs>
        <w:ind w:left="1134" w:hanging="1134"/>
        <w:contextualSpacing/>
        <w:jc w:val="both"/>
        <w:rPr>
          <w:rFonts w:ascii="Arial" w:eastAsia="Arial" w:hAnsi="Arial" w:cs="Arial"/>
          <w:bCs/>
          <w:spacing w:val="-5"/>
          <w:sz w:val="19"/>
          <w:szCs w:val="19"/>
          <w:lang w:val="es-MX"/>
        </w:rPr>
      </w:pPr>
    </w:p>
    <w:p w14:paraId="3ED6EED7" w14:textId="77777777" w:rsidR="00643AE6" w:rsidRPr="00CC33B2" w:rsidRDefault="00643AE6" w:rsidP="00A55CCA">
      <w:pPr>
        <w:numPr>
          <w:ilvl w:val="0"/>
          <w:numId w:val="39"/>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pacing w:val="3"/>
          <w:sz w:val="19"/>
          <w:szCs w:val="19"/>
          <w:lang w:val="es-MX"/>
        </w:rPr>
        <w:t>T</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at</w:t>
      </w:r>
      <w:r w:rsidRPr="00CC33B2">
        <w:rPr>
          <w:rFonts w:ascii="Arial" w:eastAsia="Arial" w:hAnsi="Arial" w:cs="Arial"/>
          <w:spacing w:val="-1"/>
          <w:sz w:val="19"/>
          <w:szCs w:val="19"/>
          <w:lang w:val="es-MX"/>
        </w:rPr>
        <w:t>á</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ero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ís 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á</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os</w:t>
      </w:r>
      <w:r w:rsidRPr="00CC33B2">
        <w:rPr>
          <w:rFonts w:ascii="Arial" w:eastAsia="Arial" w:hAnsi="Arial" w:cs="Arial"/>
          <w:spacing w:val="4"/>
          <w:sz w:val="19"/>
          <w:szCs w:val="19"/>
          <w:lang w:val="es-MX"/>
        </w:rPr>
        <w:t xml:space="preserve"> 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cl</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á</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ta</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on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to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erá</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te</w:t>
      </w:r>
      <w:r w:rsidRPr="00CC33B2">
        <w:rPr>
          <w:rFonts w:ascii="Arial" w:eastAsia="Arial" w:hAnsi="Arial" w:cs="Arial"/>
          <w:spacing w:val="2"/>
          <w:sz w:val="19"/>
          <w:szCs w:val="19"/>
          <w:lang w:val="es-MX"/>
        </w:rPr>
        <w:t xml:space="preserve"> d</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 pro</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di</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w:t>
      </w:r>
    </w:p>
    <w:p w14:paraId="5695929F" w14:textId="77777777" w:rsidR="00643AE6" w:rsidRPr="00CC33B2" w:rsidRDefault="00643AE6" w:rsidP="00643AE6">
      <w:pPr>
        <w:tabs>
          <w:tab w:val="left" w:pos="851"/>
        </w:tabs>
        <w:ind w:left="851"/>
        <w:contextualSpacing/>
        <w:jc w:val="both"/>
        <w:rPr>
          <w:rFonts w:ascii="Arial" w:eastAsia="Arial" w:hAnsi="Arial" w:cs="Arial"/>
          <w:sz w:val="19"/>
          <w:szCs w:val="19"/>
          <w:lang w:val="es-MX"/>
        </w:rPr>
      </w:pPr>
    </w:p>
    <w:p w14:paraId="4326BE1F" w14:textId="77777777" w:rsidR="00643AE6" w:rsidRPr="00CC33B2" w:rsidRDefault="00643AE6" w:rsidP="00A55CCA">
      <w:pPr>
        <w:numPr>
          <w:ilvl w:val="0"/>
          <w:numId w:val="17"/>
        </w:numPr>
        <w:tabs>
          <w:tab w:val="left" w:pos="1134"/>
        </w:tabs>
        <w:ind w:left="1134" w:hanging="708"/>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0"/>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w:t>
      </w:r>
      <w:r w:rsidRPr="00CC33B2">
        <w:rPr>
          <w:rFonts w:ascii="Arial" w:eastAsia="Arial" w:hAnsi="Arial" w:cs="Arial"/>
          <w:spacing w:val="17"/>
          <w:sz w:val="19"/>
          <w:szCs w:val="19"/>
          <w:lang w:val="es-MX"/>
        </w:rPr>
        <w:t xml:space="preserve"> </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t</w:t>
      </w:r>
      <w:r w:rsidRPr="00CC33B2">
        <w:rPr>
          <w:rFonts w:ascii="Arial" w:eastAsia="Arial" w:hAnsi="Arial" w:cs="Arial"/>
          <w:sz w:val="19"/>
          <w:szCs w:val="19"/>
          <w:lang w:val="es-MX"/>
        </w:rPr>
        <w:t>al</w:t>
      </w:r>
      <w:r w:rsidRPr="00CC33B2">
        <w:rPr>
          <w:rFonts w:ascii="Arial" w:eastAsia="Arial" w:hAnsi="Arial" w:cs="Arial"/>
          <w:spacing w:val="1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19"/>
          <w:sz w:val="19"/>
          <w:szCs w:val="19"/>
          <w:lang w:val="es-MX"/>
        </w:rPr>
        <w:t xml:space="preserve"> 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8"/>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8"/>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trate</w:t>
      </w:r>
      <w:r w:rsidRPr="00CC33B2">
        <w:rPr>
          <w:rFonts w:ascii="Arial" w:eastAsia="Arial" w:hAnsi="Arial" w:cs="Arial"/>
          <w:spacing w:val="1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9"/>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ic</w:t>
      </w:r>
      <w:r w:rsidRPr="00CC33B2">
        <w:rPr>
          <w:rFonts w:ascii="Arial" w:eastAsia="Arial" w:hAnsi="Arial" w:cs="Arial"/>
          <w:sz w:val="19"/>
          <w:szCs w:val="19"/>
          <w:lang w:val="es-MX"/>
        </w:rPr>
        <w:t>ará</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19"/>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 de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 de 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 al 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 xml:space="preserve">o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 de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con</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tabla:</w:t>
      </w:r>
    </w:p>
    <w:tbl>
      <w:tblPr>
        <w:tblpPr w:leftFromText="141" w:rightFromText="141" w:vertAnchor="text" w:horzAnchor="margin" w:tblpXSpec="center" w:tblpY="199"/>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CC33B2" w14:paraId="103C6340" w14:textId="77777777" w:rsidTr="00914E0D">
        <w:trPr>
          <w:trHeight w:hRule="exact" w:val="451"/>
        </w:trPr>
        <w:tc>
          <w:tcPr>
            <w:tcW w:w="2602" w:type="dxa"/>
            <w:vAlign w:val="center"/>
          </w:tcPr>
          <w:p w14:paraId="4058755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1"/>
                <w:sz w:val="19"/>
                <w:szCs w:val="19"/>
                <w:lang w:val="es-MX"/>
              </w:rPr>
              <w:t>A</w:t>
            </w:r>
            <w:r w:rsidRPr="00CC33B2">
              <w:rPr>
                <w:rFonts w:ascii="Arial" w:eastAsia="Arial" w:hAnsi="Arial" w:cs="Arial"/>
                <w:sz w:val="19"/>
                <w:szCs w:val="19"/>
                <w:lang w:val="es-MX"/>
              </w:rPr>
              <w:t>ñ</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A</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ü</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p>
        </w:tc>
        <w:tc>
          <w:tcPr>
            <w:tcW w:w="2602" w:type="dxa"/>
            <w:vAlign w:val="center"/>
          </w:tcPr>
          <w:p w14:paraId="1C9B634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Fa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pre</w:t>
            </w:r>
            <w:r w:rsidRPr="00CC33B2">
              <w:rPr>
                <w:rFonts w:ascii="Arial" w:eastAsia="Arial" w:hAnsi="Arial" w:cs="Arial"/>
                <w:spacing w:val="4"/>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p>
        </w:tc>
      </w:tr>
      <w:tr w:rsidR="00643AE6" w:rsidRPr="00CC33B2" w14:paraId="1ED763CD" w14:textId="77777777" w:rsidTr="00914E0D">
        <w:trPr>
          <w:trHeight w:hRule="exact" w:val="250"/>
        </w:trPr>
        <w:tc>
          <w:tcPr>
            <w:tcW w:w="2602" w:type="dxa"/>
          </w:tcPr>
          <w:p w14:paraId="77B85A8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w:t>
            </w:r>
          </w:p>
        </w:tc>
        <w:tc>
          <w:tcPr>
            <w:tcW w:w="2602" w:type="dxa"/>
          </w:tcPr>
          <w:p w14:paraId="7675C36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9</w:t>
            </w:r>
            <w:r w:rsidRPr="00CC33B2">
              <w:rPr>
                <w:rFonts w:ascii="Arial" w:eastAsia="Arial" w:hAnsi="Arial" w:cs="Arial"/>
                <w:spacing w:val="2"/>
                <w:w w:val="99"/>
                <w:sz w:val="19"/>
                <w:szCs w:val="19"/>
                <w:lang w:val="es-MX"/>
              </w:rPr>
              <w:t>2</w:t>
            </w:r>
            <w:r w:rsidRPr="00CC33B2">
              <w:rPr>
                <w:rFonts w:ascii="Arial" w:eastAsia="Arial" w:hAnsi="Arial" w:cs="Arial"/>
                <w:w w:val="99"/>
                <w:sz w:val="19"/>
                <w:szCs w:val="19"/>
                <w:lang w:val="es-MX"/>
              </w:rPr>
              <w:t>50</w:t>
            </w:r>
          </w:p>
        </w:tc>
      </w:tr>
      <w:tr w:rsidR="00643AE6" w:rsidRPr="00CC33B2" w14:paraId="776CA252" w14:textId="77777777" w:rsidTr="00914E0D">
        <w:trPr>
          <w:trHeight w:hRule="exact" w:val="250"/>
        </w:trPr>
        <w:tc>
          <w:tcPr>
            <w:tcW w:w="2602" w:type="dxa"/>
          </w:tcPr>
          <w:p w14:paraId="481C674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2</w:t>
            </w:r>
          </w:p>
        </w:tc>
        <w:tc>
          <w:tcPr>
            <w:tcW w:w="2602" w:type="dxa"/>
          </w:tcPr>
          <w:p w14:paraId="04B38E7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5</w:t>
            </w:r>
            <w:r w:rsidRPr="00CC33B2">
              <w:rPr>
                <w:rFonts w:ascii="Arial" w:eastAsia="Arial" w:hAnsi="Arial" w:cs="Arial"/>
                <w:w w:val="99"/>
                <w:sz w:val="19"/>
                <w:szCs w:val="19"/>
                <w:lang w:val="es-MX"/>
              </w:rPr>
              <w:t>00</w:t>
            </w:r>
          </w:p>
        </w:tc>
      </w:tr>
      <w:tr w:rsidR="00643AE6" w:rsidRPr="00CC33B2" w14:paraId="53A8EC49" w14:textId="77777777" w:rsidTr="00914E0D">
        <w:trPr>
          <w:trHeight w:hRule="exact" w:val="252"/>
        </w:trPr>
        <w:tc>
          <w:tcPr>
            <w:tcW w:w="2602" w:type="dxa"/>
          </w:tcPr>
          <w:p w14:paraId="1D9C2E1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3</w:t>
            </w:r>
          </w:p>
        </w:tc>
        <w:tc>
          <w:tcPr>
            <w:tcW w:w="2602" w:type="dxa"/>
          </w:tcPr>
          <w:p w14:paraId="0BA1A7A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7</w:t>
            </w:r>
            <w:r w:rsidRPr="00CC33B2">
              <w:rPr>
                <w:rFonts w:ascii="Arial" w:eastAsia="Arial" w:hAnsi="Arial" w:cs="Arial"/>
                <w:spacing w:val="2"/>
                <w:w w:val="99"/>
                <w:sz w:val="19"/>
                <w:szCs w:val="19"/>
                <w:lang w:val="es-MX"/>
              </w:rPr>
              <w:t>8</w:t>
            </w:r>
            <w:r w:rsidRPr="00CC33B2">
              <w:rPr>
                <w:rFonts w:ascii="Arial" w:eastAsia="Arial" w:hAnsi="Arial" w:cs="Arial"/>
                <w:w w:val="99"/>
                <w:sz w:val="19"/>
                <w:szCs w:val="19"/>
                <w:lang w:val="es-MX"/>
              </w:rPr>
              <w:t>75</w:t>
            </w:r>
          </w:p>
        </w:tc>
      </w:tr>
      <w:tr w:rsidR="00643AE6" w:rsidRPr="00CC33B2" w14:paraId="212AC643" w14:textId="77777777" w:rsidTr="00914E0D">
        <w:trPr>
          <w:trHeight w:hRule="exact" w:val="250"/>
        </w:trPr>
        <w:tc>
          <w:tcPr>
            <w:tcW w:w="2602" w:type="dxa"/>
          </w:tcPr>
          <w:p w14:paraId="127D7EB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4</w:t>
            </w:r>
          </w:p>
        </w:tc>
        <w:tc>
          <w:tcPr>
            <w:tcW w:w="2602" w:type="dxa"/>
          </w:tcPr>
          <w:p w14:paraId="7373164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7</w:t>
            </w:r>
            <w:r w:rsidRPr="00CC33B2">
              <w:rPr>
                <w:rFonts w:ascii="Arial" w:eastAsia="Arial" w:hAnsi="Arial" w:cs="Arial"/>
                <w:spacing w:val="2"/>
                <w:w w:val="99"/>
                <w:sz w:val="19"/>
                <w:szCs w:val="19"/>
                <w:lang w:val="es-MX"/>
              </w:rPr>
              <w:t>2</w:t>
            </w:r>
            <w:r w:rsidRPr="00CC33B2">
              <w:rPr>
                <w:rFonts w:ascii="Arial" w:eastAsia="Arial" w:hAnsi="Arial" w:cs="Arial"/>
                <w:w w:val="99"/>
                <w:sz w:val="19"/>
                <w:szCs w:val="19"/>
                <w:lang w:val="es-MX"/>
              </w:rPr>
              <w:t>50</w:t>
            </w:r>
          </w:p>
        </w:tc>
      </w:tr>
      <w:tr w:rsidR="00643AE6" w:rsidRPr="00CC33B2" w14:paraId="6E4CA99C" w14:textId="77777777" w:rsidTr="00914E0D">
        <w:trPr>
          <w:trHeight w:hRule="exact" w:val="250"/>
        </w:trPr>
        <w:tc>
          <w:tcPr>
            <w:tcW w:w="2602" w:type="dxa"/>
          </w:tcPr>
          <w:p w14:paraId="0104C6C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5</w:t>
            </w:r>
          </w:p>
        </w:tc>
        <w:tc>
          <w:tcPr>
            <w:tcW w:w="2602" w:type="dxa"/>
          </w:tcPr>
          <w:p w14:paraId="2F4B140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6</w:t>
            </w:r>
            <w:r w:rsidRPr="00CC33B2">
              <w:rPr>
                <w:rFonts w:ascii="Arial" w:eastAsia="Arial" w:hAnsi="Arial" w:cs="Arial"/>
                <w:spacing w:val="2"/>
                <w:w w:val="99"/>
                <w:sz w:val="19"/>
                <w:szCs w:val="19"/>
                <w:lang w:val="es-MX"/>
              </w:rPr>
              <w:t>6</w:t>
            </w:r>
            <w:r w:rsidRPr="00CC33B2">
              <w:rPr>
                <w:rFonts w:ascii="Arial" w:eastAsia="Arial" w:hAnsi="Arial" w:cs="Arial"/>
                <w:w w:val="99"/>
                <w:sz w:val="19"/>
                <w:szCs w:val="19"/>
                <w:lang w:val="es-MX"/>
              </w:rPr>
              <w:t>25</w:t>
            </w:r>
          </w:p>
        </w:tc>
      </w:tr>
      <w:tr w:rsidR="00643AE6" w:rsidRPr="00CC33B2" w14:paraId="04F285F8" w14:textId="77777777" w:rsidTr="00914E0D">
        <w:trPr>
          <w:trHeight w:hRule="exact" w:val="250"/>
        </w:trPr>
        <w:tc>
          <w:tcPr>
            <w:tcW w:w="2602" w:type="dxa"/>
          </w:tcPr>
          <w:p w14:paraId="0E13B32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lastRenderedPageBreak/>
              <w:t>6</w:t>
            </w:r>
          </w:p>
        </w:tc>
        <w:tc>
          <w:tcPr>
            <w:tcW w:w="2602" w:type="dxa"/>
          </w:tcPr>
          <w:p w14:paraId="24CDC45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6</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00</w:t>
            </w:r>
          </w:p>
        </w:tc>
      </w:tr>
      <w:tr w:rsidR="00643AE6" w:rsidRPr="00CC33B2" w14:paraId="3CE0DBE8" w14:textId="77777777" w:rsidTr="00914E0D">
        <w:trPr>
          <w:trHeight w:hRule="exact" w:val="250"/>
        </w:trPr>
        <w:tc>
          <w:tcPr>
            <w:tcW w:w="2602" w:type="dxa"/>
          </w:tcPr>
          <w:p w14:paraId="670A235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7</w:t>
            </w:r>
          </w:p>
        </w:tc>
        <w:tc>
          <w:tcPr>
            <w:tcW w:w="2602" w:type="dxa"/>
          </w:tcPr>
          <w:p w14:paraId="0AFA3C1D"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5</w:t>
            </w:r>
            <w:r w:rsidRPr="00CC33B2">
              <w:rPr>
                <w:rFonts w:ascii="Arial" w:eastAsia="Arial" w:hAnsi="Arial" w:cs="Arial"/>
                <w:spacing w:val="2"/>
                <w:w w:val="99"/>
                <w:sz w:val="19"/>
                <w:szCs w:val="19"/>
                <w:lang w:val="es-MX"/>
              </w:rPr>
              <w:t>5</w:t>
            </w:r>
            <w:r w:rsidRPr="00CC33B2">
              <w:rPr>
                <w:rFonts w:ascii="Arial" w:eastAsia="Arial" w:hAnsi="Arial" w:cs="Arial"/>
                <w:w w:val="99"/>
                <w:sz w:val="19"/>
                <w:szCs w:val="19"/>
                <w:lang w:val="es-MX"/>
              </w:rPr>
              <w:t>00</w:t>
            </w:r>
          </w:p>
        </w:tc>
      </w:tr>
      <w:tr w:rsidR="00643AE6" w:rsidRPr="00CC33B2" w14:paraId="094D1635" w14:textId="77777777" w:rsidTr="00914E0D">
        <w:trPr>
          <w:trHeight w:hRule="exact" w:val="250"/>
        </w:trPr>
        <w:tc>
          <w:tcPr>
            <w:tcW w:w="2602" w:type="dxa"/>
          </w:tcPr>
          <w:p w14:paraId="1961360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8</w:t>
            </w:r>
          </w:p>
        </w:tc>
        <w:tc>
          <w:tcPr>
            <w:tcW w:w="2602" w:type="dxa"/>
          </w:tcPr>
          <w:p w14:paraId="4162E08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0.5</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00</w:t>
            </w:r>
          </w:p>
        </w:tc>
      </w:tr>
      <w:tr w:rsidR="00643AE6" w:rsidRPr="00CC33B2" w14:paraId="6B1098B8" w14:textId="77777777" w:rsidTr="00914E0D">
        <w:trPr>
          <w:trHeight w:hRule="exact" w:val="252"/>
        </w:trPr>
        <w:tc>
          <w:tcPr>
            <w:tcW w:w="2602" w:type="dxa"/>
          </w:tcPr>
          <w:p w14:paraId="6D599D5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9</w:t>
            </w:r>
          </w:p>
        </w:tc>
        <w:tc>
          <w:tcPr>
            <w:tcW w:w="2602" w:type="dxa"/>
          </w:tcPr>
          <w:p w14:paraId="21F5BAE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4</w:t>
            </w:r>
            <w:r w:rsidRPr="00CC33B2">
              <w:rPr>
                <w:rFonts w:ascii="Arial" w:eastAsia="Arial" w:hAnsi="Arial" w:cs="Arial"/>
                <w:spacing w:val="2"/>
                <w:w w:val="99"/>
                <w:sz w:val="19"/>
                <w:szCs w:val="19"/>
                <w:lang w:val="es-MX"/>
              </w:rPr>
              <w:t>5</w:t>
            </w:r>
            <w:r w:rsidRPr="00CC33B2">
              <w:rPr>
                <w:rFonts w:ascii="Arial" w:eastAsia="Arial" w:hAnsi="Arial" w:cs="Arial"/>
                <w:w w:val="99"/>
                <w:sz w:val="19"/>
                <w:szCs w:val="19"/>
                <w:lang w:val="es-MX"/>
              </w:rPr>
              <w:t>00</w:t>
            </w:r>
          </w:p>
        </w:tc>
      </w:tr>
    </w:tbl>
    <w:p w14:paraId="76BFB264" w14:textId="77777777" w:rsidR="00643AE6" w:rsidRPr="00CC33B2" w:rsidRDefault="00643AE6" w:rsidP="00643AE6">
      <w:pPr>
        <w:contextualSpacing/>
        <w:jc w:val="both"/>
        <w:rPr>
          <w:rFonts w:ascii="Arial" w:hAnsi="Arial" w:cs="Arial"/>
          <w:sz w:val="19"/>
          <w:szCs w:val="19"/>
          <w:lang w:val="es-MX"/>
        </w:rPr>
      </w:pPr>
    </w:p>
    <w:p w14:paraId="332BA7BB" w14:textId="77777777" w:rsidR="00643AE6" w:rsidRPr="00CC33B2" w:rsidRDefault="00643AE6" w:rsidP="00643AE6">
      <w:pPr>
        <w:contextualSpacing/>
        <w:jc w:val="both"/>
        <w:rPr>
          <w:rFonts w:ascii="Arial" w:hAnsi="Arial" w:cs="Arial"/>
          <w:sz w:val="19"/>
          <w:szCs w:val="19"/>
          <w:lang w:val="es-MX"/>
        </w:rPr>
      </w:pPr>
    </w:p>
    <w:p w14:paraId="2CCE7F16" w14:textId="77777777" w:rsidR="00643AE6" w:rsidRPr="00CC33B2" w:rsidRDefault="00643AE6" w:rsidP="00643AE6">
      <w:pPr>
        <w:contextualSpacing/>
        <w:jc w:val="both"/>
        <w:rPr>
          <w:rFonts w:ascii="Arial" w:hAnsi="Arial" w:cs="Arial"/>
          <w:sz w:val="19"/>
          <w:szCs w:val="19"/>
          <w:lang w:val="es-MX"/>
        </w:rPr>
      </w:pPr>
    </w:p>
    <w:p w14:paraId="08EE33C8" w14:textId="77777777" w:rsidR="00643AE6" w:rsidRPr="00CC33B2" w:rsidRDefault="00643AE6" w:rsidP="00643AE6">
      <w:pPr>
        <w:contextualSpacing/>
        <w:jc w:val="both"/>
        <w:rPr>
          <w:rFonts w:ascii="Arial" w:hAnsi="Arial" w:cs="Arial"/>
          <w:sz w:val="19"/>
          <w:szCs w:val="19"/>
          <w:lang w:val="es-MX"/>
        </w:rPr>
      </w:pPr>
    </w:p>
    <w:p w14:paraId="35452964" w14:textId="77777777" w:rsidR="00643AE6" w:rsidRPr="00CC33B2" w:rsidRDefault="00643AE6" w:rsidP="00643AE6">
      <w:pPr>
        <w:contextualSpacing/>
        <w:jc w:val="both"/>
        <w:rPr>
          <w:rFonts w:ascii="Arial" w:hAnsi="Arial" w:cs="Arial"/>
          <w:sz w:val="19"/>
          <w:szCs w:val="19"/>
          <w:lang w:val="es-MX"/>
        </w:rPr>
      </w:pPr>
    </w:p>
    <w:p w14:paraId="3951C1D6" w14:textId="77777777" w:rsidR="00643AE6" w:rsidRPr="00CC33B2" w:rsidRDefault="00643AE6" w:rsidP="00643AE6">
      <w:pPr>
        <w:ind w:left="851"/>
        <w:contextualSpacing/>
        <w:jc w:val="both"/>
        <w:rPr>
          <w:rFonts w:ascii="Arial" w:eastAsia="Arial" w:hAnsi="Arial" w:cs="Arial"/>
          <w:spacing w:val="2"/>
          <w:sz w:val="19"/>
          <w:szCs w:val="19"/>
          <w:lang w:val="es-MX"/>
        </w:rPr>
      </w:pPr>
    </w:p>
    <w:p w14:paraId="108606C9" w14:textId="77777777" w:rsidR="00643AE6" w:rsidRPr="00CC33B2" w:rsidRDefault="00643AE6" w:rsidP="00643AE6">
      <w:pPr>
        <w:ind w:left="851"/>
        <w:contextualSpacing/>
        <w:jc w:val="both"/>
        <w:rPr>
          <w:rFonts w:ascii="Arial" w:eastAsia="Arial" w:hAnsi="Arial" w:cs="Arial"/>
          <w:spacing w:val="2"/>
          <w:sz w:val="19"/>
          <w:szCs w:val="19"/>
          <w:lang w:val="es-MX"/>
        </w:rPr>
      </w:pPr>
    </w:p>
    <w:p w14:paraId="00BF10E9" w14:textId="77777777" w:rsidR="00643AE6" w:rsidRPr="00CC33B2" w:rsidRDefault="00643AE6" w:rsidP="00A55CCA">
      <w:pPr>
        <w:pStyle w:val="Prrafodelista"/>
        <w:numPr>
          <w:ilvl w:val="0"/>
          <w:numId w:val="34"/>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 xml:space="preserve">Aeronaves tipo: hélice, turbohélice, reacción, pistón, y helicópteros, hasta nueve años modelo anterior al ejercicio fiscal en curso, </w:t>
      </w:r>
      <w:r w:rsidRPr="00CC33B2">
        <w:rPr>
          <w:rFonts w:ascii="Arial" w:eastAsia="Arial" w:hAnsi="Arial" w:cs="Arial"/>
          <w:sz w:val="19"/>
          <w:szCs w:val="19"/>
          <w:lang w:val="es-MX"/>
        </w:rPr>
        <w:t>el</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erá el que resulte de aplicar el siguiente procedimiento:</w:t>
      </w:r>
    </w:p>
    <w:p w14:paraId="3CF85D7D" w14:textId="77777777" w:rsidR="00643AE6" w:rsidRPr="00CC33B2" w:rsidRDefault="00643AE6" w:rsidP="00643AE6">
      <w:pPr>
        <w:pStyle w:val="Prrafodelista"/>
        <w:tabs>
          <w:tab w:val="left" w:pos="851"/>
        </w:tabs>
        <w:ind w:left="284"/>
        <w:jc w:val="both"/>
        <w:rPr>
          <w:rFonts w:ascii="Arial" w:eastAsia="Arial" w:hAnsi="Arial" w:cs="Arial"/>
          <w:sz w:val="19"/>
          <w:szCs w:val="19"/>
          <w:lang w:val="es-MX"/>
        </w:rPr>
      </w:pPr>
    </w:p>
    <w:p w14:paraId="1F2749A6" w14:textId="77777777" w:rsidR="00643AE6" w:rsidRPr="00CC33B2" w:rsidRDefault="00643AE6" w:rsidP="00A55CCA">
      <w:pPr>
        <w:pStyle w:val="Prrafodelista"/>
        <w:numPr>
          <w:ilvl w:val="0"/>
          <w:numId w:val="28"/>
        </w:numPr>
        <w:tabs>
          <w:tab w:val="left" w:pos="1134"/>
        </w:tabs>
        <w:ind w:left="1134" w:hanging="708"/>
        <w:contextualSpacing/>
        <w:jc w:val="both"/>
        <w:rPr>
          <w:rFonts w:ascii="Arial" w:eastAsia="Arial" w:hAnsi="Arial" w:cs="Arial"/>
          <w:sz w:val="19"/>
          <w:szCs w:val="19"/>
          <w:lang w:val="es-MX"/>
        </w:rPr>
      </w:pPr>
      <w:r w:rsidRPr="00CC33B2">
        <w:rPr>
          <w:rFonts w:ascii="Arial" w:eastAsia="Arial" w:hAnsi="Arial" w:cs="Arial"/>
          <w:sz w:val="19"/>
          <w:szCs w:val="19"/>
          <w:lang w:val="es-MX"/>
        </w:rPr>
        <w:t xml:space="preserve">La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ad</w:t>
      </w:r>
      <w:r w:rsidRPr="00CC33B2">
        <w:rPr>
          <w:rFonts w:ascii="Arial" w:eastAsia="Arial" w:hAnsi="Arial" w:cs="Arial"/>
          <w:spacing w:val="2"/>
          <w:sz w:val="19"/>
          <w:szCs w:val="19"/>
          <w:lang w:val="es-MX"/>
        </w:rPr>
        <w:t xml:space="preserve"> q</w:t>
      </w:r>
      <w:r w:rsidRPr="00CC33B2">
        <w:rPr>
          <w:rFonts w:ascii="Arial" w:eastAsia="Arial" w:hAnsi="Arial" w:cs="Arial"/>
          <w:sz w:val="19"/>
          <w:szCs w:val="19"/>
          <w:lang w:val="es-MX"/>
        </w:rPr>
        <w:t>ue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te</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á</w:t>
      </w:r>
      <w:r w:rsidRPr="00CC33B2">
        <w:rPr>
          <w:rFonts w:ascii="Arial" w:eastAsia="Arial" w:hAnsi="Arial" w:cs="Arial"/>
          <w:spacing w:val="1"/>
          <w:sz w:val="19"/>
          <w:szCs w:val="19"/>
          <w:lang w:val="es-MX"/>
        </w:rPr>
        <w:t>x</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y</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do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arga de</w:t>
      </w:r>
      <w:r w:rsidRPr="00CC33B2">
        <w:rPr>
          <w:rFonts w:ascii="Arial" w:eastAsia="Arial" w:hAnsi="Arial" w:cs="Arial"/>
          <w:spacing w:val="-1"/>
          <w:sz w:val="19"/>
          <w:szCs w:val="19"/>
          <w:lang w:val="es-MX"/>
        </w:rPr>
        <w:t xml:space="preserve"> l</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ero</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to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co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p>
    <w:p w14:paraId="41411DF3" w14:textId="77777777" w:rsidR="00643AE6" w:rsidRPr="00CC33B2" w:rsidRDefault="00643AE6" w:rsidP="00643AE6">
      <w:pPr>
        <w:pStyle w:val="Prrafodelista"/>
        <w:tabs>
          <w:tab w:val="left" w:pos="851"/>
        </w:tabs>
        <w:ind w:left="284"/>
        <w:jc w:val="both"/>
        <w:rPr>
          <w:rFonts w:ascii="Arial" w:eastAsia="Arial" w:hAnsi="Arial" w:cs="Arial"/>
          <w:sz w:val="19"/>
          <w:szCs w:val="19"/>
          <w:lang w:val="es-MX"/>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2268"/>
      </w:tblGrid>
      <w:tr w:rsidR="00643AE6" w:rsidRPr="00CC33B2" w14:paraId="283895A6" w14:textId="77777777" w:rsidTr="00914E0D">
        <w:trPr>
          <w:trHeight w:val="316"/>
          <w:jc w:val="right"/>
        </w:trPr>
        <w:tc>
          <w:tcPr>
            <w:tcW w:w="3848" w:type="dxa"/>
            <w:vAlign w:val="center"/>
          </w:tcPr>
          <w:p w14:paraId="7A26D96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Aeronaves:</w:t>
            </w:r>
          </w:p>
        </w:tc>
        <w:tc>
          <w:tcPr>
            <w:tcW w:w="2268" w:type="dxa"/>
            <w:vAlign w:val="center"/>
          </w:tcPr>
          <w:p w14:paraId="3F6F345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Cantidad</w:t>
            </w:r>
          </w:p>
        </w:tc>
      </w:tr>
      <w:tr w:rsidR="00643AE6" w:rsidRPr="00CC33B2" w14:paraId="62695ED7" w14:textId="77777777" w:rsidTr="00914E0D">
        <w:trPr>
          <w:trHeight w:val="464"/>
          <w:jc w:val="right"/>
        </w:trPr>
        <w:tc>
          <w:tcPr>
            <w:tcW w:w="3848" w:type="dxa"/>
            <w:vAlign w:val="bottom"/>
          </w:tcPr>
          <w:p w14:paraId="1DD1CE2F" w14:textId="77777777" w:rsidR="00643AE6" w:rsidRPr="00CC33B2" w:rsidRDefault="00643AE6" w:rsidP="00914E0D">
            <w:pPr>
              <w:contextualSpacing/>
              <w:rPr>
                <w:rFonts w:ascii="Arial" w:eastAsia="Arial" w:hAnsi="Arial" w:cs="Arial"/>
                <w:sz w:val="19"/>
                <w:szCs w:val="19"/>
                <w:lang w:val="es-MX"/>
              </w:rPr>
            </w:pPr>
            <w:r w:rsidRPr="00CC33B2">
              <w:rPr>
                <w:rFonts w:ascii="Arial" w:eastAsia="Arial" w:hAnsi="Arial" w:cs="Arial"/>
                <w:sz w:val="19"/>
                <w:szCs w:val="19"/>
                <w:lang w:val="es-MX"/>
              </w:rPr>
              <w:t xml:space="preserve">Aeronaves de pistón, turbohélice y helicópteros: </w:t>
            </w:r>
          </w:p>
        </w:tc>
        <w:tc>
          <w:tcPr>
            <w:tcW w:w="2268" w:type="dxa"/>
            <w:vAlign w:val="bottom"/>
          </w:tcPr>
          <w:p w14:paraId="14DFA27D" w14:textId="77777777" w:rsidR="00643AE6" w:rsidRPr="00CC33B2" w:rsidRDefault="00643AE6" w:rsidP="00914E0D">
            <w:pPr>
              <w:ind w:right="-23"/>
              <w:contextualSpacing/>
              <w:jc w:val="center"/>
              <w:rPr>
                <w:rFonts w:ascii="Arial" w:eastAsia="Arial" w:hAnsi="Arial" w:cs="Arial"/>
                <w:sz w:val="19"/>
                <w:szCs w:val="19"/>
                <w:lang w:val="es-MX"/>
              </w:rPr>
            </w:pPr>
            <w:r w:rsidRPr="00CC33B2">
              <w:rPr>
                <w:rFonts w:ascii="Arial" w:eastAsia="Arial" w:hAnsi="Arial" w:cs="Arial"/>
                <w:sz w:val="19"/>
                <w:szCs w:val="19"/>
                <w:lang w:val="es-MX"/>
              </w:rPr>
              <w:t>10,033.55</w:t>
            </w:r>
          </w:p>
        </w:tc>
      </w:tr>
      <w:tr w:rsidR="00643AE6" w:rsidRPr="00CC33B2" w14:paraId="009DCB99" w14:textId="77777777" w:rsidTr="00914E0D">
        <w:trPr>
          <w:trHeight w:val="464"/>
          <w:jc w:val="right"/>
        </w:trPr>
        <w:tc>
          <w:tcPr>
            <w:tcW w:w="3848" w:type="dxa"/>
            <w:vAlign w:val="bottom"/>
          </w:tcPr>
          <w:p w14:paraId="7F68383E" w14:textId="77777777" w:rsidR="00643AE6" w:rsidRPr="00CC33B2" w:rsidRDefault="00643AE6" w:rsidP="00914E0D">
            <w:pPr>
              <w:contextualSpacing/>
              <w:rPr>
                <w:rFonts w:ascii="Arial" w:eastAsia="Arial" w:hAnsi="Arial" w:cs="Arial"/>
                <w:sz w:val="19"/>
                <w:szCs w:val="19"/>
                <w:lang w:val="es-MX"/>
              </w:rPr>
            </w:pPr>
            <w:r w:rsidRPr="00CC33B2">
              <w:rPr>
                <w:rFonts w:ascii="Arial" w:eastAsia="Arial" w:hAnsi="Arial" w:cs="Arial"/>
                <w:sz w:val="19"/>
                <w:szCs w:val="19"/>
                <w:lang w:val="es-MX"/>
              </w:rPr>
              <w:t>Aeronaves de reacción</w:t>
            </w:r>
          </w:p>
        </w:tc>
        <w:tc>
          <w:tcPr>
            <w:tcW w:w="2268" w:type="dxa"/>
            <w:vAlign w:val="bottom"/>
          </w:tcPr>
          <w:p w14:paraId="5C429011" w14:textId="77777777" w:rsidR="00643AE6" w:rsidRPr="00CC33B2" w:rsidRDefault="00643AE6" w:rsidP="00914E0D">
            <w:pPr>
              <w:ind w:right="-23"/>
              <w:contextualSpacing/>
              <w:jc w:val="center"/>
              <w:rPr>
                <w:rFonts w:ascii="Arial" w:eastAsia="Arial" w:hAnsi="Arial" w:cs="Arial"/>
                <w:sz w:val="19"/>
                <w:szCs w:val="19"/>
                <w:lang w:val="es-MX"/>
              </w:rPr>
            </w:pPr>
            <w:r w:rsidRPr="00CC33B2">
              <w:rPr>
                <w:rFonts w:ascii="Arial" w:eastAsia="Arial" w:hAnsi="Arial" w:cs="Arial"/>
                <w:sz w:val="19"/>
                <w:szCs w:val="19"/>
                <w:lang w:val="es-MX"/>
              </w:rPr>
              <w:t>10,807.37</w:t>
            </w:r>
          </w:p>
        </w:tc>
      </w:tr>
    </w:tbl>
    <w:p w14:paraId="409863E1" w14:textId="77777777" w:rsidR="00643AE6" w:rsidRPr="00CC33B2" w:rsidRDefault="00643AE6" w:rsidP="00643AE6">
      <w:pPr>
        <w:tabs>
          <w:tab w:val="left" w:pos="851"/>
        </w:tabs>
        <w:ind w:left="360"/>
        <w:contextualSpacing/>
        <w:jc w:val="both"/>
        <w:rPr>
          <w:rFonts w:ascii="Arial" w:eastAsia="Arial" w:hAnsi="Arial" w:cs="Arial"/>
          <w:spacing w:val="2"/>
          <w:sz w:val="19"/>
          <w:szCs w:val="19"/>
          <w:lang w:val="es-MX"/>
        </w:rPr>
      </w:pPr>
    </w:p>
    <w:p w14:paraId="313C8A87" w14:textId="77777777" w:rsidR="00643AE6" w:rsidRPr="00CC33B2" w:rsidRDefault="00643AE6" w:rsidP="00A55CCA">
      <w:pPr>
        <w:numPr>
          <w:ilvl w:val="0"/>
          <w:numId w:val="28"/>
        </w:numPr>
        <w:tabs>
          <w:tab w:val="left" w:pos="1134"/>
        </w:tabs>
        <w:ind w:left="1134" w:hanging="708"/>
        <w:contextualSpacing/>
        <w:jc w:val="both"/>
        <w:rPr>
          <w:rFonts w:ascii="Arial" w:hAnsi="Arial" w:cs="Arial"/>
          <w:sz w:val="19"/>
          <w:szCs w:val="19"/>
          <w:lang w:val="es-MX"/>
        </w:rPr>
      </w:pPr>
      <w:r w:rsidRPr="00CC33B2">
        <w:rPr>
          <w:rFonts w:ascii="Arial" w:hAnsi="Arial" w:cs="Arial"/>
          <w:sz w:val="19"/>
          <w:szCs w:val="19"/>
          <w:lang w:val="es-MX"/>
        </w:rPr>
        <w:t>El resultado obtenido se multiplicará por el factor que corresponda a los años de antigüedad de la Aeronave, aplicando la siguiente tabla:</w:t>
      </w:r>
    </w:p>
    <w:p w14:paraId="7A9B2F89" w14:textId="77777777" w:rsidR="00643AE6" w:rsidRPr="00CC33B2" w:rsidRDefault="00643AE6" w:rsidP="00643AE6">
      <w:pPr>
        <w:ind w:left="1004"/>
        <w:contextualSpacing/>
        <w:jc w:val="both"/>
        <w:rPr>
          <w:rFonts w:ascii="Arial" w:hAnsi="Arial" w:cs="Arial"/>
          <w:sz w:val="19"/>
          <w:szCs w:val="19"/>
          <w:lang w:val="es-MX"/>
        </w:rPr>
      </w:pPr>
    </w:p>
    <w:tbl>
      <w:tblPr>
        <w:tblpPr w:leftFromText="141" w:rightFromText="141" w:vertAnchor="text" w:horzAnchor="margin" w:tblpXSpec="center" w:tblpY="121"/>
        <w:tblW w:w="5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02"/>
        <w:gridCol w:w="2602"/>
      </w:tblGrid>
      <w:tr w:rsidR="00643AE6" w:rsidRPr="00CC33B2" w14:paraId="0F252A25" w14:textId="77777777" w:rsidTr="00914E0D">
        <w:trPr>
          <w:trHeight w:hRule="exact" w:val="331"/>
        </w:trPr>
        <w:tc>
          <w:tcPr>
            <w:tcW w:w="2602" w:type="dxa"/>
            <w:vAlign w:val="center"/>
          </w:tcPr>
          <w:p w14:paraId="2E7B9A7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Años de antigüedad</w:t>
            </w:r>
          </w:p>
        </w:tc>
        <w:tc>
          <w:tcPr>
            <w:tcW w:w="2602" w:type="dxa"/>
            <w:vAlign w:val="center"/>
          </w:tcPr>
          <w:p w14:paraId="56E0F50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Fa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 de depreciación</w:t>
            </w:r>
          </w:p>
        </w:tc>
      </w:tr>
      <w:tr w:rsidR="00643AE6" w:rsidRPr="00CC33B2" w14:paraId="3F0B752E" w14:textId="77777777" w:rsidTr="00914E0D">
        <w:trPr>
          <w:trHeight w:hRule="exact" w:val="263"/>
        </w:trPr>
        <w:tc>
          <w:tcPr>
            <w:tcW w:w="2602" w:type="dxa"/>
          </w:tcPr>
          <w:p w14:paraId="1FCE990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w:t>
            </w:r>
          </w:p>
        </w:tc>
        <w:tc>
          <w:tcPr>
            <w:tcW w:w="2602" w:type="dxa"/>
          </w:tcPr>
          <w:p w14:paraId="53D21F6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9</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w:t>
            </w:r>
          </w:p>
        </w:tc>
      </w:tr>
      <w:tr w:rsidR="00643AE6" w:rsidRPr="00CC33B2" w14:paraId="51900A70" w14:textId="77777777" w:rsidTr="00914E0D">
        <w:trPr>
          <w:trHeight w:hRule="exact" w:val="263"/>
        </w:trPr>
        <w:tc>
          <w:tcPr>
            <w:tcW w:w="2602" w:type="dxa"/>
          </w:tcPr>
          <w:p w14:paraId="359B397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2</w:t>
            </w:r>
          </w:p>
        </w:tc>
        <w:tc>
          <w:tcPr>
            <w:tcW w:w="2602" w:type="dxa"/>
          </w:tcPr>
          <w:p w14:paraId="1EF9005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8</w:t>
            </w:r>
            <w:r w:rsidRPr="00CC33B2">
              <w:rPr>
                <w:rFonts w:ascii="Arial" w:eastAsia="Arial" w:hAnsi="Arial" w:cs="Arial"/>
                <w:w w:val="99"/>
                <w:sz w:val="19"/>
                <w:szCs w:val="19"/>
                <w:lang w:val="es-MX"/>
              </w:rPr>
              <w:t>9</w:t>
            </w:r>
          </w:p>
        </w:tc>
      </w:tr>
      <w:tr w:rsidR="00643AE6" w:rsidRPr="00CC33B2" w14:paraId="173C2B1F" w14:textId="77777777" w:rsidTr="00914E0D">
        <w:trPr>
          <w:trHeight w:hRule="exact" w:val="263"/>
        </w:trPr>
        <w:tc>
          <w:tcPr>
            <w:tcW w:w="2602" w:type="dxa"/>
          </w:tcPr>
          <w:p w14:paraId="1DED40E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3</w:t>
            </w:r>
          </w:p>
        </w:tc>
        <w:tc>
          <w:tcPr>
            <w:tcW w:w="2602" w:type="dxa"/>
          </w:tcPr>
          <w:p w14:paraId="31E0C6E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7</w:t>
            </w:r>
            <w:r w:rsidRPr="00CC33B2">
              <w:rPr>
                <w:rFonts w:ascii="Arial" w:eastAsia="Arial" w:hAnsi="Arial" w:cs="Arial"/>
                <w:w w:val="99"/>
                <w:sz w:val="19"/>
                <w:szCs w:val="19"/>
                <w:lang w:val="es-MX"/>
              </w:rPr>
              <w:t>5</w:t>
            </w:r>
          </w:p>
        </w:tc>
      </w:tr>
      <w:tr w:rsidR="00643AE6" w:rsidRPr="00CC33B2" w14:paraId="17ECFE8E" w14:textId="77777777" w:rsidTr="00914E0D">
        <w:trPr>
          <w:trHeight w:hRule="exact" w:val="263"/>
        </w:trPr>
        <w:tc>
          <w:tcPr>
            <w:tcW w:w="2602" w:type="dxa"/>
          </w:tcPr>
          <w:p w14:paraId="7A4F008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4</w:t>
            </w:r>
          </w:p>
        </w:tc>
        <w:tc>
          <w:tcPr>
            <w:tcW w:w="2602" w:type="dxa"/>
          </w:tcPr>
          <w:p w14:paraId="43D3303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5</w:t>
            </w:r>
            <w:r w:rsidRPr="00CC33B2">
              <w:rPr>
                <w:rFonts w:ascii="Arial" w:eastAsia="Arial" w:hAnsi="Arial" w:cs="Arial"/>
                <w:w w:val="99"/>
                <w:sz w:val="19"/>
                <w:szCs w:val="19"/>
                <w:lang w:val="es-MX"/>
              </w:rPr>
              <w:t>7</w:t>
            </w:r>
          </w:p>
        </w:tc>
      </w:tr>
      <w:tr w:rsidR="00643AE6" w:rsidRPr="00CC33B2" w14:paraId="0FE4FF50" w14:textId="77777777" w:rsidTr="00914E0D">
        <w:trPr>
          <w:trHeight w:hRule="exact" w:val="263"/>
        </w:trPr>
        <w:tc>
          <w:tcPr>
            <w:tcW w:w="2602" w:type="dxa"/>
          </w:tcPr>
          <w:p w14:paraId="79EE41E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5</w:t>
            </w:r>
          </w:p>
        </w:tc>
        <w:tc>
          <w:tcPr>
            <w:tcW w:w="2602" w:type="dxa"/>
          </w:tcPr>
          <w:p w14:paraId="4462731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3</w:t>
            </w:r>
            <w:r w:rsidRPr="00CC33B2">
              <w:rPr>
                <w:rFonts w:ascii="Arial" w:eastAsia="Arial" w:hAnsi="Arial" w:cs="Arial"/>
                <w:w w:val="99"/>
                <w:sz w:val="19"/>
                <w:szCs w:val="19"/>
                <w:lang w:val="es-MX"/>
              </w:rPr>
              <w:t>3</w:t>
            </w:r>
          </w:p>
        </w:tc>
      </w:tr>
      <w:tr w:rsidR="00643AE6" w:rsidRPr="00CC33B2" w14:paraId="1F4720FE" w14:textId="77777777" w:rsidTr="00914E0D">
        <w:trPr>
          <w:trHeight w:hRule="exact" w:val="263"/>
        </w:trPr>
        <w:tc>
          <w:tcPr>
            <w:tcW w:w="2602" w:type="dxa"/>
          </w:tcPr>
          <w:p w14:paraId="5F23530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6</w:t>
            </w:r>
          </w:p>
        </w:tc>
        <w:tc>
          <w:tcPr>
            <w:tcW w:w="2602" w:type="dxa"/>
          </w:tcPr>
          <w:p w14:paraId="693487B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8</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w:t>
            </w:r>
          </w:p>
        </w:tc>
      </w:tr>
      <w:tr w:rsidR="00643AE6" w:rsidRPr="00CC33B2" w14:paraId="3969CF6B" w14:textId="77777777" w:rsidTr="00914E0D">
        <w:trPr>
          <w:trHeight w:hRule="exact" w:val="265"/>
        </w:trPr>
        <w:tc>
          <w:tcPr>
            <w:tcW w:w="2602" w:type="dxa"/>
          </w:tcPr>
          <w:p w14:paraId="06C97BE1"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7</w:t>
            </w:r>
          </w:p>
        </w:tc>
        <w:tc>
          <w:tcPr>
            <w:tcW w:w="2602" w:type="dxa"/>
          </w:tcPr>
          <w:p w14:paraId="7AA224C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7</w:t>
            </w:r>
            <w:r w:rsidRPr="00CC33B2">
              <w:rPr>
                <w:rFonts w:ascii="Arial" w:eastAsia="Arial" w:hAnsi="Arial" w:cs="Arial"/>
                <w:spacing w:val="2"/>
                <w:w w:val="99"/>
                <w:sz w:val="19"/>
                <w:szCs w:val="19"/>
                <w:lang w:val="es-MX"/>
              </w:rPr>
              <w:t>5</w:t>
            </w:r>
            <w:r w:rsidRPr="00CC33B2">
              <w:rPr>
                <w:rFonts w:ascii="Arial" w:eastAsia="Arial" w:hAnsi="Arial" w:cs="Arial"/>
                <w:w w:val="99"/>
                <w:sz w:val="19"/>
                <w:szCs w:val="19"/>
                <w:lang w:val="es-MX"/>
              </w:rPr>
              <w:t>0</w:t>
            </w:r>
          </w:p>
        </w:tc>
      </w:tr>
      <w:tr w:rsidR="00643AE6" w:rsidRPr="00CC33B2" w14:paraId="1674DF86" w14:textId="77777777" w:rsidTr="00914E0D">
        <w:trPr>
          <w:trHeight w:hRule="exact" w:val="263"/>
        </w:trPr>
        <w:tc>
          <w:tcPr>
            <w:tcW w:w="2602" w:type="dxa"/>
          </w:tcPr>
          <w:p w14:paraId="2B470FB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8</w:t>
            </w:r>
          </w:p>
        </w:tc>
        <w:tc>
          <w:tcPr>
            <w:tcW w:w="2602" w:type="dxa"/>
          </w:tcPr>
          <w:p w14:paraId="6032C32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6</w:t>
            </w:r>
            <w:r w:rsidRPr="00CC33B2">
              <w:rPr>
                <w:rFonts w:ascii="Arial" w:eastAsia="Arial" w:hAnsi="Arial" w:cs="Arial"/>
                <w:spacing w:val="2"/>
                <w:w w:val="99"/>
                <w:sz w:val="19"/>
                <w:szCs w:val="19"/>
                <w:lang w:val="es-MX"/>
              </w:rPr>
              <w:t>6</w:t>
            </w:r>
            <w:r w:rsidRPr="00CC33B2">
              <w:rPr>
                <w:rFonts w:ascii="Arial" w:eastAsia="Arial" w:hAnsi="Arial" w:cs="Arial"/>
                <w:w w:val="99"/>
                <w:sz w:val="19"/>
                <w:szCs w:val="19"/>
                <w:lang w:val="es-MX"/>
              </w:rPr>
              <w:t>7</w:t>
            </w:r>
          </w:p>
        </w:tc>
      </w:tr>
      <w:tr w:rsidR="00643AE6" w:rsidRPr="00CC33B2" w14:paraId="79DBCDFA" w14:textId="77777777" w:rsidTr="00914E0D">
        <w:trPr>
          <w:trHeight w:hRule="exact" w:val="263"/>
        </w:trPr>
        <w:tc>
          <w:tcPr>
            <w:tcW w:w="2602" w:type="dxa"/>
          </w:tcPr>
          <w:p w14:paraId="1CAFC7F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9</w:t>
            </w:r>
          </w:p>
        </w:tc>
        <w:tc>
          <w:tcPr>
            <w:tcW w:w="2602" w:type="dxa"/>
          </w:tcPr>
          <w:p w14:paraId="1E95F4C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0.</w:t>
            </w:r>
            <w:r w:rsidRPr="00CC33B2">
              <w:rPr>
                <w:rFonts w:ascii="Arial" w:eastAsia="Arial" w:hAnsi="Arial" w:cs="Arial"/>
                <w:spacing w:val="-1"/>
                <w:w w:val="99"/>
                <w:sz w:val="19"/>
                <w:szCs w:val="19"/>
                <w:lang w:val="es-MX"/>
              </w:rPr>
              <w:t>5</w:t>
            </w:r>
            <w:r w:rsidRPr="00CC33B2">
              <w:rPr>
                <w:rFonts w:ascii="Arial" w:eastAsia="Arial" w:hAnsi="Arial" w:cs="Arial"/>
                <w:spacing w:val="2"/>
                <w:w w:val="99"/>
                <w:sz w:val="19"/>
                <w:szCs w:val="19"/>
                <w:lang w:val="es-MX"/>
              </w:rPr>
              <w:t>0</w:t>
            </w:r>
            <w:r w:rsidRPr="00CC33B2">
              <w:rPr>
                <w:rFonts w:ascii="Arial" w:eastAsia="Arial" w:hAnsi="Arial" w:cs="Arial"/>
                <w:w w:val="99"/>
                <w:sz w:val="19"/>
                <w:szCs w:val="19"/>
                <w:lang w:val="es-MX"/>
              </w:rPr>
              <w:t>0</w:t>
            </w:r>
          </w:p>
        </w:tc>
      </w:tr>
    </w:tbl>
    <w:p w14:paraId="0079FAAB" w14:textId="77777777" w:rsidR="00643AE6" w:rsidRPr="00CC33B2" w:rsidRDefault="00643AE6" w:rsidP="00643AE6">
      <w:pPr>
        <w:contextualSpacing/>
        <w:jc w:val="both"/>
        <w:rPr>
          <w:rFonts w:ascii="Arial" w:hAnsi="Arial" w:cs="Arial"/>
          <w:sz w:val="19"/>
          <w:szCs w:val="19"/>
          <w:lang w:val="es-MX"/>
        </w:rPr>
      </w:pPr>
    </w:p>
    <w:p w14:paraId="6292158F" w14:textId="77777777" w:rsidR="00643AE6" w:rsidRPr="00CC33B2" w:rsidRDefault="00643AE6" w:rsidP="00643AE6">
      <w:pPr>
        <w:contextualSpacing/>
        <w:jc w:val="both"/>
        <w:rPr>
          <w:rFonts w:ascii="Arial" w:hAnsi="Arial" w:cs="Arial"/>
          <w:sz w:val="19"/>
          <w:szCs w:val="19"/>
          <w:lang w:val="es-MX"/>
        </w:rPr>
      </w:pPr>
    </w:p>
    <w:p w14:paraId="19520BEF" w14:textId="77777777" w:rsidR="00643AE6" w:rsidRPr="00CC33B2" w:rsidRDefault="00643AE6" w:rsidP="00643AE6">
      <w:pPr>
        <w:ind w:left="709"/>
        <w:contextualSpacing/>
        <w:jc w:val="both"/>
        <w:rPr>
          <w:rFonts w:ascii="Arial" w:eastAsia="Arial" w:hAnsi="Arial" w:cs="Arial"/>
          <w:spacing w:val="-1"/>
          <w:sz w:val="19"/>
          <w:szCs w:val="19"/>
          <w:lang w:val="es-MX"/>
        </w:rPr>
      </w:pPr>
    </w:p>
    <w:p w14:paraId="7BA08DDD" w14:textId="77777777" w:rsidR="00643AE6" w:rsidRPr="00CC33B2" w:rsidRDefault="00643AE6" w:rsidP="00643AE6">
      <w:pPr>
        <w:contextualSpacing/>
        <w:jc w:val="both"/>
        <w:rPr>
          <w:rFonts w:ascii="Arial" w:eastAsia="Arial" w:hAnsi="Arial" w:cs="Arial"/>
          <w:spacing w:val="-1"/>
          <w:sz w:val="19"/>
          <w:szCs w:val="19"/>
          <w:lang w:val="es-MX"/>
        </w:rPr>
      </w:pPr>
    </w:p>
    <w:p w14:paraId="596F4069" w14:textId="77777777" w:rsidR="00643AE6" w:rsidRPr="00CC33B2" w:rsidRDefault="00643AE6" w:rsidP="00643AE6">
      <w:pPr>
        <w:ind w:left="709"/>
        <w:contextualSpacing/>
        <w:jc w:val="both"/>
        <w:rPr>
          <w:rFonts w:ascii="Arial" w:eastAsia="Arial" w:hAnsi="Arial" w:cs="Arial"/>
          <w:spacing w:val="-1"/>
          <w:sz w:val="19"/>
          <w:szCs w:val="19"/>
          <w:lang w:val="es-MX"/>
        </w:rPr>
      </w:pPr>
    </w:p>
    <w:p w14:paraId="1C06CFFE" w14:textId="77777777" w:rsidR="00643AE6" w:rsidRPr="00CC33B2" w:rsidRDefault="00643AE6" w:rsidP="00643AE6">
      <w:pPr>
        <w:ind w:left="1134"/>
        <w:contextualSpacing/>
        <w:jc w:val="both"/>
        <w:rPr>
          <w:rFonts w:ascii="Arial" w:eastAsia="Arial" w:hAnsi="Arial" w:cs="Arial"/>
          <w:spacing w:val="-1"/>
          <w:sz w:val="19"/>
          <w:szCs w:val="19"/>
          <w:lang w:val="es-MX"/>
        </w:rPr>
      </w:pPr>
    </w:p>
    <w:p w14:paraId="4C660090" w14:textId="77777777" w:rsidR="00643AE6" w:rsidRPr="00CC33B2" w:rsidRDefault="00643AE6" w:rsidP="00643AE6">
      <w:pPr>
        <w:ind w:left="1134"/>
        <w:contextualSpacing/>
        <w:jc w:val="both"/>
        <w:rPr>
          <w:rFonts w:ascii="Arial" w:eastAsia="Arial" w:hAnsi="Arial" w:cs="Arial"/>
          <w:spacing w:val="-1"/>
          <w:sz w:val="19"/>
          <w:szCs w:val="19"/>
          <w:lang w:val="es-MX"/>
        </w:rPr>
      </w:pPr>
    </w:p>
    <w:p w14:paraId="0030847C" w14:textId="77777777" w:rsidR="00643AE6" w:rsidRPr="00CC33B2" w:rsidRDefault="00643AE6" w:rsidP="00643AE6">
      <w:pPr>
        <w:ind w:left="1134"/>
        <w:contextualSpacing/>
        <w:jc w:val="both"/>
        <w:rPr>
          <w:rFonts w:ascii="Arial" w:eastAsia="Arial" w:hAnsi="Arial" w:cs="Arial"/>
          <w:spacing w:val="-1"/>
          <w:sz w:val="19"/>
          <w:szCs w:val="19"/>
          <w:lang w:val="es-MX"/>
        </w:rPr>
      </w:pPr>
    </w:p>
    <w:p w14:paraId="6057394D" w14:textId="77777777" w:rsidR="00655C13" w:rsidRPr="00CC33B2" w:rsidRDefault="00655C13" w:rsidP="00643AE6">
      <w:pPr>
        <w:ind w:left="1134"/>
        <w:contextualSpacing/>
        <w:jc w:val="both"/>
        <w:rPr>
          <w:rFonts w:ascii="Arial" w:eastAsia="Arial" w:hAnsi="Arial" w:cs="Arial"/>
          <w:spacing w:val="-1"/>
          <w:sz w:val="19"/>
          <w:szCs w:val="19"/>
          <w:lang w:val="es-MX"/>
        </w:rPr>
      </w:pPr>
    </w:p>
    <w:p w14:paraId="0D3E17EB" w14:textId="77777777" w:rsidR="00655C13" w:rsidRPr="00CC33B2" w:rsidRDefault="00655C13" w:rsidP="00643AE6">
      <w:pPr>
        <w:ind w:left="1134"/>
        <w:contextualSpacing/>
        <w:jc w:val="both"/>
        <w:rPr>
          <w:rFonts w:ascii="Arial" w:eastAsia="Arial" w:hAnsi="Arial" w:cs="Arial"/>
          <w:spacing w:val="-1"/>
          <w:sz w:val="19"/>
          <w:szCs w:val="19"/>
          <w:lang w:val="es-MX"/>
        </w:rPr>
      </w:pPr>
    </w:p>
    <w:p w14:paraId="2228452D" w14:textId="77777777" w:rsidR="00655C13" w:rsidRPr="00CC33B2" w:rsidRDefault="00655C13" w:rsidP="00643AE6">
      <w:pPr>
        <w:ind w:left="1134"/>
        <w:contextualSpacing/>
        <w:jc w:val="both"/>
        <w:rPr>
          <w:rFonts w:ascii="Arial" w:eastAsia="Arial" w:hAnsi="Arial" w:cs="Arial"/>
          <w:spacing w:val="-1"/>
          <w:sz w:val="19"/>
          <w:szCs w:val="19"/>
          <w:lang w:val="es-MX"/>
        </w:rPr>
      </w:pPr>
    </w:p>
    <w:p w14:paraId="7DF288AA" w14:textId="77777777" w:rsidR="00655C13" w:rsidRPr="00CC33B2" w:rsidRDefault="00655C13" w:rsidP="00643AE6">
      <w:pPr>
        <w:ind w:left="1134"/>
        <w:contextualSpacing/>
        <w:jc w:val="both"/>
        <w:rPr>
          <w:rFonts w:ascii="Arial" w:eastAsia="Arial" w:hAnsi="Arial" w:cs="Arial"/>
          <w:spacing w:val="-1"/>
          <w:sz w:val="19"/>
          <w:szCs w:val="19"/>
          <w:lang w:val="es-MX"/>
        </w:rPr>
      </w:pPr>
    </w:p>
    <w:p w14:paraId="5C71E03C" w14:textId="77777777" w:rsidR="00655C13" w:rsidRPr="00CC33B2" w:rsidRDefault="00655C13" w:rsidP="00643AE6">
      <w:pPr>
        <w:ind w:left="1134"/>
        <w:contextualSpacing/>
        <w:jc w:val="both"/>
        <w:rPr>
          <w:rFonts w:ascii="Arial" w:eastAsia="Arial" w:hAnsi="Arial" w:cs="Arial"/>
          <w:spacing w:val="-1"/>
          <w:sz w:val="19"/>
          <w:szCs w:val="19"/>
          <w:lang w:val="es-MX"/>
        </w:rPr>
      </w:pPr>
    </w:p>
    <w:p w14:paraId="17B44F04" w14:textId="77777777" w:rsidR="00643AE6" w:rsidRPr="00CC33B2" w:rsidRDefault="00643AE6" w:rsidP="00643AE6">
      <w:pPr>
        <w:ind w:left="1134"/>
        <w:contextualSpacing/>
        <w:jc w:val="both"/>
        <w:rPr>
          <w:rFonts w:ascii="Arial" w:eastAsia="Arial" w:hAnsi="Arial" w:cs="Arial"/>
          <w:spacing w:val="2"/>
          <w:sz w:val="19"/>
          <w:szCs w:val="19"/>
          <w:lang w:val="es-MX"/>
        </w:rPr>
      </w:pPr>
      <w:r w:rsidRPr="00CC33B2">
        <w:rPr>
          <w:rFonts w:ascii="Arial" w:eastAsia="Arial" w:hAnsi="Arial" w:cs="Arial"/>
          <w:spacing w:val="-1"/>
          <w:sz w:val="19"/>
          <w:szCs w:val="19"/>
          <w:lang w:val="es-MX"/>
        </w:rPr>
        <w:t>P</w:t>
      </w:r>
      <w:r w:rsidRPr="00CC33B2">
        <w:rPr>
          <w:rFonts w:ascii="Arial" w:eastAsia="Arial" w:hAnsi="Arial" w:cs="Arial"/>
          <w:sz w:val="19"/>
          <w:szCs w:val="19"/>
          <w:lang w:val="es-MX"/>
        </w:rPr>
        <w:t>ara</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 y</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esta fracción,</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ñ</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gü</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ad</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arán</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2"/>
          <w:sz w:val="19"/>
          <w:szCs w:val="19"/>
          <w:lang w:val="es-MX"/>
        </w:rPr>
        <w:t xml:space="preserve"> </w:t>
      </w:r>
      <w:r w:rsidRPr="00CC33B2">
        <w:rPr>
          <w:rFonts w:ascii="Arial" w:eastAsia="Arial" w:hAnsi="Arial" w:cs="Arial"/>
          <w:spacing w:val="2"/>
          <w:sz w:val="19"/>
          <w:szCs w:val="19"/>
          <w:lang w:val="es-MX"/>
        </w:rPr>
        <w:lastRenderedPageBreak/>
        <w:t>b</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ú</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ero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 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tra</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ur</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r</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 el V</w:t>
      </w:r>
      <w:r w:rsidRPr="00CC33B2">
        <w:rPr>
          <w:rFonts w:ascii="Arial" w:eastAsia="Arial" w:hAnsi="Arial" w:cs="Arial"/>
          <w:spacing w:val="2"/>
          <w:sz w:val="19"/>
          <w:szCs w:val="19"/>
          <w:lang w:val="es-MX"/>
        </w:rPr>
        <w:t xml:space="preserve">ehículo. </w:t>
      </w:r>
    </w:p>
    <w:p w14:paraId="7B481189" w14:textId="77777777" w:rsidR="00643AE6" w:rsidRPr="00CC33B2" w:rsidRDefault="00643AE6" w:rsidP="00643AE6">
      <w:pPr>
        <w:contextualSpacing/>
        <w:jc w:val="both"/>
        <w:rPr>
          <w:rFonts w:ascii="Arial" w:hAnsi="Arial" w:cs="Arial"/>
          <w:sz w:val="19"/>
          <w:szCs w:val="19"/>
          <w:lang w:val="es-MX"/>
        </w:rPr>
      </w:pPr>
    </w:p>
    <w:p w14:paraId="16D5A0BE" w14:textId="77777777" w:rsidR="00643AE6" w:rsidRPr="00CC33B2" w:rsidRDefault="00643AE6" w:rsidP="00643AE6">
      <w:pPr>
        <w:contextualSpacing/>
        <w:jc w:val="both"/>
        <w:rPr>
          <w:rFonts w:ascii="Arial" w:eastAsia="Arial" w:hAnsi="Arial" w:cs="Arial"/>
          <w:bCs/>
          <w:spacing w:val="2"/>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2"/>
          <w:sz w:val="19"/>
          <w:szCs w:val="19"/>
          <w:lang w:val="es-MX"/>
        </w:rPr>
        <w:t xml:space="preserve"> 40.</w:t>
      </w:r>
      <w:r w:rsidRPr="00CC33B2">
        <w:rPr>
          <w:rFonts w:ascii="Arial" w:eastAsia="Arial" w:hAnsi="Arial" w:cs="Arial"/>
          <w:bCs/>
          <w:spacing w:val="2"/>
          <w:sz w:val="19"/>
          <w:szCs w:val="19"/>
          <w:lang w:val="es-MX"/>
        </w:rPr>
        <w:t xml:space="preserve"> Los Vehículos de diez o más años modelo anterior, se sujetaran a lo siguiente:</w:t>
      </w:r>
    </w:p>
    <w:p w14:paraId="1C846920" w14:textId="77777777" w:rsidR="00643AE6" w:rsidRPr="00CC33B2" w:rsidRDefault="00643AE6" w:rsidP="00643AE6">
      <w:pPr>
        <w:contextualSpacing/>
        <w:jc w:val="both"/>
        <w:rPr>
          <w:rFonts w:ascii="Arial" w:eastAsia="Arial" w:hAnsi="Arial" w:cs="Arial"/>
          <w:bCs/>
          <w:spacing w:val="2"/>
          <w:sz w:val="19"/>
          <w:szCs w:val="19"/>
          <w:lang w:val="es-MX"/>
        </w:rPr>
      </w:pPr>
    </w:p>
    <w:p w14:paraId="1EC1AAC6" w14:textId="77777777" w:rsidR="00643AE6" w:rsidRPr="00CC33B2" w:rsidRDefault="00643AE6" w:rsidP="00A55CCA">
      <w:pPr>
        <w:pStyle w:val="Prrafodelista"/>
        <w:numPr>
          <w:ilvl w:val="0"/>
          <w:numId w:val="29"/>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 xml:space="preserve">Automóviles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7"/>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 al tra</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11"/>
          <w:sz w:val="19"/>
          <w:szCs w:val="19"/>
          <w:lang w:val="es-MX"/>
        </w:rPr>
        <w:t xml:space="preserve"> quince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ero</w:t>
      </w:r>
      <w:r w:rsidRPr="00CC33B2">
        <w:rPr>
          <w:rFonts w:ascii="Arial" w:eastAsia="Arial" w:hAnsi="Arial" w:cs="Arial"/>
          <w:spacing w:val="1"/>
          <w:sz w:val="19"/>
          <w:szCs w:val="19"/>
          <w:lang w:val="es-MX"/>
        </w:rPr>
        <w:t xml:space="preserve">s o carga,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to </w:t>
      </w:r>
      <w:r w:rsidRPr="00CC33B2">
        <w:rPr>
          <w:rFonts w:ascii="Arial" w:eastAsia="Arial" w:hAnsi="Arial" w:cs="Arial"/>
          <w:spacing w:val="1"/>
          <w:sz w:val="19"/>
          <w:szCs w:val="19"/>
          <w:lang w:val="es-MX"/>
        </w:rPr>
        <w:t xml:space="preserve">se determinará </w:t>
      </w:r>
      <w:r w:rsidRPr="00CC33B2">
        <w:rPr>
          <w:rFonts w:ascii="Arial" w:eastAsia="Arial" w:hAnsi="Arial" w:cs="Arial"/>
          <w:sz w:val="19"/>
          <w:szCs w:val="19"/>
          <w:lang w:val="es-MX"/>
        </w:rPr>
        <w:t>at</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dra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d</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tor,</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nf</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pacing w:val="3"/>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 xml:space="preserve">: </w:t>
      </w:r>
      <w:r w:rsidRPr="00CC33B2">
        <w:rPr>
          <w:rFonts w:ascii="Arial" w:eastAsia="Arial" w:hAnsi="Arial" w:cs="Arial"/>
          <w:sz w:val="19"/>
          <w:szCs w:val="19"/>
          <w:vertAlign w:val="superscript"/>
          <w:lang w:val="es-MX"/>
        </w:rPr>
        <w:t>(Reforma según Decreto No. 14 PPOE Cuarta Sección de fecha 31-12-2016)</w:t>
      </w:r>
    </w:p>
    <w:p w14:paraId="06C11F9C" w14:textId="77777777" w:rsidR="00643AE6" w:rsidRPr="00CC33B2" w:rsidRDefault="00643AE6" w:rsidP="00643AE6">
      <w:pPr>
        <w:pStyle w:val="Prrafodelista"/>
        <w:tabs>
          <w:tab w:val="left" w:pos="851"/>
          <w:tab w:val="left" w:pos="1134"/>
        </w:tabs>
        <w:ind w:left="1134" w:hanging="1134"/>
        <w:jc w:val="both"/>
        <w:rPr>
          <w:rFonts w:ascii="Arial" w:eastAsia="Arial" w:hAnsi="Arial" w:cs="Arial"/>
          <w:sz w:val="19"/>
          <w:szCs w:val="19"/>
          <w:lang w:val="es-MX"/>
        </w:rPr>
      </w:pPr>
    </w:p>
    <w:tbl>
      <w:tblPr>
        <w:tblW w:w="56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gridCol w:w="2835"/>
      </w:tblGrid>
      <w:tr w:rsidR="00643AE6" w:rsidRPr="00CC33B2" w14:paraId="41E536AC" w14:textId="77777777" w:rsidTr="00914E0D">
        <w:trPr>
          <w:trHeight w:hRule="exact" w:val="1039"/>
          <w:jc w:val="right"/>
        </w:trPr>
        <w:tc>
          <w:tcPr>
            <w:tcW w:w="2835" w:type="dxa"/>
            <w:vAlign w:val="center"/>
          </w:tcPr>
          <w:p w14:paraId="39E6678F" w14:textId="77777777" w:rsidR="00643AE6" w:rsidRPr="00CC33B2" w:rsidRDefault="00643AE6" w:rsidP="00914E0D">
            <w:pPr>
              <w:contextualSpacing/>
              <w:jc w:val="center"/>
              <w:rPr>
                <w:rFonts w:ascii="Arial" w:eastAsia="Arial" w:hAnsi="Arial" w:cs="Arial"/>
                <w:w w:val="99"/>
                <w:sz w:val="19"/>
                <w:szCs w:val="19"/>
                <w:lang w:val="es-MX"/>
              </w:rPr>
            </w:pPr>
            <w:r w:rsidRPr="00CC33B2">
              <w:rPr>
                <w:rFonts w:ascii="Arial" w:eastAsia="Arial" w:hAnsi="Arial" w:cs="Arial"/>
                <w:sz w:val="19"/>
                <w:szCs w:val="19"/>
                <w:lang w:val="es-MX"/>
              </w:rPr>
              <w:t>Cilindraje mínimos</w:t>
            </w:r>
          </w:p>
        </w:tc>
        <w:tc>
          <w:tcPr>
            <w:tcW w:w="2835" w:type="dxa"/>
            <w:vAlign w:val="center"/>
          </w:tcPr>
          <w:p w14:paraId="571FA22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Número de Unidad </w:t>
            </w:r>
          </w:p>
          <w:p w14:paraId="739C9DC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de Medida y</w:t>
            </w:r>
          </w:p>
          <w:p w14:paraId="5A5D3BBF"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 Actualización </w:t>
            </w:r>
          </w:p>
          <w:p w14:paraId="45C9FC9B" w14:textId="77777777" w:rsidR="00643AE6" w:rsidRPr="00CC33B2" w:rsidRDefault="00643AE6" w:rsidP="00914E0D">
            <w:pPr>
              <w:contextualSpacing/>
              <w:jc w:val="center"/>
              <w:rPr>
                <w:rFonts w:ascii="Arial" w:eastAsia="Arial" w:hAnsi="Arial" w:cs="Arial"/>
                <w:sz w:val="19"/>
                <w:szCs w:val="19"/>
                <w:vertAlign w:val="superscript"/>
                <w:lang w:val="es-MX"/>
              </w:rPr>
            </w:pPr>
            <w:r w:rsidRPr="00CC33B2">
              <w:rPr>
                <w:rFonts w:ascii="Arial" w:eastAsia="Arial" w:hAnsi="Arial" w:cs="Arial"/>
                <w:sz w:val="19"/>
                <w:szCs w:val="19"/>
                <w:vertAlign w:val="superscript"/>
                <w:lang w:val="es-MX"/>
              </w:rPr>
              <w:t xml:space="preserve">(Reforma según Decreto No. 14 PPOE </w:t>
            </w:r>
          </w:p>
          <w:p w14:paraId="70ECA790" w14:textId="77777777" w:rsidR="00643AE6" w:rsidRPr="00CC33B2" w:rsidRDefault="00643AE6" w:rsidP="00914E0D">
            <w:pPr>
              <w:contextualSpacing/>
              <w:jc w:val="center"/>
              <w:rPr>
                <w:rFonts w:ascii="Arial" w:eastAsia="Arial" w:hAnsi="Arial" w:cs="Arial"/>
                <w:spacing w:val="-3"/>
                <w:w w:val="99"/>
                <w:sz w:val="19"/>
                <w:szCs w:val="19"/>
                <w:lang w:val="es-MX"/>
              </w:rPr>
            </w:pPr>
            <w:r w:rsidRPr="00CC33B2">
              <w:rPr>
                <w:rFonts w:ascii="Arial" w:eastAsia="Arial" w:hAnsi="Arial" w:cs="Arial"/>
                <w:sz w:val="19"/>
                <w:szCs w:val="19"/>
                <w:vertAlign w:val="superscript"/>
                <w:lang w:val="es-MX"/>
              </w:rPr>
              <w:t>Cuarta Sección de fecha 31-12-2016)</w:t>
            </w:r>
          </w:p>
        </w:tc>
      </w:tr>
      <w:tr w:rsidR="00643AE6" w:rsidRPr="00CC33B2" w14:paraId="2C2C0B25" w14:textId="77777777" w:rsidTr="00914E0D">
        <w:trPr>
          <w:trHeight w:hRule="exact" w:val="372"/>
          <w:jc w:val="right"/>
        </w:trPr>
        <w:tc>
          <w:tcPr>
            <w:tcW w:w="2835" w:type="dxa"/>
          </w:tcPr>
          <w:p w14:paraId="116F4BF7"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1 o 2</w:t>
            </w:r>
          </w:p>
        </w:tc>
        <w:tc>
          <w:tcPr>
            <w:tcW w:w="2835" w:type="dxa"/>
          </w:tcPr>
          <w:p w14:paraId="75C1F04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3"/>
                <w:w w:val="99"/>
                <w:sz w:val="19"/>
                <w:szCs w:val="19"/>
                <w:lang w:val="es-MX"/>
              </w:rPr>
              <w:t>1.</w:t>
            </w:r>
            <w:r w:rsidRPr="00CC33B2">
              <w:rPr>
                <w:rFonts w:ascii="Arial" w:eastAsia="Arial" w:hAnsi="Arial" w:cs="Arial"/>
                <w:w w:val="99"/>
                <w:sz w:val="19"/>
                <w:szCs w:val="19"/>
                <w:lang w:val="es-MX"/>
              </w:rPr>
              <w:t>50</w:t>
            </w:r>
          </w:p>
        </w:tc>
      </w:tr>
      <w:tr w:rsidR="00643AE6" w:rsidRPr="00CC33B2" w14:paraId="098196B6" w14:textId="77777777" w:rsidTr="00914E0D">
        <w:trPr>
          <w:trHeight w:hRule="exact" w:val="344"/>
          <w:jc w:val="right"/>
        </w:trPr>
        <w:tc>
          <w:tcPr>
            <w:tcW w:w="2835" w:type="dxa"/>
          </w:tcPr>
          <w:p w14:paraId="30B4503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3 o 4</w:t>
            </w:r>
          </w:p>
        </w:tc>
        <w:tc>
          <w:tcPr>
            <w:tcW w:w="2835" w:type="dxa"/>
          </w:tcPr>
          <w:p w14:paraId="1075927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3"/>
                <w:w w:val="99"/>
                <w:sz w:val="19"/>
                <w:szCs w:val="19"/>
                <w:lang w:val="es-MX"/>
              </w:rPr>
              <w:t>2.</w:t>
            </w:r>
            <w:r w:rsidRPr="00CC33B2">
              <w:rPr>
                <w:rFonts w:ascii="Arial" w:eastAsia="Arial" w:hAnsi="Arial" w:cs="Arial"/>
                <w:w w:val="99"/>
                <w:sz w:val="19"/>
                <w:szCs w:val="19"/>
                <w:lang w:val="es-MX"/>
              </w:rPr>
              <w:t>00</w:t>
            </w:r>
          </w:p>
        </w:tc>
      </w:tr>
      <w:tr w:rsidR="00643AE6" w:rsidRPr="00CC33B2" w14:paraId="13E3A0BD" w14:textId="77777777" w:rsidTr="00914E0D">
        <w:trPr>
          <w:trHeight w:hRule="exact" w:val="344"/>
          <w:jc w:val="right"/>
        </w:trPr>
        <w:tc>
          <w:tcPr>
            <w:tcW w:w="2835" w:type="dxa"/>
          </w:tcPr>
          <w:p w14:paraId="4B7F7AA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5 o 6</w:t>
            </w:r>
          </w:p>
        </w:tc>
        <w:tc>
          <w:tcPr>
            <w:tcW w:w="2835" w:type="dxa"/>
          </w:tcPr>
          <w:p w14:paraId="7491AE9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3"/>
                <w:w w:val="99"/>
                <w:sz w:val="19"/>
                <w:szCs w:val="19"/>
                <w:lang w:val="es-MX"/>
              </w:rPr>
              <w:t>2.</w:t>
            </w:r>
            <w:r w:rsidRPr="00CC33B2">
              <w:rPr>
                <w:rFonts w:ascii="Arial" w:eastAsia="Arial" w:hAnsi="Arial" w:cs="Arial"/>
                <w:w w:val="99"/>
                <w:sz w:val="19"/>
                <w:szCs w:val="19"/>
                <w:lang w:val="es-MX"/>
              </w:rPr>
              <w:t>50</w:t>
            </w:r>
          </w:p>
        </w:tc>
      </w:tr>
      <w:tr w:rsidR="00643AE6" w:rsidRPr="00CC33B2" w14:paraId="346ED7AB" w14:textId="77777777" w:rsidTr="00914E0D">
        <w:trPr>
          <w:trHeight w:hRule="exact" w:val="346"/>
          <w:jc w:val="right"/>
        </w:trPr>
        <w:tc>
          <w:tcPr>
            <w:tcW w:w="2835" w:type="dxa"/>
          </w:tcPr>
          <w:p w14:paraId="1E9A2A0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w w:val="99"/>
                <w:sz w:val="19"/>
                <w:szCs w:val="19"/>
                <w:lang w:val="es-MX"/>
              </w:rPr>
              <w:t>7 o 8</w:t>
            </w:r>
          </w:p>
        </w:tc>
        <w:tc>
          <w:tcPr>
            <w:tcW w:w="2835" w:type="dxa"/>
          </w:tcPr>
          <w:p w14:paraId="1B4B57A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3"/>
                <w:w w:val="99"/>
                <w:sz w:val="19"/>
                <w:szCs w:val="19"/>
                <w:lang w:val="es-MX"/>
              </w:rPr>
              <w:t>3.</w:t>
            </w:r>
            <w:r w:rsidRPr="00CC33B2">
              <w:rPr>
                <w:rFonts w:ascii="Arial" w:eastAsia="Arial" w:hAnsi="Arial" w:cs="Arial"/>
                <w:w w:val="99"/>
                <w:sz w:val="19"/>
                <w:szCs w:val="19"/>
                <w:lang w:val="es-MX"/>
              </w:rPr>
              <w:t>00</w:t>
            </w:r>
          </w:p>
        </w:tc>
      </w:tr>
      <w:tr w:rsidR="00643AE6" w:rsidRPr="00CC33B2" w14:paraId="69A28E8A" w14:textId="77777777" w:rsidTr="00914E0D">
        <w:trPr>
          <w:trHeight w:hRule="exact" w:val="372"/>
          <w:jc w:val="right"/>
        </w:trPr>
        <w:tc>
          <w:tcPr>
            <w:tcW w:w="2835" w:type="dxa"/>
          </w:tcPr>
          <w:p w14:paraId="1B549CD5" w14:textId="77777777" w:rsidR="00643AE6" w:rsidRPr="00CC33B2" w:rsidRDefault="00643AE6" w:rsidP="00914E0D">
            <w:pPr>
              <w:ind w:left="134"/>
              <w:contextualSpacing/>
              <w:jc w:val="center"/>
              <w:rPr>
                <w:rFonts w:ascii="Arial" w:eastAsia="Arial" w:hAnsi="Arial" w:cs="Arial"/>
                <w:sz w:val="19"/>
                <w:szCs w:val="19"/>
                <w:lang w:val="es-MX"/>
              </w:rPr>
            </w:pPr>
            <w:r w:rsidRPr="00CC33B2">
              <w:rPr>
                <w:rFonts w:ascii="Arial" w:eastAsia="Arial" w:hAnsi="Arial" w:cs="Arial"/>
                <w:spacing w:val="-3"/>
                <w:sz w:val="19"/>
                <w:szCs w:val="19"/>
                <w:lang w:val="es-MX"/>
              </w:rPr>
              <w:t>má</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8</w:t>
            </w:r>
          </w:p>
        </w:tc>
        <w:tc>
          <w:tcPr>
            <w:tcW w:w="2835" w:type="dxa"/>
          </w:tcPr>
          <w:p w14:paraId="1811457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pacing w:val="-3"/>
                <w:w w:val="99"/>
                <w:sz w:val="19"/>
                <w:szCs w:val="19"/>
                <w:lang w:val="es-MX"/>
              </w:rPr>
              <w:t>3.</w:t>
            </w:r>
            <w:r w:rsidRPr="00CC33B2">
              <w:rPr>
                <w:rFonts w:ascii="Arial" w:eastAsia="Arial" w:hAnsi="Arial" w:cs="Arial"/>
                <w:w w:val="99"/>
                <w:sz w:val="19"/>
                <w:szCs w:val="19"/>
                <w:lang w:val="es-MX"/>
              </w:rPr>
              <w:t>50</w:t>
            </w:r>
          </w:p>
        </w:tc>
      </w:tr>
    </w:tbl>
    <w:p w14:paraId="1C4339B3" w14:textId="77777777" w:rsidR="00643AE6" w:rsidRPr="00CC33B2" w:rsidRDefault="00643AE6" w:rsidP="00643AE6">
      <w:pPr>
        <w:rPr>
          <w:rFonts w:ascii="Arial" w:hAnsi="Arial" w:cs="Arial"/>
          <w:sz w:val="19"/>
          <w:szCs w:val="19"/>
          <w:lang w:val="es-MX"/>
        </w:rPr>
      </w:pPr>
    </w:p>
    <w:p w14:paraId="5A093B47" w14:textId="77777777" w:rsidR="00643AE6" w:rsidRPr="00CC33B2" w:rsidRDefault="00643AE6" w:rsidP="00A55CCA">
      <w:pPr>
        <w:numPr>
          <w:ilvl w:val="0"/>
          <w:numId w:val="29"/>
        </w:numPr>
        <w:tabs>
          <w:tab w:val="left" w:pos="1276"/>
        </w:tabs>
        <w:ind w:left="1134" w:hanging="1134"/>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 xml:space="preserve">Automóviles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 al</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tr</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 xml:space="preserve">te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ás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7"/>
          <w:sz w:val="19"/>
          <w:szCs w:val="19"/>
          <w:lang w:val="es-MX"/>
        </w:rPr>
        <w:t xml:space="preserve"> quince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eros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arga, el impuesto a pagar se determinará atendiendo lo siguiente:</w:t>
      </w:r>
    </w:p>
    <w:p w14:paraId="2F33F5ED" w14:textId="77777777" w:rsidR="00643AE6" w:rsidRPr="00CC33B2" w:rsidRDefault="00643AE6" w:rsidP="00643AE6">
      <w:pPr>
        <w:rPr>
          <w:rFonts w:ascii="Arial" w:hAnsi="Arial" w:cs="Arial"/>
          <w:sz w:val="19"/>
          <w:szCs w:val="19"/>
          <w:lang w:val="es-MX"/>
        </w:rPr>
      </w:pP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643AE6" w:rsidRPr="00CC33B2" w14:paraId="6512D824" w14:textId="77777777" w:rsidTr="00914E0D">
        <w:trPr>
          <w:trHeight w:val="624"/>
          <w:jc w:val="right"/>
        </w:trPr>
        <w:tc>
          <w:tcPr>
            <w:tcW w:w="3969" w:type="dxa"/>
            <w:vAlign w:val="center"/>
          </w:tcPr>
          <w:p w14:paraId="776E447C" w14:textId="77777777" w:rsidR="00643AE6" w:rsidRPr="00CC33B2" w:rsidRDefault="00643AE6" w:rsidP="00914E0D">
            <w:pPr>
              <w:contextualSpacing/>
              <w:jc w:val="center"/>
              <w:rPr>
                <w:rFonts w:ascii="Arial" w:hAnsi="Arial" w:cs="Arial"/>
                <w:sz w:val="19"/>
                <w:szCs w:val="19"/>
                <w:lang w:val="es-MX"/>
              </w:rPr>
            </w:pPr>
            <w:r w:rsidRPr="00CC33B2">
              <w:rPr>
                <w:rFonts w:ascii="Arial" w:hAnsi="Arial" w:cs="Arial"/>
                <w:sz w:val="19"/>
                <w:szCs w:val="19"/>
                <w:lang w:val="es-MX"/>
              </w:rPr>
              <w:t>Clasificación</w:t>
            </w:r>
          </w:p>
        </w:tc>
        <w:tc>
          <w:tcPr>
            <w:tcW w:w="2268" w:type="dxa"/>
            <w:vAlign w:val="center"/>
          </w:tcPr>
          <w:p w14:paraId="5C463C8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Número de </w:t>
            </w:r>
          </w:p>
          <w:p w14:paraId="0D8C43F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Unidad de </w:t>
            </w:r>
          </w:p>
          <w:p w14:paraId="5918DE9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Medida y </w:t>
            </w:r>
          </w:p>
          <w:p w14:paraId="2A1FD14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Actualización </w:t>
            </w:r>
          </w:p>
          <w:p w14:paraId="21AC276C" w14:textId="77777777" w:rsidR="00643AE6" w:rsidRPr="00CC33B2" w:rsidRDefault="00643AE6" w:rsidP="00914E0D">
            <w:pPr>
              <w:contextualSpacing/>
              <w:jc w:val="center"/>
              <w:rPr>
                <w:rFonts w:ascii="Arial" w:eastAsia="Arial" w:hAnsi="Arial" w:cs="Arial"/>
                <w:sz w:val="19"/>
                <w:szCs w:val="19"/>
                <w:vertAlign w:val="superscript"/>
                <w:lang w:val="es-MX"/>
              </w:rPr>
            </w:pPr>
            <w:r w:rsidRPr="00CC33B2">
              <w:rPr>
                <w:rFonts w:ascii="Arial" w:eastAsia="Arial" w:hAnsi="Arial" w:cs="Arial"/>
                <w:sz w:val="19"/>
                <w:szCs w:val="19"/>
                <w:vertAlign w:val="superscript"/>
                <w:lang w:val="es-MX"/>
              </w:rPr>
              <w:t xml:space="preserve">(Reforma según Decreto No. 14 PPOE Cuarta Sección de fecha </w:t>
            </w:r>
          </w:p>
          <w:p w14:paraId="64712E87" w14:textId="77777777" w:rsidR="00643AE6" w:rsidRPr="00CC33B2" w:rsidRDefault="00643AE6" w:rsidP="00914E0D">
            <w:pPr>
              <w:contextualSpacing/>
              <w:jc w:val="center"/>
              <w:rPr>
                <w:rFonts w:ascii="Arial" w:hAnsi="Arial" w:cs="Arial"/>
                <w:sz w:val="19"/>
                <w:szCs w:val="19"/>
                <w:lang w:val="es-MX"/>
              </w:rPr>
            </w:pPr>
            <w:r w:rsidRPr="00CC33B2">
              <w:rPr>
                <w:rFonts w:ascii="Arial" w:eastAsia="Arial" w:hAnsi="Arial" w:cs="Arial"/>
                <w:sz w:val="19"/>
                <w:szCs w:val="19"/>
                <w:vertAlign w:val="superscript"/>
                <w:lang w:val="es-MX"/>
              </w:rPr>
              <w:t>31-12-2016)</w:t>
            </w:r>
          </w:p>
        </w:tc>
      </w:tr>
      <w:tr w:rsidR="00643AE6" w:rsidRPr="00CC33B2" w14:paraId="161535E8" w14:textId="77777777" w:rsidTr="00914E0D">
        <w:trPr>
          <w:jc w:val="right"/>
        </w:trPr>
        <w:tc>
          <w:tcPr>
            <w:tcW w:w="3969" w:type="dxa"/>
            <w:vAlign w:val="center"/>
          </w:tcPr>
          <w:p w14:paraId="1EFADAE3" w14:textId="77777777" w:rsidR="00643AE6" w:rsidRPr="00CC33B2" w:rsidRDefault="00643AE6" w:rsidP="00914E0D">
            <w:pPr>
              <w:contextualSpacing/>
              <w:jc w:val="both"/>
              <w:rPr>
                <w:rFonts w:ascii="Arial" w:eastAsia="Arial" w:hAnsi="Arial" w:cs="Arial"/>
                <w:sz w:val="19"/>
                <w:szCs w:val="19"/>
                <w:lang w:val="es-MX"/>
              </w:rPr>
            </w:pPr>
            <w:r w:rsidRPr="00CC33B2">
              <w:rPr>
                <w:rFonts w:ascii="Arial" w:eastAsia="Arial" w:hAnsi="Arial" w:cs="Arial"/>
                <w:spacing w:val="-2"/>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s tipo pick up, ómnibus, autobús, minibús, microbús, camiones y tractores no agrícolas tipo quinta rueda</w:t>
            </w:r>
            <w:r w:rsidRPr="00CC33B2">
              <w:rPr>
                <w:rFonts w:ascii="Arial" w:eastAsia="Arial" w:hAnsi="Arial" w:cs="Arial"/>
                <w:sz w:val="19"/>
                <w:szCs w:val="19"/>
                <w:lang w:val="es-MX"/>
              </w:rPr>
              <w:t>:</w:t>
            </w:r>
          </w:p>
        </w:tc>
        <w:tc>
          <w:tcPr>
            <w:tcW w:w="2268" w:type="dxa"/>
            <w:vAlign w:val="center"/>
          </w:tcPr>
          <w:p w14:paraId="18ABE8F8" w14:textId="77777777" w:rsidR="00643AE6" w:rsidRPr="00CC33B2" w:rsidRDefault="00643AE6" w:rsidP="00914E0D">
            <w:pPr>
              <w:contextualSpacing/>
              <w:jc w:val="center"/>
              <w:rPr>
                <w:rFonts w:ascii="Arial" w:hAnsi="Arial" w:cs="Arial"/>
                <w:sz w:val="19"/>
                <w:szCs w:val="19"/>
                <w:lang w:val="es-MX"/>
              </w:rPr>
            </w:pPr>
            <w:r w:rsidRPr="00CC33B2">
              <w:rPr>
                <w:rFonts w:ascii="Arial" w:hAnsi="Arial" w:cs="Arial"/>
                <w:sz w:val="19"/>
                <w:szCs w:val="19"/>
                <w:lang w:val="es-MX"/>
              </w:rPr>
              <w:t>5.00</w:t>
            </w:r>
          </w:p>
        </w:tc>
      </w:tr>
      <w:tr w:rsidR="00643AE6" w:rsidRPr="00CC33B2" w14:paraId="18D7EEC7" w14:textId="77777777" w:rsidTr="00914E0D">
        <w:trPr>
          <w:jc w:val="right"/>
        </w:trPr>
        <w:tc>
          <w:tcPr>
            <w:tcW w:w="3969" w:type="dxa"/>
            <w:vAlign w:val="center"/>
          </w:tcPr>
          <w:p w14:paraId="46C1C785" w14:textId="77777777" w:rsidR="00643AE6" w:rsidRPr="00CC33B2" w:rsidRDefault="00643AE6" w:rsidP="00914E0D">
            <w:pPr>
              <w:contextualSpacing/>
              <w:rPr>
                <w:rFonts w:ascii="Arial" w:eastAsia="Arial" w:hAnsi="Arial" w:cs="Arial"/>
                <w:spacing w:val="-1"/>
                <w:sz w:val="19"/>
                <w:szCs w:val="19"/>
                <w:lang w:val="es-MX"/>
              </w:rPr>
            </w:pPr>
          </w:p>
          <w:p w14:paraId="131002AD" w14:textId="77777777" w:rsidR="00643AE6" w:rsidRPr="00CC33B2" w:rsidRDefault="00643AE6" w:rsidP="00914E0D">
            <w:pPr>
              <w:contextualSpacing/>
              <w:rPr>
                <w:rFonts w:ascii="Arial" w:eastAsia="Arial" w:hAnsi="Arial" w:cs="Arial"/>
                <w:spacing w:val="-2"/>
                <w:sz w:val="19"/>
                <w:szCs w:val="19"/>
                <w:lang w:val="es-MX"/>
              </w:rPr>
            </w:pPr>
            <w:r w:rsidRPr="00CC33B2">
              <w:rPr>
                <w:rFonts w:ascii="Arial" w:eastAsia="Arial" w:hAnsi="Arial" w:cs="Arial"/>
                <w:spacing w:val="-1"/>
                <w:sz w:val="19"/>
                <w:szCs w:val="19"/>
                <w:lang w:val="es-MX"/>
              </w:rPr>
              <w:t>O</w:t>
            </w:r>
            <w:r w:rsidRPr="00CC33B2">
              <w:rPr>
                <w:rFonts w:ascii="Arial" w:eastAsia="Arial" w:hAnsi="Arial" w:cs="Arial"/>
                <w:spacing w:val="-3"/>
                <w:sz w:val="19"/>
                <w:szCs w:val="19"/>
                <w:lang w:val="es-MX"/>
              </w:rPr>
              <w:t>t</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tc>
        <w:tc>
          <w:tcPr>
            <w:tcW w:w="2268" w:type="dxa"/>
            <w:vAlign w:val="center"/>
          </w:tcPr>
          <w:p w14:paraId="684353A7" w14:textId="77777777" w:rsidR="00643AE6" w:rsidRPr="00CC33B2" w:rsidRDefault="00643AE6" w:rsidP="00914E0D">
            <w:pPr>
              <w:contextualSpacing/>
              <w:jc w:val="center"/>
              <w:rPr>
                <w:rFonts w:ascii="Arial" w:eastAsia="Arial" w:hAnsi="Arial" w:cs="Arial"/>
                <w:sz w:val="19"/>
                <w:szCs w:val="19"/>
                <w:lang w:val="es-MX"/>
              </w:rPr>
            </w:pPr>
          </w:p>
          <w:p w14:paraId="79ED1F55" w14:textId="77777777" w:rsidR="00643AE6" w:rsidRPr="00CC33B2" w:rsidRDefault="00643AE6" w:rsidP="00914E0D">
            <w:pPr>
              <w:contextualSpacing/>
              <w:jc w:val="center"/>
              <w:rPr>
                <w:rFonts w:ascii="Arial" w:eastAsia="Arial" w:hAnsi="Arial" w:cs="Arial"/>
                <w:spacing w:val="-3"/>
                <w:sz w:val="19"/>
                <w:szCs w:val="19"/>
                <w:lang w:val="es-MX"/>
              </w:rPr>
            </w:pPr>
            <w:r w:rsidRPr="00CC33B2">
              <w:rPr>
                <w:rFonts w:ascii="Arial" w:eastAsia="Arial" w:hAnsi="Arial" w:cs="Arial"/>
                <w:sz w:val="19"/>
                <w:szCs w:val="19"/>
                <w:lang w:val="es-MX"/>
              </w:rPr>
              <w:t>6.00</w:t>
            </w:r>
          </w:p>
        </w:tc>
      </w:tr>
    </w:tbl>
    <w:p w14:paraId="2EEFF52D" w14:textId="77777777" w:rsidR="00643AE6" w:rsidRPr="00CC33B2" w:rsidRDefault="00643AE6" w:rsidP="00643AE6">
      <w:pPr>
        <w:rPr>
          <w:rFonts w:ascii="Arial" w:hAnsi="Arial" w:cs="Arial"/>
          <w:sz w:val="19"/>
          <w:szCs w:val="19"/>
          <w:lang w:val="es-MX"/>
        </w:rPr>
      </w:pPr>
    </w:p>
    <w:p w14:paraId="469D919E" w14:textId="77777777" w:rsidR="00643AE6" w:rsidRPr="00CC33B2"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CC33B2">
        <w:rPr>
          <w:rFonts w:ascii="Arial" w:eastAsia="Arial" w:hAnsi="Arial" w:cs="Arial"/>
          <w:sz w:val="19"/>
          <w:szCs w:val="19"/>
          <w:lang w:val="es-MX"/>
        </w:rPr>
        <w:lastRenderedPageBreak/>
        <w:t>Em</w:t>
      </w:r>
      <w:r w:rsidRPr="00CC33B2">
        <w:rPr>
          <w:rFonts w:ascii="Arial" w:eastAsia="Arial" w:hAnsi="Arial" w:cs="Arial"/>
          <w:spacing w:val="-1"/>
          <w:sz w:val="19"/>
          <w:szCs w:val="19"/>
          <w:lang w:val="es-MX"/>
        </w:rPr>
        <w:t>b</w:t>
      </w:r>
      <w:r w:rsidRPr="00CC33B2">
        <w:rPr>
          <w:rFonts w:ascii="Arial" w:eastAsia="Arial" w:hAnsi="Arial" w:cs="Arial"/>
          <w:sz w:val="19"/>
          <w:szCs w:val="19"/>
          <w:lang w:val="es-MX"/>
        </w:rPr>
        <w:t>ar</w:t>
      </w:r>
      <w:r w:rsidRPr="00CC33B2">
        <w:rPr>
          <w:rFonts w:ascii="Arial" w:eastAsia="Arial" w:hAnsi="Arial" w:cs="Arial"/>
          <w:spacing w:val="2"/>
          <w:sz w:val="19"/>
          <w:szCs w:val="19"/>
          <w:lang w:val="es-MX"/>
        </w:rPr>
        <w:t>ca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 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ero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ís 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á</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os m</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to</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motocicleta 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á</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a y </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as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 o</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 xml:space="preserve">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 m</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tor,</w:t>
      </w:r>
      <w:r w:rsidRPr="00CC33B2">
        <w:rPr>
          <w:rFonts w:ascii="Arial" w:eastAsia="Arial" w:hAnsi="Arial" w:cs="Arial"/>
          <w:spacing w:val="37"/>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40"/>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3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erá</w:t>
      </w:r>
      <w:r w:rsidRPr="00CC33B2">
        <w:rPr>
          <w:rFonts w:ascii="Arial" w:eastAsia="Arial" w:hAnsi="Arial" w:cs="Arial"/>
          <w:spacing w:val="39"/>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40"/>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39"/>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te</w:t>
      </w:r>
      <w:r w:rsidRPr="00CC33B2">
        <w:rPr>
          <w:rFonts w:ascii="Arial" w:eastAsia="Arial" w:hAnsi="Arial" w:cs="Arial"/>
          <w:spacing w:val="4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9"/>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3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4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 tar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fa:</w:t>
      </w:r>
    </w:p>
    <w:p w14:paraId="25E8452C" w14:textId="77777777" w:rsidR="00643AE6" w:rsidRPr="00CC33B2" w:rsidRDefault="00643AE6" w:rsidP="00643AE6">
      <w:pPr>
        <w:tabs>
          <w:tab w:val="left" w:pos="851"/>
        </w:tabs>
        <w:contextualSpacing/>
        <w:jc w:val="both"/>
        <w:rPr>
          <w:rFonts w:ascii="Arial" w:eastAsia="Arial" w:hAnsi="Arial" w:cs="Arial"/>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CC33B2" w14:paraId="3F5EF53F" w14:textId="77777777" w:rsidTr="00914E0D">
        <w:trPr>
          <w:trHeight w:hRule="exact" w:val="1238"/>
          <w:jc w:val="right"/>
        </w:trPr>
        <w:tc>
          <w:tcPr>
            <w:tcW w:w="3402" w:type="dxa"/>
          </w:tcPr>
          <w:p w14:paraId="5AB27C9A"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Vehículos</w:t>
            </w:r>
          </w:p>
        </w:tc>
        <w:tc>
          <w:tcPr>
            <w:tcW w:w="2551" w:type="dxa"/>
          </w:tcPr>
          <w:p w14:paraId="0C63151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Número de </w:t>
            </w:r>
          </w:p>
          <w:p w14:paraId="502BB69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Unidad de </w:t>
            </w:r>
          </w:p>
          <w:p w14:paraId="3809A0E4"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Medida y </w:t>
            </w:r>
          </w:p>
          <w:p w14:paraId="646E2E5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Actualización </w:t>
            </w:r>
          </w:p>
          <w:p w14:paraId="71F4551B" w14:textId="77777777" w:rsidR="00643AE6" w:rsidRPr="00CC33B2" w:rsidRDefault="00643AE6" w:rsidP="00914E0D">
            <w:pPr>
              <w:contextualSpacing/>
              <w:jc w:val="center"/>
              <w:rPr>
                <w:rFonts w:ascii="Arial" w:eastAsia="Arial" w:hAnsi="Arial" w:cs="Arial"/>
                <w:sz w:val="19"/>
                <w:szCs w:val="19"/>
                <w:vertAlign w:val="superscript"/>
                <w:lang w:val="es-MX"/>
              </w:rPr>
            </w:pPr>
            <w:r w:rsidRPr="00CC33B2">
              <w:rPr>
                <w:rFonts w:ascii="Arial" w:eastAsia="Arial" w:hAnsi="Arial" w:cs="Arial"/>
                <w:sz w:val="19"/>
                <w:szCs w:val="19"/>
                <w:vertAlign w:val="superscript"/>
                <w:lang w:val="es-MX"/>
              </w:rPr>
              <w:t xml:space="preserve">(Reforma según Decreto No. 14 PPOE </w:t>
            </w:r>
          </w:p>
          <w:p w14:paraId="4571F208"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vertAlign w:val="superscript"/>
                <w:lang w:val="es-MX"/>
              </w:rPr>
              <w:t>Cuarta Sección de fecha 31-12-2016)</w:t>
            </w:r>
          </w:p>
        </w:tc>
      </w:tr>
      <w:tr w:rsidR="00643AE6" w:rsidRPr="00CC33B2" w14:paraId="55440146" w14:textId="77777777" w:rsidTr="00914E0D">
        <w:trPr>
          <w:trHeight w:hRule="exact" w:val="419"/>
          <w:jc w:val="right"/>
        </w:trPr>
        <w:tc>
          <w:tcPr>
            <w:tcW w:w="3402" w:type="dxa"/>
            <w:vAlign w:val="center"/>
          </w:tcPr>
          <w:p w14:paraId="38F351A5" w14:textId="77777777" w:rsidR="00643AE6" w:rsidRPr="00CC33B2" w:rsidRDefault="00643AE6" w:rsidP="00914E0D">
            <w:pPr>
              <w:ind w:left="142"/>
              <w:contextualSpacing/>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m</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ar</w:t>
            </w:r>
            <w:r w:rsidRPr="00CC33B2">
              <w:rPr>
                <w:rFonts w:ascii="Arial" w:eastAsia="Arial" w:hAnsi="Arial" w:cs="Arial"/>
                <w:spacing w:val="2"/>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tc>
        <w:tc>
          <w:tcPr>
            <w:tcW w:w="2551" w:type="dxa"/>
            <w:vAlign w:val="center"/>
          </w:tcPr>
          <w:p w14:paraId="6990060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7.00</w:t>
            </w:r>
          </w:p>
        </w:tc>
      </w:tr>
      <w:tr w:rsidR="00643AE6" w:rsidRPr="00CC33B2" w14:paraId="4C304DCF" w14:textId="77777777" w:rsidTr="00914E0D">
        <w:trPr>
          <w:trHeight w:hRule="exact" w:val="441"/>
          <w:jc w:val="right"/>
        </w:trPr>
        <w:tc>
          <w:tcPr>
            <w:tcW w:w="3402" w:type="dxa"/>
            <w:vAlign w:val="center"/>
          </w:tcPr>
          <w:p w14:paraId="2CF1C641" w14:textId="77777777" w:rsidR="00643AE6" w:rsidRPr="00CC33B2" w:rsidRDefault="00643AE6" w:rsidP="00914E0D">
            <w:pPr>
              <w:ind w:left="142"/>
              <w:contextualSpacing/>
              <w:rPr>
                <w:rFonts w:ascii="Arial" w:eastAsia="Arial" w:hAnsi="Arial" w:cs="Arial"/>
                <w:sz w:val="19"/>
                <w:szCs w:val="19"/>
                <w:lang w:val="es-MX"/>
              </w:rPr>
            </w:pPr>
            <w:r w:rsidRPr="00CC33B2">
              <w:rPr>
                <w:rFonts w:ascii="Arial" w:eastAsia="Arial" w:hAnsi="Arial" w:cs="Arial"/>
                <w:spacing w:val="-1"/>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ero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tc>
        <w:tc>
          <w:tcPr>
            <w:tcW w:w="2551" w:type="dxa"/>
            <w:vAlign w:val="center"/>
          </w:tcPr>
          <w:p w14:paraId="524F6DB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5.00</w:t>
            </w:r>
          </w:p>
        </w:tc>
      </w:tr>
      <w:tr w:rsidR="00643AE6" w:rsidRPr="00CC33B2" w14:paraId="65473E81" w14:textId="77777777" w:rsidTr="00914E0D">
        <w:trPr>
          <w:trHeight w:hRule="exact" w:val="393"/>
          <w:jc w:val="right"/>
        </w:trPr>
        <w:tc>
          <w:tcPr>
            <w:tcW w:w="3402" w:type="dxa"/>
            <w:vAlign w:val="center"/>
          </w:tcPr>
          <w:p w14:paraId="7425D99C" w14:textId="77777777" w:rsidR="00643AE6" w:rsidRPr="00CC33B2" w:rsidRDefault="00643AE6" w:rsidP="00914E0D">
            <w:pPr>
              <w:ind w:left="142"/>
              <w:contextualSpacing/>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í</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á</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ot</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ri</w:t>
            </w:r>
            <w:r w:rsidRPr="00CC33B2">
              <w:rPr>
                <w:rFonts w:ascii="Arial" w:eastAsia="Arial" w:hAnsi="Arial" w:cs="Arial"/>
                <w:spacing w:val="-1"/>
                <w:sz w:val="19"/>
                <w:szCs w:val="19"/>
                <w:lang w:val="es-MX"/>
              </w:rPr>
              <w:t>z</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w:t>
            </w:r>
          </w:p>
        </w:tc>
        <w:tc>
          <w:tcPr>
            <w:tcW w:w="2551" w:type="dxa"/>
            <w:vAlign w:val="center"/>
          </w:tcPr>
          <w:p w14:paraId="6B1A269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4.00</w:t>
            </w:r>
          </w:p>
        </w:tc>
      </w:tr>
      <w:tr w:rsidR="00643AE6" w:rsidRPr="00CC33B2" w14:paraId="71CE858A" w14:textId="77777777" w:rsidTr="00914E0D">
        <w:trPr>
          <w:trHeight w:hRule="exact" w:val="344"/>
          <w:jc w:val="right"/>
        </w:trPr>
        <w:tc>
          <w:tcPr>
            <w:tcW w:w="3402" w:type="dxa"/>
            <w:vAlign w:val="center"/>
          </w:tcPr>
          <w:p w14:paraId="7935B7FF" w14:textId="77777777" w:rsidR="00643AE6" w:rsidRPr="00CC33B2" w:rsidRDefault="00643AE6" w:rsidP="00914E0D">
            <w:pPr>
              <w:ind w:left="142"/>
              <w:contextualSpacing/>
              <w:rPr>
                <w:rFonts w:ascii="Arial" w:eastAsia="Arial" w:hAnsi="Arial" w:cs="Arial"/>
                <w:sz w:val="19"/>
                <w:szCs w:val="19"/>
                <w:lang w:val="es-MX"/>
              </w:rPr>
            </w:pPr>
            <w:r w:rsidRPr="00CC33B2">
              <w:rPr>
                <w:rFonts w:ascii="Arial" w:eastAsia="Arial" w:hAnsi="Arial" w:cs="Arial"/>
                <w:sz w:val="19"/>
                <w:szCs w:val="19"/>
                <w:lang w:val="es-MX"/>
              </w:rPr>
              <w:t>M</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toc</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á</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p>
        </w:tc>
        <w:tc>
          <w:tcPr>
            <w:tcW w:w="2551" w:type="dxa"/>
            <w:vAlign w:val="center"/>
          </w:tcPr>
          <w:p w14:paraId="1CE0A960"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4.00</w:t>
            </w:r>
          </w:p>
        </w:tc>
      </w:tr>
      <w:tr w:rsidR="00643AE6" w:rsidRPr="00CC33B2" w14:paraId="03524FAE" w14:textId="77777777" w:rsidTr="00914E0D">
        <w:trPr>
          <w:trHeight w:hRule="exact" w:val="346"/>
          <w:jc w:val="right"/>
        </w:trPr>
        <w:tc>
          <w:tcPr>
            <w:tcW w:w="3402" w:type="dxa"/>
            <w:vAlign w:val="center"/>
          </w:tcPr>
          <w:p w14:paraId="1AE5EBC8" w14:textId="77777777" w:rsidR="00643AE6" w:rsidRPr="00CC33B2" w:rsidRDefault="00643AE6" w:rsidP="00914E0D">
            <w:pPr>
              <w:ind w:left="142"/>
              <w:contextualSpacing/>
              <w:rPr>
                <w:rFonts w:ascii="Arial" w:eastAsia="Arial" w:hAnsi="Arial" w:cs="Arial"/>
                <w:sz w:val="19"/>
                <w:szCs w:val="19"/>
                <w:lang w:val="es-MX"/>
              </w:rPr>
            </w:pPr>
            <w:r w:rsidRPr="00CC33B2">
              <w:rPr>
                <w:rFonts w:ascii="Arial" w:eastAsia="Arial" w:hAnsi="Arial" w:cs="Arial"/>
                <w:sz w:val="19"/>
                <w:szCs w:val="19"/>
                <w:lang w:val="es-MX"/>
              </w:rPr>
              <w:t>Ta</w:t>
            </w:r>
            <w:r w:rsidRPr="00CC33B2">
              <w:rPr>
                <w:rFonts w:ascii="Arial" w:eastAsia="Arial" w:hAnsi="Arial" w:cs="Arial"/>
                <w:spacing w:val="-1"/>
                <w:sz w:val="19"/>
                <w:szCs w:val="19"/>
                <w:lang w:val="es-MX"/>
              </w:rPr>
              <w:t>bl</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con</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tor:</w:t>
            </w:r>
          </w:p>
        </w:tc>
        <w:tc>
          <w:tcPr>
            <w:tcW w:w="2551" w:type="dxa"/>
            <w:vAlign w:val="center"/>
          </w:tcPr>
          <w:p w14:paraId="019319D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2.00</w:t>
            </w:r>
          </w:p>
        </w:tc>
      </w:tr>
    </w:tbl>
    <w:p w14:paraId="07C77725" w14:textId="77777777" w:rsidR="00643AE6" w:rsidRPr="00CC33B2" w:rsidRDefault="00643AE6" w:rsidP="00643AE6">
      <w:pPr>
        <w:rPr>
          <w:rFonts w:ascii="Arial" w:hAnsi="Arial" w:cs="Arial"/>
          <w:sz w:val="19"/>
          <w:szCs w:val="19"/>
          <w:lang w:val="es-MX"/>
        </w:rPr>
      </w:pPr>
    </w:p>
    <w:p w14:paraId="0A327682" w14:textId="77777777" w:rsidR="00643AE6" w:rsidRPr="00CC33B2" w:rsidRDefault="00643AE6" w:rsidP="00A55CCA">
      <w:pPr>
        <w:numPr>
          <w:ilvl w:val="0"/>
          <w:numId w:val="29"/>
        </w:numPr>
        <w:tabs>
          <w:tab w:val="left" w:pos="1134"/>
        </w:tabs>
        <w:ind w:left="1134" w:hanging="1134"/>
        <w:contextualSpacing/>
        <w:jc w:val="both"/>
        <w:rPr>
          <w:rFonts w:ascii="Arial" w:hAnsi="Arial" w:cs="Arial"/>
          <w:sz w:val="19"/>
          <w:szCs w:val="19"/>
          <w:lang w:val="es-MX"/>
        </w:rPr>
      </w:pPr>
      <w:r w:rsidRPr="00CC33B2">
        <w:rPr>
          <w:rFonts w:ascii="Arial" w:eastAsia="Arial" w:hAnsi="Arial" w:cs="Arial"/>
          <w:spacing w:val="1"/>
          <w:sz w:val="19"/>
          <w:szCs w:val="19"/>
          <w:lang w:val="es-MX"/>
        </w:rPr>
        <w:t xml:space="preserve">Aeronaves tipo: hélice, turbohélice, reacción, pistón y helicópteros, cuyo modelo tenga de diez o más años de antigüedad al ejercicio fiscal en curso, pagarán aplicando la tarifa que a continuación se señala: </w:t>
      </w:r>
    </w:p>
    <w:p w14:paraId="4CF91CEF" w14:textId="77777777" w:rsidR="00643AE6" w:rsidRPr="00CC33B2" w:rsidRDefault="00643AE6" w:rsidP="00643AE6">
      <w:pPr>
        <w:ind w:left="720"/>
        <w:contextualSpacing/>
        <w:jc w:val="both"/>
        <w:rPr>
          <w:rFonts w:ascii="Arial" w:eastAsia="Arial" w:hAnsi="Arial" w:cs="Arial"/>
          <w:spacing w:val="1"/>
          <w:sz w:val="19"/>
          <w:szCs w:val="19"/>
          <w:lang w:val="es-MX"/>
        </w:rPr>
      </w:pPr>
    </w:p>
    <w:tbl>
      <w:tblPr>
        <w:tblW w:w="59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2551"/>
      </w:tblGrid>
      <w:tr w:rsidR="00643AE6" w:rsidRPr="00CC33B2" w14:paraId="692C7122" w14:textId="77777777" w:rsidTr="00914E0D">
        <w:trPr>
          <w:trHeight w:hRule="exact" w:val="1063"/>
          <w:jc w:val="right"/>
        </w:trPr>
        <w:tc>
          <w:tcPr>
            <w:tcW w:w="3402" w:type="dxa"/>
            <w:vAlign w:val="center"/>
          </w:tcPr>
          <w:p w14:paraId="0BD7D70D"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Aeronaves:</w:t>
            </w:r>
          </w:p>
        </w:tc>
        <w:tc>
          <w:tcPr>
            <w:tcW w:w="2551" w:type="dxa"/>
            <w:vAlign w:val="center"/>
          </w:tcPr>
          <w:p w14:paraId="7261C4CB"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Número de </w:t>
            </w:r>
          </w:p>
          <w:p w14:paraId="2BC78CFE"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Unidad de Medida </w:t>
            </w:r>
          </w:p>
          <w:p w14:paraId="2178BFD2"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 xml:space="preserve">y Actualización </w:t>
            </w:r>
          </w:p>
          <w:p w14:paraId="3063A312" w14:textId="77777777" w:rsidR="00643AE6" w:rsidRPr="00CC33B2" w:rsidRDefault="00643AE6" w:rsidP="00914E0D">
            <w:pPr>
              <w:contextualSpacing/>
              <w:jc w:val="center"/>
              <w:rPr>
                <w:rFonts w:ascii="Arial" w:eastAsia="Arial" w:hAnsi="Arial" w:cs="Arial"/>
                <w:sz w:val="19"/>
                <w:szCs w:val="19"/>
                <w:vertAlign w:val="superscript"/>
                <w:lang w:val="es-MX"/>
              </w:rPr>
            </w:pPr>
            <w:r w:rsidRPr="00CC33B2">
              <w:rPr>
                <w:rFonts w:ascii="Arial" w:eastAsia="Arial" w:hAnsi="Arial" w:cs="Arial"/>
                <w:sz w:val="19"/>
                <w:szCs w:val="19"/>
                <w:vertAlign w:val="superscript"/>
                <w:lang w:val="es-MX"/>
              </w:rPr>
              <w:t xml:space="preserve">(Reforma según Decreto No. 14 PPOE </w:t>
            </w:r>
          </w:p>
          <w:p w14:paraId="7973C3D3"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vertAlign w:val="superscript"/>
                <w:lang w:val="es-MX"/>
              </w:rPr>
              <w:t>Cuarta Sección de fecha 31-12-2016)</w:t>
            </w:r>
          </w:p>
        </w:tc>
      </w:tr>
      <w:tr w:rsidR="00643AE6" w:rsidRPr="00CC33B2" w14:paraId="37D7E41B" w14:textId="77777777" w:rsidTr="00914E0D">
        <w:trPr>
          <w:trHeight w:hRule="exact" w:val="372"/>
          <w:jc w:val="right"/>
        </w:trPr>
        <w:tc>
          <w:tcPr>
            <w:tcW w:w="3402" w:type="dxa"/>
            <w:vAlign w:val="center"/>
          </w:tcPr>
          <w:p w14:paraId="68FD0C60" w14:textId="77777777" w:rsidR="00643AE6" w:rsidRPr="00CC33B2" w:rsidRDefault="00643AE6" w:rsidP="00914E0D">
            <w:pPr>
              <w:ind w:left="142"/>
              <w:contextualSpacing/>
              <w:rPr>
                <w:rFonts w:ascii="Arial" w:eastAsia="Arial" w:hAnsi="Arial" w:cs="Arial"/>
                <w:sz w:val="19"/>
                <w:szCs w:val="19"/>
                <w:lang w:val="es-MX"/>
              </w:rPr>
            </w:pPr>
            <w:r w:rsidRPr="00CC33B2">
              <w:rPr>
                <w:rFonts w:ascii="Arial" w:eastAsia="Arial" w:hAnsi="Arial" w:cs="Arial"/>
                <w:sz w:val="19"/>
                <w:szCs w:val="19"/>
                <w:lang w:val="es-MX"/>
              </w:rPr>
              <w:t xml:space="preserve"> Pistón y Hé</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p>
        </w:tc>
        <w:tc>
          <w:tcPr>
            <w:tcW w:w="2551" w:type="dxa"/>
            <w:vAlign w:val="center"/>
          </w:tcPr>
          <w:p w14:paraId="4ED0B5B6"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45.00</w:t>
            </w:r>
          </w:p>
        </w:tc>
      </w:tr>
      <w:tr w:rsidR="00643AE6" w:rsidRPr="00CC33B2" w14:paraId="059830FB" w14:textId="77777777" w:rsidTr="00914E0D">
        <w:trPr>
          <w:trHeight w:hRule="exact" w:val="343"/>
          <w:jc w:val="right"/>
        </w:trPr>
        <w:tc>
          <w:tcPr>
            <w:tcW w:w="3402" w:type="dxa"/>
            <w:vAlign w:val="center"/>
          </w:tcPr>
          <w:p w14:paraId="7056A33E" w14:textId="77777777" w:rsidR="00643AE6" w:rsidRPr="00CC33B2" w:rsidRDefault="00643AE6" w:rsidP="00914E0D">
            <w:pPr>
              <w:ind w:left="142"/>
              <w:contextualSpacing/>
              <w:rPr>
                <w:rFonts w:ascii="Arial" w:eastAsia="Arial" w:hAnsi="Arial" w:cs="Arial"/>
                <w:sz w:val="19"/>
                <w:szCs w:val="19"/>
                <w:lang w:val="es-MX"/>
              </w:rPr>
            </w:pPr>
            <w:r w:rsidRPr="00CC33B2">
              <w:rPr>
                <w:rFonts w:ascii="Arial" w:eastAsia="Arial" w:hAnsi="Arial" w:cs="Arial"/>
                <w:sz w:val="19"/>
                <w:szCs w:val="19"/>
                <w:lang w:val="es-MX"/>
              </w:rPr>
              <w:t>Turboh</w:t>
            </w:r>
            <w:r w:rsidRPr="00CC33B2">
              <w:rPr>
                <w:rFonts w:ascii="Arial" w:eastAsia="Arial" w:hAnsi="Arial" w:cs="Arial"/>
                <w:spacing w:val="1"/>
                <w:sz w:val="19"/>
                <w:szCs w:val="19"/>
                <w:lang w:val="es-MX"/>
              </w:rPr>
              <w:t>é</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w:t>
            </w:r>
          </w:p>
        </w:tc>
        <w:tc>
          <w:tcPr>
            <w:tcW w:w="2551" w:type="dxa"/>
            <w:vAlign w:val="center"/>
          </w:tcPr>
          <w:p w14:paraId="46C16DA5"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245.00</w:t>
            </w:r>
          </w:p>
        </w:tc>
      </w:tr>
      <w:tr w:rsidR="00643AE6" w:rsidRPr="00CC33B2" w14:paraId="56ABE6DC" w14:textId="77777777" w:rsidTr="00914E0D">
        <w:trPr>
          <w:trHeight w:hRule="exact" w:val="347"/>
          <w:jc w:val="right"/>
        </w:trPr>
        <w:tc>
          <w:tcPr>
            <w:tcW w:w="3402" w:type="dxa"/>
            <w:vAlign w:val="center"/>
          </w:tcPr>
          <w:p w14:paraId="3A9BBF16" w14:textId="77777777" w:rsidR="00643AE6" w:rsidRPr="00CC33B2" w:rsidRDefault="00643AE6" w:rsidP="00914E0D">
            <w:pPr>
              <w:ind w:left="142"/>
              <w:contextualSpacing/>
              <w:rPr>
                <w:rFonts w:ascii="Arial" w:eastAsia="Arial" w:hAnsi="Arial" w:cs="Arial"/>
                <w:sz w:val="19"/>
                <w:szCs w:val="19"/>
                <w:lang w:val="es-MX"/>
              </w:rPr>
            </w:pPr>
            <w:r w:rsidRPr="00CC33B2">
              <w:rPr>
                <w:rFonts w:ascii="Arial" w:eastAsia="Arial" w:hAnsi="Arial" w:cs="Arial"/>
                <w:sz w:val="19"/>
                <w:szCs w:val="19"/>
                <w:lang w:val="es-MX"/>
              </w:rPr>
              <w:t>Reac</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p>
        </w:tc>
        <w:tc>
          <w:tcPr>
            <w:tcW w:w="2551" w:type="dxa"/>
            <w:vAlign w:val="center"/>
          </w:tcPr>
          <w:p w14:paraId="03FE87C9"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350.00</w:t>
            </w:r>
          </w:p>
        </w:tc>
      </w:tr>
      <w:tr w:rsidR="00643AE6" w:rsidRPr="00CC33B2" w14:paraId="6C83F06D" w14:textId="77777777" w:rsidTr="00914E0D">
        <w:trPr>
          <w:trHeight w:hRule="exact" w:val="374"/>
          <w:jc w:val="right"/>
        </w:trPr>
        <w:tc>
          <w:tcPr>
            <w:tcW w:w="3402" w:type="dxa"/>
            <w:vAlign w:val="center"/>
          </w:tcPr>
          <w:p w14:paraId="1BC472A5" w14:textId="77777777" w:rsidR="00643AE6" w:rsidRPr="00CC33B2" w:rsidRDefault="00643AE6" w:rsidP="00914E0D">
            <w:pPr>
              <w:ind w:left="142"/>
              <w:contextualSpacing/>
              <w:rPr>
                <w:rFonts w:ascii="Arial" w:eastAsia="Arial" w:hAnsi="Arial" w:cs="Arial"/>
                <w:sz w:val="19"/>
                <w:szCs w:val="19"/>
                <w:lang w:val="es-MX"/>
              </w:rPr>
            </w:pPr>
            <w:r w:rsidRPr="00CC33B2">
              <w:rPr>
                <w:rFonts w:ascii="Arial" w:eastAsia="Arial" w:hAnsi="Arial" w:cs="Arial"/>
                <w:sz w:val="19"/>
                <w:szCs w:val="19"/>
                <w:lang w:val="es-MX"/>
              </w:rPr>
              <w:t>He</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te</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tc>
        <w:tc>
          <w:tcPr>
            <w:tcW w:w="2551" w:type="dxa"/>
            <w:vAlign w:val="center"/>
          </w:tcPr>
          <w:p w14:paraId="5A6EECEC" w14:textId="77777777" w:rsidR="00643AE6" w:rsidRPr="00CC33B2" w:rsidRDefault="00643AE6" w:rsidP="00914E0D">
            <w:pPr>
              <w:contextualSpacing/>
              <w:jc w:val="center"/>
              <w:rPr>
                <w:rFonts w:ascii="Arial" w:eastAsia="Arial" w:hAnsi="Arial" w:cs="Arial"/>
                <w:sz w:val="19"/>
                <w:szCs w:val="19"/>
                <w:lang w:val="es-MX"/>
              </w:rPr>
            </w:pPr>
            <w:r w:rsidRPr="00CC33B2">
              <w:rPr>
                <w:rFonts w:ascii="Arial" w:eastAsia="Arial" w:hAnsi="Arial" w:cs="Arial"/>
                <w:sz w:val="19"/>
                <w:szCs w:val="19"/>
                <w:lang w:val="es-MX"/>
              </w:rPr>
              <w:t>55.00</w:t>
            </w:r>
          </w:p>
        </w:tc>
      </w:tr>
    </w:tbl>
    <w:p w14:paraId="1CAB6582" w14:textId="77777777" w:rsidR="00643AE6" w:rsidRPr="00CC33B2" w:rsidRDefault="00643AE6" w:rsidP="00643AE6">
      <w:pPr>
        <w:contextualSpacing/>
        <w:jc w:val="both"/>
        <w:rPr>
          <w:rFonts w:ascii="Arial" w:hAnsi="Arial" w:cs="Arial"/>
          <w:b/>
          <w:sz w:val="19"/>
          <w:szCs w:val="19"/>
          <w:lang w:val="es-MX"/>
        </w:rPr>
      </w:pPr>
    </w:p>
    <w:p w14:paraId="7661F2E2"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 41</w:t>
      </w:r>
      <w:r w:rsidRPr="00CC33B2">
        <w:rPr>
          <w:rFonts w:ascii="Arial" w:eastAsia="Arial" w:hAnsi="Arial" w:cs="Arial"/>
          <w:bCs/>
          <w:sz w:val="19"/>
          <w:szCs w:val="19"/>
          <w:lang w:val="es-MX"/>
        </w:rPr>
        <w:t>.</w:t>
      </w:r>
      <w:r w:rsidRPr="00CC33B2">
        <w:rPr>
          <w:rFonts w:ascii="Arial" w:eastAsia="Arial" w:hAnsi="Arial" w:cs="Arial"/>
          <w:bCs/>
          <w:spacing w:val="9"/>
          <w:sz w:val="19"/>
          <w:szCs w:val="19"/>
          <w:lang w:val="es-MX"/>
        </w:rPr>
        <w:t xml:space="preserve"> Los Vehículos</w:t>
      </w:r>
      <w:r w:rsidRPr="00CC33B2">
        <w:rPr>
          <w:rFonts w:ascii="Arial" w:eastAsia="Arial" w:hAnsi="Arial" w:cs="Arial"/>
          <w:sz w:val="19"/>
          <w:szCs w:val="19"/>
          <w:lang w:val="es-MX"/>
        </w:rPr>
        <w:t xml:space="preserve"> 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é</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í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q</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os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 xml:space="preserve">ás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o</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 xml:space="preserve">de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terna</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tor</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dró</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 </w:t>
      </w:r>
      <w:r w:rsidRPr="00CC33B2">
        <w:rPr>
          <w:rFonts w:ascii="Arial" w:eastAsia="Arial" w:hAnsi="Arial" w:cs="Arial"/>
          <w:spacing w:val="1"/>
          <w:sz w:val="19"/>
          <w:szCs w:val="19"/>
          <w:lang w:val="es-MX"/>
        </w:rPr>
        <w:t>pagará a la tasa del 0 por ciento.</w:t>
      </w:r>
    </w:p>
    <w:p w14:paraId="26AFACF5" w14:textId="77777777" w:rsidR="00643AE6" w:rsidRPr="00CC33B2" w:rsidRDefault="00643AE6" w:rsidP="00643AE6">
      <w:pPr>
        <w:contextualSpacing/>
        <w:jc w:val="both"/>
        <w:rPr>
          <w:rFonts w:ascii="Arial" w:eastAsia="Arial" w:hAnsi="Arial" w:cs="Arial"/>
          <w:spacing w:val="1"/>
          <w:sz w:val="19"/>
          <w:szCs w:val="19"/>
          <w:lang w:val="es-MX"/>
        </w:rPr>
      </w:pPr>
    </w:p>
    <w:p w14:paraId="3C8AF95D" w14:textId="77777777" w:rsidR="00A9407D" w:rsidRPr="00CC33B2" w:rsidRDefault="00643AE6" w:rsidP="00A9407D">
      <w:pPr>
        <w:contextualSpacing/>
        <w:jc w:val="both"/>
        <w:rPr>
          <w:rFonts w:ascii="Arial" w:eastAsia="Arial" w:hAnsi="Arial" w:cs="Arial"/>
          <w:spacing w:val="-1"/>
          <w:sz w:val="19"/>
          <w:szCs w:val="19"/>
          <w:lang w:val="es-MX"/>
        </w:rPr>
      </w:pPr>
      <w:r w:rsidRPr="00CC33B2">
        <w:rPr>
          <w:rFonts w:ascii="Arial" w:hAnsi="Arial" w:cs="Arial"/>
          <w:b/>
          <w:sz w:val="19"/>
          <w:szCs w:val="19"/>
          <w:lang w:val="es-MX"/>
        </w:rPr>
        <w:lastRenderedPageBreak/>
        <w:t>Artículo</w:t>
      </w:r>
      <w:r w:rsidRPr="00CC33B2">
        <w:rPr>
          <w:rFonts w:ascii="Arial" w:eastAsia="Arial" w:hAnsi="Arial" w:cs="Arial"/>
          <w:b/>
          <w:bCs/>
          <w:spacing w:val="2"/>
          <w:sz w:val="19"/>
          <w:szCs w:val="19"/>
          <w:lang w:val="es-MX"/>
        </w:rPr>
        <w:t xml:space="preserve"> 42</w:t>
      </w:r>
      <w:r w:rsidRPr="00CC33B2">
        <w:rPr>
          <w:rFonts w:ascii="Arial" w:eastAsia="Arial" w:hAnsi="Arial" w:cs="Arial"/>
          <w:b/>
          <w:bCs/>
          <w:spacing w:val="-3"/>
          <w:sz w:val="19"/>
          <w:szCs w:val="19"/>
          <w:lang w:val="es-MX"/>
        </w:rPr>
        <w:t xml:space="preserve">. </w:t>
      </w:r>
      <w:r w:rsidRPr="00CC33B2">
        <w:rPr>
          <w:rFonts w:ascii="Arial" w:eastAsia="Arial" w:hAnsi="Arial" w:cs="Arial"/>
          <w:bCs/>
          <w:spacing w:val="-3"/>
          <w:sz w:val="19"/>
          <w:szCs w:val="19"/>
          <w:lang w:val="es-MX"/>
        </w:rPr>
        <w:t>E</w:t>
      </w:r>
      <w:r w:rsidRPr="00CC33B2">
        <w:rPr>
          <w:rFonts w:ascii="Arial" w:eastAsia="Arial" w:hAnsi="Arial" w:cs="Arial"/>
          <w:sz w:val="19"/>
          <w:szCs w:val="19"/>
          <w:lang w:val="es-MX"/>
        </w:rPr>
        <w:t xml:space="preserve">l pago de este </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pue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 xml:space="preserve">o se efectuará dentro de los tres </w:t>
      </w:r>
      <w:r w:rsidRPr="00CC33B2">
        <w:rPr>
          <w:rFonts w:ascii="Arial" w:eastAsia="Arial" w:hAnsi="Arial" w:cs="Arial"/>
          <w:spacing w:val="-3"/>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 xml:space="preserve">s </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 de cada año</w:t>
      </w:r>
      <w:r w:rsidR="00A9407D" w:rsidRPr="00CC33B2">
        <w:rPr>
          <w:rFonts w:ascii="Arial" w:eastAsia="Arial" w:hAnsi="Arial" w:cs="Arial"/>
          <w:spacing w:val="-1"/>
          <w:sz w:val="19"/>
          <w:szCs w:val="19"/>
          <w:lang w:val="es-MX"/>
        </w:rPr>
        <w:t xml:space="preserve">, excepto para vehículos nuevos, que deberán enterar el impuesto dentro de los 30 días hábiles contados a partir de la fecha de adquisición o importación, según sea el caso. </w:t>
      </w:r>
    </w:p>
    <w:p w14:paraId="3A8D2DC4" w14:textId="77777777" w:rsidR="00A9407D" w:rsidRPr="00CC33B2" w:rsidRDefault="00A9407D" w:rsidP="00A9407D">
      <w:pPr>
        <w:contextualSpacing/>
        <w:jc w:val="both"/>
        <w:rPr>
          <w:rFonts w:ascii="Arial" w:eastAsia="Arial" w:hAnsi="Arial" w:cs="Arial"/>
          <w:spacing w:val="-1"/>
          <w:sz w:val="19"/>
          <w:szCs w:val="19"/>
          <w:lang w:val="es-MX"/>
        </w:rPr>
      </w:pPr>
    </w:p>
    <w:p w14:paraId="55218EE5" w14:textId="77777777" w:rsidR="00643AE6" w:rsidRPr="00CC33B2" w:rsidRDefault="00A9407D" w:rsidP="00643AE6">
      <w:pPr>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 xml:space="preserve">El pago antes mencionado se realizará de manera simultánea con los derechos por los servicios de control vehicular establecidos en la Ley Estatal de Derechos de Oaxaca, a partir del ejercicio fiscal en que se registre en el padrón vehicular. </w:t>
      </w:r>
      <w:r w:rsidR="006D6E05" w:rsidRPr="00CC33B2">
        <w:rPr>
          <w:rFonts w:ascii="Arial" w:eastAsia="Arial" w:hAnsi="Arial" w:cs="Arial"/>
          <w:sz w:val="19"/>
          <w:szCs w:val="19"/>
          <w:vertAlign w:val="superscript"/>
          <w:lang w:val="es-MX"/>
        </w:rPr>
        <w:t>(Reforma según Decreto ´Núm.9 PPOE Cuarta Sección de fecha 29-12-2018)</w:t>
      </w:r>
    </w:p>
    <w:p w14:paraId="0373C71B" w14:textId="77777777" w:rsidR="00643AE6" w:rsidRPr="00CC33B2" w:rsidRDefault="00643AE6" w:rsidP="00643AE6">
      <w:pPr>
        <w:contextualSpacing/>
        <w:jc w:val="both"/>
        <w:rPr>
          <w:rFonts w:ascii="Arial" w:eastAsia="Arial" w:hAnsi="Arial" w:cs="Arial"/>
          <w:sz w:val="19"/>
          <w:szCs w:val="19"/>
          <w:lang w:val="es-MX"/>
        </w:rPr>
      </w:pPr>
    </w:p>
    <w:p w14:paraId="0BA9F71B"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2"/>
          <w:sz w:val="19"/>
          <w:szCs w:val="19"/>
          <w:lang w:val="es-MX"/>
        </w:rPr>
        <w:t xml:space="preserve"> 43</w:t>
      </w:r>
      <w:r w:rsidRPr="00CC33B2">
        <w:rPr>
          <w:rFonts w:ascii="Arial" w:eastAsia="Arial" w:hAnsi="Arial" w:cs="Arial"/>
          <w:b/>
          <w:bCs/>
          <w:sz w:val="19"/>
          <w:szCs w:val="19"/>
          <w:lang w:val="es-MX"/>
        </w:rPr>
        <w:t xml:space="preserve">. </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ara</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q</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3"/>
          <w:sz w:val="19"/>
          <w:szCs w:val="19"/>
          <w:lang w:val="es-MX"/>
        </w:rPr>
        <w:t xml:space="preserve"> Automóviles</w:t>
      </w:r>
      <w:r w:rsidRPr="00CC33B2">
        <w:rPr>
          <w:rFonts w:ascii="Arial" w:eastAsia="Arial" w:hAnsi="Arial" w:cs="Arial"/>
          <w:spacing w:val="2"/>
          <w:sz w:val="19"/>
          <w:szCs w:val="19"/>
          <w:lang w:val="es-MX"/>
        </w:rPr>
        <w:t xml:space="preserve"> q</w:t>
      </w:r>
      <w:r w:rsidRPr="00CC33B2">
        <w:rPr>
          <w:rFonts w:ascii="Arial" w:eastAsia="Arial" w:hAnsi="Arial" w:cs="Arial"/>
          <w:sz w:val="19"/>
          <w:szCs w:val="19"/>
          <w:lang w:val="es-MX"/>
        </w:rPr>
        <w:t xml:space="preserve">ue </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rc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en</w:t>
      </w:r>
      <w:r w:rsidRPr="00CC33B2">
        <w:rPr>
          <w:rFonts w:ascii="Arial" w:eastAsia="Arial" w:hAnsi="Arial" w:cs="Arial"/>
          <w:spacing w:val="1"/>
          <w:sz w:val="19"/>
          <w:szCs w:val="19"/>
          <w:lang w:val="es-MX"/>
        </w:rPr>
        <w:t xml:space="preserve"> 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tra</w:t>
      </w:r>
      <w:r w:rsidRPr="00CC33B2">
        <w:rPr>
          <w:rFonts w:ascii="Arial" w:eastAsia="Arial" w:hAnsi="Arial" w:cs="Arial"/>
          <w:spacing w:val="1"/>
          <w:sz w:val="19"/>
          <w:szCs w:val="19"/>
          <w:lang w:val="es-MX"/>
        </w:rPr>
        <w:t>ns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te p</w:t>
      </w:r>
      <w:r w:rsidRPr="00CC33B2">
        <w:rPr>
          <w:rFonts w:ascii="Arial" w:eastAsia="Arial" w:hAnsi="Arial" w:cs="Arial"/>
          <w:spacing w:val="1"/>
          <w:sz w:val="19"/>
          <w:szCs w:val="19"/>
          <w:lang w:val="es-MX"/>
        </w:rPr>
        <w:t>ú</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w:t>
      </w:r>
      <w:r w:rsidRPr="00CC33B2">
        <w:rPr>
          <w:rFonts w:ascii="Arial" w:eastAsia="Arial" w:hAnsi="Arial" w:cs="Arial"/>
          <w:spacing w:val="2"/>
          <w:sz w:val="19"/>
          <w:szCs w:val="19"/>
          <w:lang w:val="es-MX"/>
        </w:rPr>
        <w:t xml:space="preserve"> e</w:t>
      </w:r>
      <w:r w:rsidRPr="00CC33B2">
        <w:rPr>
          <w:rFonts w:ascii="Arial" w:eastAsia="Arial" w:hAnsi="Arial" w:cs="Arial"/>
          <w:sz w:val="19"/>
          <w:szCs w:val="19"/>
          <w:lang w:val="es-MX"/>
        </w:rPr>
        <w:t>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s</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 en</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í</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w:t>
      </w:r>
      <w:r w:rsidRPr="00CC33B2">
        <w:rPr>
          <w:rFonts w:ascii="Arial" w:eastAsia="Arial" w:hAnsi="Arial" w:cs="Arial"/>
          <w:spacing w:val="1"/>
          <w:sz w:val="19"/>
          <w:szCs w:val="19"/>
          <w:lang w:val="es-MX"/>
        </w:rPr>
        <w:t xml:space="preserve"> s</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pre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 d</w:t>
      </w:r>
      <w:r w:rsidRPr="00CC33B2">
        <w:rPr>
          <w:rFonts w:ascii="Arial" w:eastAsia="Arial" w:hAnsi="Arial" w:cs="Arial"/>
          <w:spacing w:val="-1"/>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ili</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al</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u</w:t>
      </w:r>
      <w:r w:rsidRPr="00CC33B2">
        <w:rPr>
          <w:rFonts w:ascii="Arial" w:eastAsia="Arial" w:hAnsi="Arial" w:cs="Arial"/>
          <w:spacing w:val="-4"/>
          <w:sz w:val="19"/>
          <w:szCs w:val="19"/>
          <w:lang w:val="es-MX"/>
        </w:rPr>
        <w:t>y</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ga</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el Servicio de Administración Tributaria</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 xml:space="preserve">ntre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ter</w:t>
      </w:r>
      <w:r w:rsidRPr="00CC33B2">
        <w:rPr>
          <w:rFonts w:ascii="Arial" w:eastAsia="Arial" w:hAnsi="Arial" w:cs="Arial"/>
          <w:spacing w:val="1"/>
          <w:sz w:val="19"/>
          <w:szCs w:val="19"/>
          <w:lang w:val="es-MX"/>
        </w:rPr>
        <w:t>ri</w:t>
      </w:r>
      <w:r w:rsidRPr="00CC33B2">
        <w:rPr>
          <w:rFonts w:ascii="Arial" w:eastAsia="Arial" w:hAnsi="Arial" w:cs="Arial"/>
          <w:sz w:val="19"/>
          <w:szCs w:val="19"/>
          <w:lang w:val="es-MX"/>
        </w:rPr>
        <w:t>tor</w:t>
      </w:r>
      <w:r w:rsidRPr="00CC33B2">
        <w:rPr>
          <w:rFonts w:ascii="Arial" w:eastAsia="Arial" w:hAnsi="Arial" w:cs="Arial"/>
          <w:spacing w:val="2"/>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d</w:t>
      </w:r>
      <w:r w:rsidRPr="00CC33B2">
        <w:rPr>
          <w:rFonts w:ascii="Arial" w:eastAsia="Arial" w:hAnsi="Arial" w:cs="Arial"/>
          <w:sz w:val="19"/>
          <w:szCs w:val="19"/>
          <w:lang w:val="es-MX"/>
        </w:rPr>
        <w:t>el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
          <w:sz w:val="19"/>
          <w:szCs w:val="19"/>
          <w:lang w:val="es-MX"/>
        </w:rPr>
        <w:t xml:space="preserve"> </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p>
    <w:p w14:paraId="1279854D" w14:textId="77777777" w:rsidR="00643AE6" w:rsidRPr="00CC33B2" w:rsidRDefault="00643AE6" w:rsidP="00643AE6">
      <w:pPr>
        <w:contextualSpacing/>
        <w:jc w:val="both"/>
        <w:rPr>
          <w:rFonts w:ascii="Arial" w:hAnsi="Arial" w:cs="Arial"/>
          <w:sz w:val="19"/>
          <w:szCs w:val="19"/>
          <w:lang w:val="es-MX"/>
        </w:rPr>
      </w:pPr>
    </w:p>
    <w:p w14:paraId="5AFBA12E" w14:textId="77777777" w:rsidR="00643AE6" w:rsidRPr="00CC33B2" w:rsidRDefault="00643AE6" w:rsidP="00643AE6">
      <w:pPr>
        <w:contextualSpacing/>
        <w:jc w:val="both"/>
        <w:rPr>
          <w:rFonts w:ascii="Arial" w:eastAsia="Arial" w:hAnsi="Arial" w:cs="Arial"/>
          <w:spacing w:val="2"/>
          <w:sz w:val="19"/>
          <w:szCs w:val="19"/>
          <w:lang w:val="es-MX"/>
        </w:rPr>
      </w:pPr>
      <w:r w:rsidRPr="00CC33B2">
        <w:rPr>
          <w:rFonts w:ascii="Arial" w:eastAsia="Arial" w:hAnsi="Arial" w:cs="Arial"/>
          <w:sz w:val="19"/>
          <w:szCs w:val="19"/>
          <w:lang w:val="es-MX"/>
        </w:rPr>
        <w:t>La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aría</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mi</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nte</w:t>
      </w:r>
      <w:r w:rsidRPr="00CC33B2">
        <w:rPr>
          <w:rFonts w:ascii="Arial" w:eastAsia="Arial" w:hAnsi="Arial" w:cs="Arial"/>
          <w:spacing w:val="1"/>
          <w:sz w:val="19"/>
          <w:szCs w:val="19"/>
          <w:lang w:val="es-MX"/>
        </w:rPr>
        <w:t xml:space="preserve"> 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ará</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ter</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q</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tos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trá</w:t>
      </w:r>
      <w:r w:rsidRPr="00CC33B2">
        <w:rPr>
          <w:rFonts w:ascii="Arial" w:eastAsia="Arial" w:hAnsi="Arial" w:cs="Arial"/>
          <w:spacing w:val="-1"/>
          <w:sz w:val="19"/>
          <w:szCs w:val="19"/>
          <w:lang w:val="es-MX"/>
        </w:rPr>
        <w:t>mi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 xml:space="preserve">an </w:t>
      </w:r>
      <w:r w:rsidRPr="00CC33B2">
        <w:rPr>
          <w:rFonts w:ascii="Arial" w:eastAsia="Arial" w:hAnsi="Arial" w:cs="Arial"/>
          <w:spacing w:val="2"/>
          <w:sz w:val="19"/>
          <w:szCs w:val="19"/>
          <w:lang w:val="es-MX"/>
        </w:rPr>
        <w:t>a este capítulo.</w:t>
      </w:r>
    </w:p>
    <w:p w14:paraId="0263431F" w14:textId="77777777" w:rsidR="00643AE6" w:rsidRPr="00CC33B2" w:rsidRDefault="00643AE6" w:rsidP="00643AE6">
      <w:pPr>
        <w:contextualSpacing/>
        <w:jc w:val="both"/>
        <w:rPr>
          <w:rFonts w:ascii="Arial" w:eastAsia="Arial" w:hAnsi="Arial" w:cs="Arial"/>
          <w:spacing w:val="1"/>
          <w:sz w:val="19"/>
          <w:szCs w:val="19"/>
          <w:lang w:val="es-MX"/>
        </w:rPr>
      </w:pPr>
    </w:p>
    <w:p w14:paraId="3512B4D5"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2"/>
          <w:sz w:val="19"/>
          <w:szCs w:val="19"/>
          <w:lang w:val="es-MX"/>
        </w:rPr>
        <w:t xml:space="preserve"> 44</w:t>
      </w:r>
      <w:r w:rsidRPr="00CC33B2">
        <w:rPr>
          <w:rFonts w:ascii="Arial" w:eastAsia="Arial" w:hAnsi="Arial" w:cs="Arial"/>
          <w:b/>
          <w:bCs/>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on</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bl</w:t>
      </w:r>
      <w:r w:rsidRPr="00CC33B2">
        <w:rPr>
          <w:rFonts w:ascii="Arial" w:eastAsia="Arial" w:hAnsi="Arial" w:cs="Arial"/>
          <w:sz w:val="19"/>
          <w:szCs w:val="19"/>
          <w:lang w:val="es-MX"/>
        </w:rPr>
        <w:t>es</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arios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go</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 xml:space="preserve">e este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p>
    <w:p w14:paraId="29B02E8B" w14:textId="77777777" w:rsidR="00643AE6" w:rsidRPr="00CC33B2" w:rsidRDefault="00643AE6" w:rsidP="00643AE6">
      <w:pPr>
        <w:contextualSpacing/>
        <w:jc w:val="both"/>
        <w:rPr>
          <w:rFonts w:ascii="Arial" w:hAnsi="Arial" w:cs="Arial"/>
          <w:sz w:val="19"/>
          <w:szCs w:val="19"/>
          <w:lang w:val="es-MX"/>
        </w:rPr>
      </w:pPr>
    </w:p>
    <w:p w14:paraId="66F648D6" w14:textId="77777777" w:rsidR="00643AE6" w:rsidRPr="00CC33B2"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15"/>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1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ua</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w:t>
      </w:r>
      <w:r w:rsidRPr="00CC33B2">
        <w:rPr>
          <w:rFonts w:ascii="Arial" w:eastAsia="Arial" w:hAnsi="Arial" w:cs="Arial"/>
          <w:spacing w:val="13"/>
          <w:sz w:val="19"/>
          <w:szCs w:val="19"/>
          <w:lang w:val="es-MX"/>
        </w:rPr>
        <w:t xml:space="preserve"> </w:t>
      </w:r>
      <w:r w:rsidRPr="00CC33B2">
        <w:rPr>
          <w:rFonts w:ascii="Arial" w:eastAsia="Arial" w:hAnsi="Arial" w:cs="Arial"/>
          <w:sz w:val="19"/>
          <w:szCs w:val="19"/>
          <w:lang w:val="es-MX"/>
        </w:rPr>
        <w:t>tít</w:t>
      </w:r>
      <w:r w:rsidRPr="00CC33B2">
        <w:rPr>
          <w:rFonts w:ascii="Arial" w:eastAsia="Arial" w:hAnsi="Arial" w:cs="Arial"/>
          <w:spacing w:val="1"/>
          <w:sz w:val="19"/>
          <w:szCs w:val="19"/>
          <w:lang w:val="es-MX"/>
        </w:rPr>
        <w:t>ul</w:t>
      </w:r>
      <w:r w:rsidRPr="00CC33B2">
        <w:rPr>
          <w:rFonts w:ascii="Arial" w:eastAsia="Arial" w:hAnsi="Arial" w:cs="Arial"/>
          <w:sz w:val="19"/>
          <w:szCs w:val="19"/>
          <w:lang w:val="es-MX"/>
        </w:rPr>
        <w:t>o</w:t>
      </w:r>
      <w:r w:rsidRPr="00CC33B2">
        <w:rPr>
          <w:rFonts w:ascii="Arial" w:eastAsia="Arial" w:hAnsi="Arial" w:cs="Arial"/>
          <w:spacing w:val="17"/>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eran</w:t>
      </w:r>
      <w:r w:rsidRPr="00CC33B2">
        <w:rPr>
          <w:rFonts w:ascii="Arial" w:eastAsia="Arial" w:hAnsi="Arial" w:cs="Arial"/>
          <w:spacing w:val="1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1"/>
          <w:sz w:val="19"/>
          <w:szCs w:val="19"/>
          <w:lang w:val="es-MX"/>
        </w:rPr>
        <w:t xml:space="preserve"> </w:t>
      </w:r>
      <w:r w:rsidRPr="00CC33B2">
        <w:rPr>
          <w:rFonts w:ascii="Arial" w:eastAsia="Arial" w:hAnsi="Arial" w:cs="Arial"/>
          <w:sz w:val="19"/>
          <w:szCs w:val="19"/>
          <w:lang w:val="es-MX"/>
        </w:rPr>
        <w:t>pro</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6"/>
          <w:sz w:val="19"/>
          <w:szCs w:val="19"/>
          <w:lang w:val="es-MX"/>
        </w:rPr>
        <w:t xml:space="preserve"> </w:t>
      </w:r>
      <w:r w:rsidRPr="00CC33B2">
        <w:rPr>
          <w:rFonts w:ascii="Arial" w:eastAsia="Arial" w:hAnsi="Arial" w:cs="Arial"/>
          <w:sz w:val="19"/>
          <w:szCs w:val="19"/>
          <w:lang w:val="es-MX"/>
        </w:rPr>
        <w:t>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5"/>
          <w:sz w:val="19"/>
          <w:szCs w:val="19"/>
          <w:lang w:val="es-MX"/>
        </w:rPr>
        <w:t xml:space="preserve"> </w:t>
      </w:r>
      <w:r w:rsidRPr="00CC33B2">
        <w:rPr>
          <w:rFonts w:ascii="Arial" w:eastAsia="Arial" w:hAnsi="Arial" w:cs="Arial"/>
          <w:sz w:val="19"/>
          <w:szCs w:val="19"/>
          <w:lang w:val="es-MX"/>
        </w:rPr>
        <w:t>o 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27"/>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9"/>
          <w:sz w:val="19"/>
          <w:szCs w:val="19"/>
          <w:lang w:val="es-MX"/>
        </w:rPr>
        <w:t xml:space="preserve"> 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hícu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5"/>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3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30"/>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26"/>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24"/>
          <w:sz w:val="19"/>
          <w:szCs w:val="19"/>
          <w:lang w:val="es-MX"/>
        </w:rPr>
        <w:t xml:space="preserve"> </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23"/>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Cap</w:t>
      </w:r>
      <w:r w:rsidRPr="00CC33B2">
        <w:rPr>
          <w:rFonts w:ascii="Arial" w:eastAsia="Arial" w:hAnsi="Arial" w:cs="Arial"/>
          <w:spacing w:val="-1"/>
          <w:sz w:val="19"/>
          <w:szCs w:val="19"/>
          <w:lang w:val="es-MX"/>
        </w:rPr>
        <w:t>í</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 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era;</w:t>
      </w:r>
    </w:p>
    <w:p w14:paraId="11551861" w14:textId="77777777" w:rsidR="00643AE6" w:rsidRPr="00CC33B2" w:rsidRDefault="00643AE6" w:rsidP="00643AE6">
      <w:pPr>
        <w:tabs>
          <w:tab w:val="left" w:pos="567"/>
          <w:tab w:val="left" w:pos="1134"/>
        </w:tabs>
        <w:ind w:left="1134" w:hanging="1134"/>
        <w:contextualSpacing/>
        <w:jc w:val="both"/>
        <w:rPr>
          <w:rFonts w:ascii="Arial" w:hAnsi="Arial" w:cs="Arial"/>
          <w:sz w:val="19"/>
          <w:szCs w:val="19"/>
          <w:lang w:val="es-MX"/>
        </w:rPr>
      </w:pPr>
    </w:p>
    <w:p w14:paraId="08950487" w14:textId="77777777" w:rsidR="00643AE6" w:rsidRPr="00CC33B2"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Q</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9"/>
          <w:sz w:val="19"/>
          <w:szCs w:val="19"/>
          <w:lang w:val="es-MX"/>
        </w:rPr>
        <w:t xml:space="preserve"> 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hícu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 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do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pr</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vi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 Cap</w:t>
      </w:r>
      <w:r w:rsidRPr="00CC33B2">
        <w:rPr>
          <w:rFonts w:ascii="Arial" w:eastAsia="Arial" w:hAnsi="Arial" w:cs="Arial"/>
          <w:spacing w:val="-1"/>
          <w:sz w:val="19"/>
          <w:szCs w:val="19"/>
          <w:lang w:val="es-MX"/>
        </w:rPr>
        <w:t>í</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q</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su</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ca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ex</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era,</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y</w:t>
      </w:r>
    </w:p>
    <w:p w14:paraId="57DB66DD" w14:textId="77777777" w:rsidR="00643AE6" w:rsidRPr="00CC33B2" w:rsidRDefault="00643AE6" w:rsidP="00643AE6">
      <w:pPr>
        <w:tabs>
          <w:tab w:val="left" w:pos="567"/>
          <w:tab w:val="left" w:pos="1134"/>
        </w:tabs>
        <w:ind w:left="1134" w:hanging="1134"/>
        <w:contextualSpacing/>
        <w:jc w:val="both"/>
        <w:rPr>
          <w:rFonts w:ascii="Arial" w:hAnsi="Arial" w:cs="Arial"/>
          <w:sz w:val="19"/>
          <w:szCs w:val="19"/>
          <w:lang w:val="es-MX"/>
        </w:rPr>
      </w:pPr>
    </w:p>
    <w:p w14:paraId="1706127D" w14:textId="77777777" w:rsidR="00643AE6" w:rsidRPr="00CC33B2"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3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w:t>
      </w:r>
      <w:r w:rsidRPr="00CC33B2">
        <w:rPr>
          <w:rFonts w:ascii="Arial" w:eastAsia="Arial" w:hAnsi="Arial" w:cs="Arial"/>
          <w:spacing w:val="-1"/>
          <w:sz w:val="19"/>
          <w:szCs w:val="19"/>
          <w:lang w:val="es-MX"/>
        </w:rPr>
        <w:t>vi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ores</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ú</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os</w:t>
      </w:r>
      <w:r w:rsidRPr="00CC33B2">
        <w:rPr>
          <w:rFonts w:ascii="Arial" w:eastAsia="Arial" w:hAnsi="Arial" w:cs="Arial"/>
          <w:spacing w:val="31"/>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3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to</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en</w:t>
      </w:r>
      <w:r w:rsidRPr="00CC33B2">
        <w:rPr>
          <w:rFonts w:ascii="Arial" w:eastAsia="Arial" w:hAnsi="Arial" w:cs="Arial"/>
          <w:spacing w:val="3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35"/>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tro de Ve</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or</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 xml:space="preserve">do de la existencia de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este impuesto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 xml:space="preserve">a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v</w:t>
      </w:r>
      <w:r w:rsidRPr="00CC33B2">
        <w:rPr>
          <w:rFonts w:ascii="Arial" w:eastAsia="Arial" w:hAnsi="Arial" w:cs="Arial"/>
          <w:sz w:val="19"/>
          <w:szCs w:val="19"/>
          <w:lang w:val="es-MX"/>
        </w:rPr>
        <w:t>or</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 xml:space="preserve"> </w:t>
      </w:r>
      <w:r w:rsidR="007E1E94" w:rsidRPr="00CC33B2">
        <w:rPr>
          <w:rFonts w:ascii="Arial" w:eastAsia="Arial" w:hAnsi="Arial" w:cs="Arial"/>
          <w:spacing w:val="-1"/>
          <w:sz w:val="19"/>
          <w:szCs w:val="19"/>
          <w:lang w:val="es-MX"/>
        </w:rPr>
        <w:t>la Hacienda P</w:t>
      </w:r>
      <w:r w:rsidRPr="00CC33B2">
        <w:rPr>
          <w:rFonts w:ascii="Arial" w:eastAsia="Arial" w:hAnsi="Arial" w:cs="Arial"/>
          <w:spacing w:val="-1"/>
          <w:sz w:val="19"/>
          <w:szCs w:val="19"/>
          <w:lang w:val="es-MX"/>
        </w:rPr>
        <w:t>ública</w:t>
      </w:r>
      <w:r w:rsidR="007E1E94" w:rsidRPr="00CC33B2">
        <w:rPr>
          <w:rFonts w:ascii="Arial" w:eastAsia="Arial" w:hAnsi="Arial" w:cs="Arial"/>
          <w:spacing w:val="-1"/>
          <w:sz w:val="19"/>
          <w:szCs w:val="19"/>
          <w:lang w:val="es-MX"/>
        </w:rPr>
        <w:t xml:space="preserve"> del Estado de Oaxaca</w:t>
      </w:r>
      <w:r w:rsidRPr="00CC33B2">
        <w:rPr>
          <w:rFonts w:ascii="Arial" w:eastAsia="Arial" w:hAnsi="Arial" w:cs="Arial"/>
          <w:spacing w:val="-1"/>
          <w:sz w:val="19"/>
          <w:szCs w:val="19"/>
          <w:lang w:val="es-MX"/>
        </w:rPr>
        <w:t xml:space="preserve">, y </w:t>
      </w:r>
      <w:r w:rsidRPr="00CC33B2">
        <w:rPr>
          <w:rFonts w:ascii="Arial" w:eastAsia="Arial" w:hAnsi="Arial" w:cs="Arial"/>
          <w:spacing w:val="-1"/>
          <w:sz w:val="19"/>
          <w:szCs w:val="19"/>
          <w:vertAlign w:val="superscript"/>
          <w:lang w:val="es-MX"/>
        </w:rPr>
        <w:t xml:space="preserve">(Reforma según Decreto Núm. </w:t>
      </w:r>
      <w:r w:rsidR="007E1E94" w:rsidRPr="00CC33B2">
        <w:rPr>
          <w:rFonts w:ascii="Arial" w:eastAsia="Arial" w:hAnsi="Arial" w:cs="Arial"/>
          <w:spacing w:val="-1"/>
          <w:sz w:val="19"/>
          <w:szCs w:val="19"/>
          <w:vertAlign w:val="superscript"/>
          <w:lang w:val="es-MX"/>
        </w:rPr>
        <w:t>9</w:t>
      </w:r>
      <w:r w:rsidRPr="00CC33B2">
        <w:rPr>
          <w:rFonts w:ascii="Arial" w:eastAsia="Arial" w:hAnsi="Arial" w:cs="Arial"/>
          <w:spacing w:val="-1"/>
          <w:sz w:val="19"/>
          <w:szCs w:val="19"/>
          <w:vertAlign w:val="superscript"/>
          <w:lang w:val="es-MX"/>
        </w:rPr>
        <w:t xml:space="preserve"> PPOE</w:t>
      </w:r>
      <w:r w:rsidR="007E1E94" w:rsidRPr="00CC33B2">
        <w:rPr>
          <w:rFonts w:ascii="Arial" w:eastAsia="Arial" w:hAnsi="Arial" w:cs="Arial"/>
          <w:spacing w:val="-1"/>
          <w:sz w:val="19"/>
          <w:szCs w:val="19"/>
          <w:vertAlign w:val="superscript"/>
          <w:lang w:val="es-MX"/>
        </w:rPr>
        <w:t xml:space="preserve"> Cuarta Sección</w:t>
      </w:r>
      <w:r w:rsidRPr="00CC33B2">
        <w:rPr>
          <w:rFonts w:ascii="Arial" w:eastAsia="Arial" w:hAnsi="Arial" w:cs="Arial"/>
          <w:spacing w:val="-1"/>
          <w:sz w:val="19"/>
          <w:szCs w:val="19"/>
          <w:vertAlign w:val="superscript"/>
          <w:lang w:val="es-MX"/>
        </w:rPr>
        <w:t xml:space="preserve"> de fecha </w:t>
      </w:r>
      <w:r w:rsidR="007E1E94" w:rsidRPr="00CC33B2">
        <w:rPr>
          <w:rFonts w:ascii="Arial" w:eastAsia="Arial" w:hAnsi="Arial" w:cs="Arial"/>
          <w:spacing w:val="-1"/>
          <w:sz w:val="19"/>
          <w:szCs w:val="19"/>
          <w:vertAlign w:val="superscript"/>
          <w:lang w:val="es-MX"/>
        </w:rPr>
        <w:t>29-12-2018</w:t>
      </w:r>
      <w:r w:rsidRPr="00CC33B2">
        <w:rPr>
          <w:rFonts w:ascii="Arial" w:eastAsia="Arial" w:hAnsi="Arial" w:cs="Arial"/>
          <w:spacing w:val="-1"/>
          <w:sz w:val="19"/>
          <w:szCs w:val="19"/>
          <w:vertAlign w:val="superscript"/>
          <w:lang w:val="es-MX"/>
        </w:rPr>
        <w:t>)</w:t>
      </w:r>
    </w:p>
    <w:p w14:paraId="5F0015F5" w14:textId="77777777" w:rsidR="00643AE6" w:rsidRPr="00CC33B2" w:rsidRDefault="00643AE6" w:rsidP="00643AE6">
      <w:pPr>
        <w:pStyle w:val="Prrafodelista"/>
        <w:rPr>
          <w:rFonts w:ascii="Arial" w:eastAsia="Arial" w:hAnsi="Arial" w:cs="Arial"/>
          <w:sz w:val="19"/>
          <w:szCs w:val="19"/>
          <w:lang w:val="es-MX"/>
        </w:rPr>
      </w:pPr>
    </w:p>
    <w:p w14:paraId="21573BF6" w14:textId="77777777" w:rsidR="00643AE6" w:rsidRPr="00CC33B2" w:rsidRDefault="00643AE6" w:rsidP="00A55CCA">
      <w:pPr>
        <w:numPr>
          <w:ilvl w:val="0"/>
          <w:numId w:val="18"/>
        </w:numPr>
        <w:tabs>
          <w:tab w:val="left" w:pos="1134"/>
        </w:tabs>
        <w:ind w:left="1134" w:hanging="1134"/>
        <w:contextualSpacing/>
        <w:jc w:val="both"/>
        <w:rPr>
          <w:rFonts w:ascii="Arial" w:eastAsia="Arial" w:hAnsi="Arial" w:cs="Arial"/>
          <w:sz w:val="19"/>
          <w:szCs w:val="19"/>
          <w:lang w:val="es-MX"/>
        </w:rPr>
      </w:pPr>
      <w:r w:rsidRPr="00CC33B2">
        <w:rPr>
          <w:rFonts w:ascii="Arial" w:hAnsi="Arial" w:cs="Arial"/>
          <w:color w:val="000000"/>
          <w:sz w:val="19"/>
          <w:szCs w:val="19"/>
          <w:lang w:val="es-MX"/>
        </w:rPr>
        <w:t>Quienes por cualquier título enajenen o transfieran la propiedad, tenencia o uso del Vehículo, sin haber presentado el aviso y baja correspondiente, por los adeudos del impuesto que en su caso se generen posteriores a dicha enajenación</w:t>
      </w:r>
      <w:r w:rsidRPr="00CC33B2">
        <w:rPr>
          <w:rFonts w:ascii="Arial" w:hAnsi="Arial" w:cs="Arial"/>
          <w:color w:val="000000"/>
          <w:lang w:val="es-MX"/>
        </w:rPr>
        <w:t xml:space="preserve">. </w:t>
      </w:r>
      <w:r w:rsidRPr="00CC33B2">
        <w:rPr>
          <w:rFonts w:ascii="Arial" w:hAnsi="Arial" w:cs="Arial"/>
          <w:color w:val="000000"/>
          <w:vertAlign w:val="superscript"/>
        </w:rPr>
        <w:t>(Adición según Decreto Núm. 1666  PPOE Extra de fecha 31-12-2015)</w:t>
      </w:r>
    </w:p>
    <w:p w14:paraId="2AA40BAF" w14:textId="77777777" w:rsidR="00643AE6" w:rsidRPr="00CC33B2" w:rsidRDefault="00643AE6" w:rsidP="00643AE6">
      <w:pPr>
        <w:rPr>
          <w:rFonts w:ascii="Arial" w:hAnsi="Arial" w:cs="Arial"/>
          <w:sz w:val="19"/>
          <w:szCs w:val="19"/>
          <w:lang w:val="es-MX"/>
        </w:rPr>
      </w:pPr>
    </w:p>
    <w:p w14:paraId="7260FEB4"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lastRenderedPageBreak/>
        <w:t>Artículo</w:t>
      </w:r>
      <w:r w:rsidRPr="00CC33B2">
        <w:rPr>
          <w:rFonts w:ascii="Arial" w:eastAsia="Arial" w:hAnsi="Arial" w:cs="Arial"/>
          <w:b/>
          <w:bCs/>
          <w:spacing w:val="2"/>
          <w:sz w:val="19"/>
          <w:szCs w:val="19"/>
          <w:lang w:val="es-MX"/>
        </w:rPr>
        <w:t xml:space="preserve"> 45.</w:t>
      </w:r>
      <w:r w:rsidRPr="00CC33B2">
        <w:rPr>
          <w:rFonts w:ascii="Arial" w:eastAsia="Arial" w:hAnsi="Arial" w:cs="Arial"/>
          <w:spacing w:val="1"/>
          <w:sz w:val="19"/>
          <w:szCs w:val="19"/>
          <w:lang w:val="es-MX"/>
        </w:rPr>
        <w:t xml:space="preserve"> No son objeto de este impuesto, los siguientes vehículos: </w:t>
      </w:r>
      <w:r w:rsidRPr="00CC33B2">
        <w:rPr>
          <w:rFonts w:ascii="Arial" w:hAnsi="Arial" w:cs="Arial"/>
          <w:sz w:val="19"/>
          <w:szCs w:val="19"/>
          <w:vertAlign w:val="superscript"/>
          <w:lang w:val="es-MX"/>
        </w:rPr>
        <w:t>(Reforma según Decreto No. 883 PPOE Sexta Sección de fecha 27-12-2014)</w:t>
      </w:r>
    </w:p>
    <w:p w14:paraId="0E184032" w14:textId="77777777" w:rsidR="00643AE6" w:rsidRPr="00CC33B2" w:rsidRDefault="00643AE6" w:rsidP="00643AE6">
      <w:pPr>
        <w:contextualSpacing/>
        <w:jc w:val="both"/>
        <w:rPr>
          <w:rFonts w:ascii="Arial" w:eastAsia="Arial" w:hAnsi="Arial" w:cs="Arial"/>
          <w:spacing w:val="1"/>
          <w:sz w:val="19"/>
          <w:szCs w:val="19"/>
          <w:lang w:val="es-MX"/>
        </w:rPr>
      </w:pPr>
    </w:p>
    <w:p w14:paraId="53637AEE" w14:textId="77777777" w:rsidR="00643AE6" w:rsidRPr="00CC33B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é</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ar</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ú</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2A6FE237" w14:textId="77777777" w:rsidR="00643AE6" w:rsidRPr="00CC33B2" w:rsidRDefault="00643AE6" w:rsidP="00643AE6">
      <w:pPr>
        <w:tabs>
          <w:tab w:val="left" w:pos="567"/>
          <w:tab w:val="left" w:pos="1134"/>
        </w:tabs>
        <w:ind w:left="1134" w:hanging="1134"/>
        <w:contextualSpacing/>
        <w:jc w:val="both"/>
        <w:rPr>
          <w:rFonts w:ascii="Arial" w:hAnsi="Arial" w:cs="Arial"/>
          <w:sz w:val="19"/>
          <w:szCs w:val="19"/>
          <w:lang w:val="es-MX"/>
        </w:rPr>
      </w:pPr>
    </w:p>
    <w:p w14:paraId="21462515" w14:textId="77777777" w:rsidR="00643AE6" w:rsidRPr="00CC33B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tér</w:t>
      </w:r>
      <w:r w:rsidRPr="00CC33B2">
        <w:rPr>
          <w:rFonts w:ascii="Arial" w:eastAsia="Arial" w:hAnsi="Arial" w:cs="Arial"/>
          <w:spacing w:val="5"/>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 de</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g</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 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p>
    <w:p w14:paraId="1B096CF3" w14:textId="77777777" w:rsidR="00643AE6" w:rsidRPr="00CC33B2" w:rsidRDefault="00643AE6" w:rsidP="00643AE6">
      <w:pPr>
        <w:tabs>
          <w:tab w:val="left" w:pos="567"/>
          <w:tab w:val="left" w:pos="1134"/>
        </w:tabs>
        <w:ind w:left="1134" w:hanging="1134"/>
        <w:contextualSpacing/>
        <w:jc w:val="both"/>
        <w:rPr>
          <w:rFonts w:ascii="Arial" w:hAnsi="Arial" w:cs="Arial"/>
          <w:sz w:val="19"/>
          <w:szCs w:val="19"/>
          <w:lang w:val="es-MX"/>
        </w:rPr>
      </w:pPr>
    </w:p>
    <w:p w14:paraId="53A56358" w14:textId="77777777" w:rsidR="00643AE6" w:rsidRPr="00CC33B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 A</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ó</w:t>
      </w:r>
      <w:r w:rsidRPr="00CC33B2">
        <w:rPr>
          <w:rFonts w:ascii="Arial" w:eastAsia="Arial" w:hAnsi="Arial" w:cs="Arial"/>
          <w:spacing w:val="-2"/>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es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 xml:space="preserve">l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w:t>
      </w:r>
      <w:r w:rsidRPr="00CC33B2">
        <w:rPr>
          <w:rFonts w:ascii="Arial" w:eastAsia="Arial" w:hAnsi="Arial" w:cs="Arial"/>
          <w:spacing w:val="-1"/>
          <w:sz w:val="19"/>
          <w:szCs w:val="19"/>
          <w:lang w:val="es-MX"/>
        </w:rPr>
        <w:t>vi</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 xml:space="preserve">o de </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es </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át</w:t>
      </w:r>
      <w:r w:rsidRPr="00CC33B2">
        <w:rPr>
          <w:rFonts w:ascii="Arial" w:eastAsia="Arial" w:hAnsi="Arial" w:cs="Arial"/>
          <w:spacing w:val="-2"/>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 y Consu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ares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 xml:space="preserve">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era e</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tra</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 xml:space="preserve">eras y de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s a</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tes d</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p</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át</w:t>
      </w:r>
      <w:r w:rsidRPr="00CC33B2">
        <w:rPr>
          <w:rFonts w:ascii="Arial" w:eastAsia="Arial" w:hAnsi="Arial" w:cs="Arial"/>
          <w:spacing w:val="-2"/>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ares de</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era, e</w:t>
      </w:r>
      <w:r w:rsidRPr="00CC33B2">
        <w:rPr>
          <w:rFonts w:ascii="Arial" w:eastAsia="Arial" w:hAnsi="Arial" w:cs="Arial"/>
          <w:spacing w:val="1"/>
          <w:sz w:val="19"/>
          <w:szCs w:val="19"/>
          <w:lang w:val="es-MX"/>
        </w:rPr>
        <w:t>xc</w:t>
      </w:r>
      <w:r w:rsidRPr="00CC33B2">
        <w:rPr>
          <w:rFonts w:ascii="Arial" w:eastAsia="Arial" w:hAnsi="Arial" w:cs="Arial"/>
          <w:spacing w:val="-1"/>
          <w:sz w:val="19"/>
          <w:szCs w:val="19"/>
          <w:lang w:val="es-MX"/>
        </w:rPr>
        <w:t>l</w:t>
      </w:r>
      <w:r w:rsidRPr="00CC33B2">
        <w:rPr>
          <w:rFonts w:ascii="Arial" w:eastAsia="Arial" w:hAnsi="Arial" w:cs="Arial"/>
          <w:spacing w:val="4"/>
          <w:sz w:val="19"/>
          <w:szCs w:val="19"/>
          <w:lang w:val="es-MX"/>
        </w:rPr>
        <w:t>u</w:t>
      </w:r>
      <w:r w:rsidRPr="00CC33B2">
        <w:rPr>
          <w:rFonts w:ascii="Arial" w:eastAsia="Arial" w:hAnsi="Arial" w:cs="Arial"/>
          <w:spacing w:val="-4"/>
          <w:sz w:val="19"/>
          <w:szCs w:val="19"/>
          <w:lang w:val="es-MX"/>
        </w:rPr>
        <w:t>y</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 g</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h</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ora</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6"/>
          <w:sz w:val="19"/>
          <w:szCs w:val="19"/>
          <w:lang w:val="es-MX"/>
        </w:rPr>
        <w:t>e</w:t>
      </w:r>
      <w:r w:rsidRPr="00CC33B2">
        <w:rPr>
          <w:rFonts w:ascii="Arial" w:eastAsia="Arial" w:hAnsi="Arial" w:cs="Arial"/>
          <w:sz w:val="19"/>
          <w:szCs w:val="19"/>
          <w:lang w:val="es-MX"/>
        </w:rPr>
        <w:t xml:space="preserve">s </w:t>
      </w:r>
      <w:r w:rsidRPr="00CC33B2">
        <w:rPr>
          <w:rFonts w:ascii="Arial" w:eastAsia="Arial" w:hAnsi="Arial" w:cs="Arial"/>
          <w:spacing w:val="2"/>
          <w:sz w:val="19"/>
          <w:szCs w:val="19"/>
          <w:lang w:val="es-MX"/>
        </w:rPr>
        <w:t>h</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ora</w:t>
      </w:r>
      <w:r w:rsidRPr="00CC33B2">
        <w:rPr>
          <w:rFonts w:ascii="Arial" w:eastAsia="Arial" w:hAnsi="Arial" w:cs="Arial"/>
          <w:spacing w:val="1"/>
          <w:sz w:val="19"/>
          <w:szCs w:val="19"/>
          <w:lang w:val="es-MX"/>
        </w:rPr>
        <w:t>ri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pre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ea</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u</w:t>
      </w:r>
      <w:r w:rsidRPr="00CC33B2">
        <w:rPr>
          <w:rFonts w:ascii="Arial" w:eastAsia="Arial" w:hAnsi="Arial" w:cs="Arial"/>
          <w:spacing w:val="3"/>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 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 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ta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pro</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w:t>
      </w:r>
    </w:p>
    <w:p w14:paraId="0AE1023C" w14:textId="77777777" w:rsidR="00643AE6" w:rsidRPr="00CC33B2" w:rsidRDefault="00643AE6" w:rsidP="00643AE6">
      <w:pPr>
        <w:tabs>
          <w:tab w:val="left" w:pos="567"/>
          <w:tab w:val="left" w:pos="1134"/>
        </w:tabs>
        <w:ind w:left="1134" w:hanging="1134"/>
        <w:contextualSpacing/>
        <w:jc w:val="both"/>
        <w:rPr>
          <w:rFonts w:ascii="Arial" w:eastAsia="Arial" w:hAnsi="Arial" w:cs="Arial"/>
          <w:sz w:val="19"/>
          <w:szCs w:val="19"/>
          <w:lang w:val="es-MX"/>
        </w:rPr>
      </w:pPr>
    </w:p>
    <w:p w14:paraId="751F7469" w14:textId="77777777" w:rsidR="00643AE6" w:rsidRPr="00CC33B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 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 xml:space="preserve">e </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an 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u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 xml:space="preserve">nta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os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 p</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tas e</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ora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o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ores.</w:t>
      </w:r>
      <w:r w:rsidRPr="00CC33B2">
        <w:rPr>
          <w:rFonts w:ascii="Arial" w:hAnsi="Arial" w:cs="Arial"/>
          <w:sz w:val="19"/>
          <w:szCs w:val="19"/>
          <w:vertAlign w:val="superscript"/>
          <w:lang w:val="es-MX"/>
        </w:rPr>
        <w:t xml:space="preserve"> </w:t>
      </w:r>
      <w:r w:rsidRPr="00CC33B2">
        <w:rPr>
          <w:rFonts w:ascii="Arial" w:hAnsi="Arial" w:cs="Arial"/>
          <w:sz w:val="19"/>
          <w:szCs w:val="19"/>
          <w:vertAlign w:val="superscript"/>
        </w:rPr>
        <w:t>(Reforma según Decreto No. 883 PPOE Sexta Sección de fecha 27-12-2014)</w:t>
      </w:r>
    </w:p>
    <w:p w14:paraId="52C1DE53" w14:textId="77777777" w:rsidR="00643AE6" w:rsidRPr="00CC33B2" w:rsidRDefault="00643AE6" w:rsidP="00643AE6">
      <w:pPr>
        <w:pStyle w:val="Prrafodelista"/>
        <w:rPr>
          <w:rFonts w:ascii="Arial" w:eastAsia="Arial" w:hAnsi="Arial" w:cs="Arial"/>
          <w:spacing w:val="2"/>
          <w:sz w:val="19"/>
          <w:szCs w:val="19"/>
          <w:lang w:val="es-MX"/>
        </w:rPr>
      </w:pPr>
    </w:p>
    <w:p w14:paraId="727AEB7E" w14:textId="77777777" w:rsidR="00643AE6" w:rsidRPr="00CC33B2" w:rsidRDefault="00643AE6" w:rsidP="00643AE6">
      <w:pPr>
        <w:ind w:left="1134"/>
        <w:jc w:val="both"/>
        <w:rPr>
          <w:rFonts w:ascii="Arial" w:hAnsi="Arial" w:cs="Arial"/>
          <w:lang w:val="es-MX"/>
        </w:rPr>
      </w:pPr>
      <w:r w:rsidRPr="00CC33B2">
        <w:rPr>
          <w:rFonts w:ascii="Arial" w:hAnsi="Arial" w:cs="Arial"/>
          <w:sz w:val="19"/>
          <w:szCs w:val="19"/>
          <w:lang w:val="es-MX"/>
        </w:rPr>
        <w:t xml:space="preserve">Quedan comprendidos dentro del supuesto de esta fracción, los vehículos destinados a demostración y que correspondan al año modelo o año modelo posterior al del otorgamiento de la placa de demostración. Los </w:t>
      </w:r>
      <w:r w:rsidRPr="00CC33B2">
        <w:rPr>
          <w:rFonts w:ascii="Arial" w:eastAsia="Arial" w:hAnsi="Arial" w:cs="Arial"/>
          <w:sz w:val="19"/>
          <w:szCs w:val="19"/>
          <w:lang w:val="es-MX"/>
        </w:rPr>
        <w:t>tenedores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hícu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b</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án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probar</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 xml:space="preserve">aría </w:t>
      </w:r>
      <w:r w:rsidRPr="00CC33B2">
        <w:rPr>
          <w:rFonts w:ascii="Arial" w:eastAsia="Arial" w:hAnsi="Arial" w:cs="Arial"/>
          <w:spacing w:val="1"/>
          <w:sz w:val="19"/>
          <w:szCs w:val="19"/>
          <w:lang w:val="es-MX"/>
        </w:rPr>
        <w:t xml:space="preserve">que estos se encuentran comprendidos en tal supuesto, </w:t>
      </w:r>
      <w:r w:rsidRPr="00CC33B2">
        <w:rPr>
          <w:rFonts w:ascii="Arial" w:hAnsi="Arial" w:cs="Arial"/>
          <w:sz w:val="19"/>
          <w:szCs w:val="19"/>
          <w:lang w:val="es-MX"/>
        </w:rPr>
        <w:t>debiendo para tal efecto solicitar su registro y expedición de placa de circulación que así los identifique;</w:t>
      </w:r>
      <w:r w:rsidRPr="00CC33B2">
        <w:rPr>
          <w:rFonts w:ascii="Arial" w:hAnsi="Arial" w:cs="Arial"/>
          <w:sz w:val="19"/>
          <w:szCs w:val="19"/>
          <w:vertAlign w:val="superscript"/>
          <w:lang w:val="es-MX"/>
        </w:rPr>
        <w:t xml:space="preserve"> (Adición según Decreto No. 883 PPOE Sexta Sección de fecha 27-12-2014)</w:t>
      </w:r>
    </w:p>
    <w:p w14:paraId="70A93CB4" w14:textId="77777777" w:rsidR="00643AE6" w:rsidRPr="00CC33B2" w:rsidRDefault="00643AE6" w:rsidP="00643AE6">
      <w:pPr>
        <w:tabs>
          <w:tab w:val="left" w:pos="567"/>
          <w:tab w:val="left" w:pos="1134"/>
        </w:tabs>
        <w:ind w:left="1134" w:hanging="1134"/>
        <w:contextualSpacing/>
        <w:jc w:val="both"/>
        <w:rPr>
          <w:rFonts w:ascii="Arial" w:hAnsi="Arial" w:cs="Arial"/>
          <w:sz w:val="19"/>
          <w:szCs w:val="19"/>
          <w:lang w:val="es-MX"/>
        </w:rPr>
      </w:pPr>
    </w:p>
    <w:p w14:paraId="278AB004" w14:textId="77777777" w:rsidR="00643AE6" w:rsidRPr="00CC33B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14"/>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di</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tran</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orte</w:t>
      </w:r>
      <w:r w:rsidRPr="00CC33B2">
        <w:rPr>
          <w:rFonts w:ascii="Arial" w:eastAsia="Arial" w:hAnsi="Arial" w:cs="Arial"/>
          <w:spacing w:val="-9"/>
          <w:sz w:val="19"/>
          <w:szCs w:val="19"/>
          <w:lang w:val="es-MX"/>
        </w:rPr>
        <w:t xml:space="preserve"> mercante o a la pesca comercial</w:t>
      </w:r>
      <w:r w:rsidRPr="00CC33B2">
        <w:rPr>
          <w:rFonts w:ascii="Arial" w:eastAsia="Arial" w:hAnsi="Arial" w:cs="Arial"/>
          <w:sz w:val="19"/>
          <w:szCs w:val="19"/>
          <w:lang w:val="es-MX"/>
        </w:rPr>
        <w:t>;</w:t>
      </w:r>
    </w:p>
    <w:p w14:paraId="0E8F4F37" w14:textId="77777777" w:rsidR="00643AE6" w:rsidRPr="00CC33B2" w:rsidRDefault="00643AE6" w:rsidP="00643AE6">
      <w:pPr>
        <w:tabs>
          <w:tab w:val="left" w:pos="567"/>
          <w:tab w:val="left" w:pos="1134"/>
        </w:tabs>
        <w:ind w:left="1134" w:hanging="1134"/>
        <w:contextualSpacing/>
        <w:jc w:val="both"/>
        <w:rPr>
          <w:rFonts w:ascii="Arial" w:hAnsi="Arial" w:cs="Arial"/>
          <w:sz w:val="19"/>
          <w:szCs w:val="19"/>
          <w:lang w:val="es-MX"/>
        </w:rPr>
      </w:pPr>
    </w:p>
    <w:p w14:paraId="2ADEA894" w14:textId="77777777" w:rsidR="00643AE6" w:rsidRPr="00CC33B2" w:rsidRDefault="00643AE6" w:rsidP="00A55CCA">
      <w:pPr>
        <w:numPr>
          <w:ilvl w:val="0"/>
          <w:numId w:val="19"/>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 a</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 xml:space="preserve">es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oras de u</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 p</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 xml:space="preserve">a,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as o 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as 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pacing w:val="-3"/>
          <w:sz w:val="19"/>
          <w:szCs w:val="19"/>
          <w:lang w:val="es-MX"/>
        </w:rPr>
        <w:t>u</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w:t>
      </w:r>
      <w:r w:rsidRPr="00CC33B2">
        <w:rPr>
          <w:rFonts w:ascii="Arial" w:eastAsia="Arial" w:hAnsi="Arial" w:cs="Arial"/>
          <w:spacing w:val="1"/>
          <w:sz w:val="19"/>
          <w:szCs w:val="19"/>
          <w:lang w:val="es-MX"/>
        </w:rPr>
        <w:t xml:space="preserve"> 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ar</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r</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íq</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 to</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ar</w:t>
      </w:r>
      <w:r w:rsidRPr="00CC33B2">
        <w:rPr>
          <w:rFonts w:ascii="Arial" w:eastAsia="Arial" w:hAnsi="Arial" w:cs="Arial"/>
          <w:spacing w:val="4"/>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y</w:t>
      </w:r>
    </w:p>
    <w:p w14:paraId="3AF60710" w14:textId="77777777" w:rsidR="00643AE6" w:rsidRPr="00CC33B2" w:rsidRDefault="00643AE6" w:rsidP="00643AE6">
      <w:pPr>
        <w:pStyle w:val="Prrafodelista"/>
        <w:tabs>
          <w:tab w:val="left" w:pos="567"/>
          <w:tab w:val="left" w:pos="1134"/>
        </w:tabs>
        <w:ind w:left="1134" w:hanging="1134"/>
        <w:rPr>
          <w:rFonts w:ascii="Arial" w:eastAsia="Arial" w:hAnsi="Arial" w:cs="Arial"/>
          <w:sz w:val="19"/>
          <w:szCs w:val="19"/>
          <w:lang w:val="es-MX"/>
        </w:rPr>
      </w:pPr>
    </w:p>
    <w:p w14:paraId="0B79CDBA" w14:textId="77777777" w:rsidR="00643AE6" w:rsidRPr="00CC33B2" w:rsidRDefault="00643AE6" w:rsidP="00A55CCA">
      <w:pPr>
        <w:pStyle w:val="Prrafodelista"/>
        <w:numPr>
          <w:ilvl w:val="0"/>
          <w:numId w:val="19"/>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 a</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 xml:space="preserve">es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on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 xml:space="preserve">d de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ás de 20 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ero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as</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otr</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ú</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 g</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w:t>
      </w:r>
    </w:p>
    <w:p w14:paraId="5AD61509" w14:textId="77777777" w:rsidR="00643AE6" w:rsidRPr="00CC33B2" w:rsidRDefault="00643AE6" w:rsidP="00643AE6">
      <w:pPr>
        <w:contextualSpacing/>
        <w:jc w:val="both"/>
        <w:rPr>
          <w:rFonts w:ascii="Arial" w:hAnsi="Arial" w:cs="Arial"/>
          <w:sz w:val="19"/>
          <w:szCs w:val="19"/>
          <w:lang w:val="es-MX"/>
        </w:rPr>
      </w:pPr>
    </w:p>
    <w:p w14:paraId="61F1EA83" w14:textId="77777777" w:rsidR="00AB4075" w:rsidRPr="00CC33B2" w:rsidRDefault="00AB4075" w:rsidP="00AB4075">
      <w:pPr>
        <w:jc w:val="both"/>
        <w:rPr>
          <w:rFonts w:ascii="Arial" w:eastAsia="Arial" w:hAnsi="Arial" w:cs="Arial"/>
          <w:sz w:val="19"/>
          <w:szCs w:val="19"/>
          <w:vertAlign w:val="superscript"/>
          <w:lang w:val="es-MX"/>
        </w:rPr>
      </w:pPr>
      <w:r w:rsidRPr="00CC33B2">
        <w:rPr>
          <w:rFonts w:ascii="Arial" w:eastAsia="Arial" w:hAnsi="Arial" w:cs="Arial"/>
          <w:sz w:val="19"/>
          <w:szCs w:val="19"/>
          <w:lang w:val="es-MX"/>
        </w:rPr>
        <w:t xml:space="preserve">Cuando por cualquier motivo un vehículo deje de estar comprendido en los supuestos a que se refieren las fracciones anteriores, el propietario y/o tenedor deberá pagar el impuesto correspondiente, dentro de los treinta días siguientes a aquél en que se deje de estar en los supuestos señalados.  </w:t>
      </w:r>
      <w:r w:rsidRPr="00CC33B2">
        <w:rPr>
          <w:rFonts w:ascii="Arial" w:eastAsia="Arial" w:hAnsi="Arial" w:cs="Arial"/>
          <w:sz w:val="19"/>
          <w:szCs w:val="19"/>
          <w:vertAlign w:val="superscript"/>
          <w:lang w:val="es-MX"/>
        </w:rPr>
        <w:t>(Reforma según Decreto Núm. 9 PPOE Cuarta Sección de fecha 29-12-2018)</w:t>
      </w:r>
    </w:p>
    <w:p w14:paraId="18BE812E" w14:textId="77777777" w:rsidR="00643AE6" w:rsidRPr="00CC33B2" w:rsidRDefault="00643AE6" w:rsidP="00643AE6">
      <w:pPr>
        <w:rPr>
          <w:rFonts w:ascii="Arial" w:hAnsi="Arial" w:cs="Arial"/>
          <w:sz w:val="19"/>
          <w:szCs w:val="19"/>
          <w:lang w:val="es-MX"/>
        </w:rPr>
      </w:pPr>
    </w:p>
    <w:p w14:paraId="5F6E702A"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propietarios y/o tenedores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hícu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 a</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eren</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as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II</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III</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b</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án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probar</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 xml:space="preserve">aría </w:t>
      </w:r>
      <w:r w:rsidRPr="00CC33B2">
        <w:rPr>
          <w:rFonts w:ascii="Arial" w:eastAsia="Arial" w:hAnsi="Arial" w:cs="Arial"/>
          <w:spacing w:val="1"/>
          <w:sz w:val="19"/>
          <w:szCs w:val="19"/>
          <w:lang w:val="es-MX"/>
        </w:rPr>
        <w:t xml:space="preserve">que se encuentran comprendidos en los supuestos de referencia. </w:t>
      </w:r>
    </w:p>
    <w:p w14:paraId="2AD1ECC7" w14:textId="77777777" w:rsidR="00643AE6" w:rsidRPr="00CC33B2" w:rsidRDefault="00643AE6" w:rsidP="00643AE6">
      <w:pPr>
        <w:rPr>
          <w:rFonts w:ascii="Arial" w:hAnsi="Arial" w:cs="Arial"/>
          <w:sz w:val="19"/>
          <w:szCs w:val="19"/>
          <w:lang w:val="es-MX"/>
        </w:rPr>
      </w:pPr>
    </w:p>
    <w:p w14:paraId="527548E3"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Capítulo Sexto</w:t>
      </w:r>
    </w:p>
    <w:p w14:paraId="787A07F3"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Sobre la Adquisición de Vehículos de Motor Usados</w:t>
      </w:r>
    </w:p>
    <w:p w14:paraId="7C8FED29" w14:textId="77777777" w:rsidR="00643AE6" w:rsidRPr="00CC33B2" w:rsidRDefault="00643AE6" w:rsidP="00643AE6">
      <w:pPr>
        <w:contextualSpacing/>
        <w:jc w:val="both"/>
        <w:rPr>
          <w:rFonts w:ascii="Arial" w:hAnsi="Arial" w:cs="Arial"/>
          <w:sz w:val="19"/>
          <w:szCs w:val="19"/>
          <w:lang w:val="es-MX"/>
        </w:rPr>
      </w:pPr>
    </w:p>
    <w:p w14:paraId="388A2FB6"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2"/>
          <w:sz w:val="19"/>
          <w:szCs w:val="19"/>
          <w:lang w:val="es-MX"/>
        </w:rPr>
        <w:t xml:space="preserve"> 46</w:t>
      </w:r>
      <w:r w:rsidRPr="00CC33B2">
        <w:rPr>
          <w:rFonts w:ascii="Arial" w:eastAsia="Arial" w:hAnsi="Arial" w:cs="Arial"/>
          <w:b/>
          <w:bCs/>
          <w:sz w:val="19"/>
          <w:szCs w:val="19"/>
          <w:lang w:val="es-MX"/>
        </w:rPr>
        <w:t>.</w:t>
      </w:r>
      <w:r w:rsidRPr="00CC33B2">
        <w:rPr>
          <w:rFonts w:ascii="Arial" w:eastAsia="Arial" w:hAnsi="Arial" w:cs="Arial"/>
          <w:b/>
          <w:bCs/>
          <w:spacing w:val="11"/>
          <w:sz w:val="19"/>
          <w:szCs w:val="19"/>
          <w:lang w:val="es-MX"/>
        </w:rPr>
        <w:t xml:space="preserve"> </w:t>
      </w:r>
      <w:r w:rsidRPr="00CC33B2">
        <w:rPr>
          <w:rFonts w:ascii="Arial" w:eastAsia="Arial" w:hAnsi="Arial" w:cs="Arial"/>
          <w:spacing w:val="-1"/>
          <w:sz w:val="19"/>
          <w:szCs w:val="19"/>
          <w:lang w:val="es-MX"/>
        </w:rPr>
        <w:t>Es objeto de este impuesto, toda adquisición de vehículos de motor usados, cuando la compra-venta se efectúe en el territorio del Estado.</w:t>
      </w:r>
    </w:p>
    <w:p w14:paraId="28552FA9" w14:textId="77777777" w:rsidR="00643AE6" w:rsidRPr="00CC33B2" w:rsidRDefault="00643AE6" w:rsidP="00643AE6">
      <w:pPr>
        <w:contextualSpacing/>
        <w:jc w:val="both"/>
        <w:rPr>
          <w:rFonts w:ascii="Arial" w:eastAsia="Arial" w:hAnsi="Arial" w:cs="Arial"/>
          <w:spacing w:val="-1"/>
          <w:sz w:val="19"/>
          <w:szCs w:val="19"/>
          <w:lang w:val="es-MX"/>
        </w:rPr>
      </w:pPr>
    </w:p>
    <w:p w14:paraId="6712385D"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 xml:space="preserve">Se considera que la adquisición se realizó en la entidad, cuando la compra-venta se efectúe en la misma o el propietario y/o tenedor vendedor tenga su domicilio dentro del territorio del Estado. </w:t>
      </w:r>
    </w:p>
    <w:p w14:paraId="41093D0C" w14:textId="77777777" w:rsidR="00643AE6" w:rsidRPr="00CC33B2" w:rsidRDefault="00643AE6" w:rsidP="00643AE6">
      <w:pPr>
        <w:contextualSpacing/>
        <w:jc w:val="both"/>
        <w:rPr>
          <w:rFonts w:ascii="Arial" w:eastAsia="Arial" w:hAnsi="Arial" w:cs="Arial"/>
          <w:spacing w:val="-1"/>
          <w:sz w:val="19"/>
          <w:szCs w:val="19"/>
          <w:lang w:val="es-MX"/>
        </w:rPr>
      </w:pPr>
    </w:p>
    <w:p w14:paraId="1A77D977"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Se entiende por enajenación de vehículos de motor usados, la que derive de todo acto por la que se transmita la propiedad, incluyendo la donación y la sucesión.</w:t>
      </w:r>
    </w:p>
    <w:p w14:paraId="02DE777C" w14:textId="77777777" w:rsidR="00643AE6" w:rsidRPr="00CC33B2" w:rsidRDefault="00643AE6" w:rsidP="00643AE6">
      <w:pPr>
        <w:contextualSpacing/>
        <w:jc w:val="both"/>
        <w:rPr>
          <w:rFonts w:ascii="Arial" w:eastAsia="Arial" w:hAnsi="Arial" w:cs="Arial"/>
          <w:spacing w:val="-1"/>
          <w:sz w:val="19"/>
          <w:szCs w:val="19"/>
          <w:lang w:val="es-MX"/>
        </w:rPr>
      </w:pPr>
    </w:p>
    <w:p w14:paraId="2B9A8DF0"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2"/>
          <w:sz w:val="19"/>
          <w:szCs w:val="19"/>
          <w:lang w:val="es-MX"/>
        </w:rPr>
        <w:t xml:space="preserve"> 47</w:t>
      </w:r>
      <w:r w:rsidRPr="00CC33B2">
        <w:rPr>
          <w:rFonts w:ascii="Arial" w:eastAsia="Arial" w:hAnsi="Arial" w:cs="Arial"/>
          <w:b/>
          <w:bCs/>
          <w:sz w:val="19"/>
          <w:szCs w:val="19"/>
          <w:lang w:val="es-MX"/>
        </w:rPr>
        <w:t>.</w:t>
      </w:r>
      <w:r w:rsidRPr="00CC33B2">
        <w:rPr>
          <w:rFonts w:ascii="Arial" w:eastAsia="Arial" w:hAnsi="Arial" w:cs="Arial"/>
          <w:b/>
          <w:bCs/>
          <w:spacing w:val="8"/>
          <w:sz w:val="19"/>
          <w:szCs w:val="19"/>
          <w:lang w:val="es-MX"/>
        </w:rPr>
        <w:t xml:space="preserve"> </w:t>
      </w:r>
      <w:r w:rsidRPr="00CC33B2">
        <w:rPr>
          <w:rFonts w:ascii="Arial" w:eastAsia="Arial" w:hAnsi="Arial" w:cs="Arial"/>
          <w:bCs/>
          <w:spacing w:val="8"/>
          <w:sz w:val="19"/>
          <w:szCs w:val="19"/>
          <w:lang w:val="es-MX"/>
        </w:rPr>
        <w:t>Son sujetos de este impuesto l</w:t>
      </w:r>
      <w:r w:rsidRPr="00CC33B2">
        <w:rPr>
          <w:rFonts w:ascii="Arial" w:eastAsia="Arial" w:hAnsi="Arial" w:cs="Arial"/>
          <w:spacing w:val="-1"/>
          <w:sz w:val="19"/>
          <w:szCs w:val="19"/>
          <w:lang w:val="es-MX"/>
        </w:rPr>
        <w:t>as personas físicas, morales o unidades económicas, que adquieran vehículos de motor usados dentro del territorio del estado de Oaxaca, cuando no se cause el Impuesto al Valor Agregado.</w:t>
      </w:r>
    </w:p>
    <w:p w14:paraId="63440B60" w14:textId="77777777" w:rsidR="00171C9D" w:rsidRPr="00CC33B2" w:rsidRDefault="00171C9D" w:rsidP="00643AE6">
      <w:pPr>
        <w:contextualSpacing/>
        <w:jc w:val="both"/>
        <w:rPr>
          <w:rFonts w:ascii="Arial" w:eastAsia="Arial" w:hAnsi="Arial" w:cs="Arial"/>
          <w:spacing w:val="-1"/>
          <w:sz w:val="19"/>
          <w:szCs w:val="19"/>
          <w:lang w:val="es-MX"/>
        </w:rPr>
      </w:pPr>
    </w:p>
    <w:p w14:paraId="447554E4" w14:textId="6ACC667D" w:rsidR="00171C9D" w:rsidRPr="00CC33B2" w:rsidRDefault="0052007F" w:rsidP="00643AE6">
      <w:pPr>
        <w:contextualSpacing/>
        <w:jc w:val="both"/>
        <w:rPr>
          <w:rFonts w:ascii="Arial" w:eastAsia="Arial" w:hAnsi="Arial" w:cs="Arial"/>
          <w:spacing w:val="-1"/>
          <w:sz w:val="19"/>
          <w:szCs w:val="19"/>
          <w:vertAlign w:val="superscript"/>
          <w:lang w:val="es-MX"/>
        </w:rPr>
      </w:pPr>
      <w:r w:rsidRPr="00864330">
        <w:rPr>
          <w:rFonts w:ascii="Arial" w:eastAsia="Arial" w:hAnsi="Arial" w:cs="Arial"/>
          <w:i/>
          <w:iCs/>
          <w:spacing w:val="-1"/>
          <w:sz w:val="19"/>
          <w:szCs w:val="19"/>
          <w:lang w:val="es-MX"/>
        </w:rPr>
        <w:t xml:space="preserve">Se deroga. </w:t>
      </w:r>
      <w:r w:rsidRPr="00864330">
        <w:rPr>
          <w:rFonts w:ascii="Arial" w:eastAsia="Arial" w:hAnsi="Arial" w:cs="Arial"/>
          <w:i/>
          <w:iCs/>
          <w:spacing w:val="-1"/>
          <w:sz w:val="19"/>
          <w:szCs w:val="19"/>
          <w:vertAlign w:val="superscript"/>
          <w:lang w:val="es-MX"/>
        </w:rPr>
        <w:t xml:space="preserve">(Derogación según Decreto No. 1611 PPOE </w:t>
      </w:r>
      <w:r w:rsidR="00864330" w:rsidRPr="00864330">
        <w:rPr>
          <w:rFonts w:ascii="Arial" w:eastAsia="Arial" w:hAnsi="Arial" w:cs="Arial"/>
          <w:i/>
          <w:iCs/>
          <w:spacing w:val="-1"/>
          <w:sz w:val="19"/>
          <w:szCs w:val="19"/>
          <w:vertAlign w:val="superscript"/>
          <w:lang w:val="es-MX"/>
        </w:rPr>
        <w:t xml:space="preserve">Sexta Sección </w:t>
      </w:r>
      <w:r w:rsidRPr="00864330">
        <w:rPr>
          <w:rFonts w:ascii="Arial" w:eastAsia="Arial" w:hAnsi="Arial" w:cs="Arial"/>
          <w:i/>
          <w:iCs/>
          <w:spacing w:val="-1"/>
          <w:sz w:val="19"/>
          <w:szCs w:val="19"/>
          <w:vertAlign w:val="superscript"/>
          <w:lang w:val="es-MX"/>
        </w:rPr>
        <w:t xml:space="preserve">de fecha </w:t>
      </w:r>
      <w:r w:rsidR="00864330" w:rsidRPr="00864330">
        <w:rPr>
          <w:rFonts w:ascii="Arial" w:eastAsia="Arial" w:hAnsi="Arial" w:cs="Arial"/>
          <w:i/>
          <w:iCs/>
          <w:spacing w:val="-1"/>
          <w:sz w:val="19"/>
          <w:szCs w:val="19"/>
          <w:vertAlign w:val="superscript"/>
          <w:lang w:val="es-MX"/>
        </w:rPr>
        <w:t>16-</w:t>
      </w:r>
      <w:r w:rsidRPr="00864330">
        <w:rPr>
          <w:rFonts w:ascii="Arial" w:eastAsia="Arial" w:hAnsi="Arial" w:cs="Arial"/>
          <w:i/>
          <w:iCs/>
          <w:spacing w:val="-1"/>
          <w:sz w:val="19"/>
          <w:szCs w:val="19"/>
          <w:vertAlign w:val="superscript"/>
          <w:lang w:val="es-MX"/>
        </w:rPr>
        <w:t>12-2023)</w:t>
      </w:r>
      <w:r w:rsidR="00171C9D" w:rsidRPr="00CC33B2">
        <w:rPr>
          <w:rFonts w:ascii="Arial" w:eastAsia="Arial" w:hAnsi="Arial" w:cs="Arial"/>
          <w:spacing w:val="-1"/>
          <w:sz w:val="19"/>
          <w:szCs w:val="19"/>
          <w:lang w:val="es-MX"/>
        </w:rPr>
        <w:t xml:space="preserve"> </w:t>
      </w:r>
      <w:r w:rsidR="00171C9D" w:rsidRPr="00CC33B2">
        <w:rPr>
          <w:rFonts w:ascii="Arial" w:eastAsia="Arial" w:hAnsi="Arial" w:cs="Arial"/>
          <w:spacing w:val="-1"/>
          <w:sz w:val="19"/>
          <w:szCs w:val="19"/>
          <w:vertAlign w:val="superscript"/>
          <w:lang w:val="es-MX"/>
        </w:rPr>
        <w:t>(Adición según Decreto No. 724 PPOE Segunda Sección de fecha 07-10-2017)</w:t>
      </w:r>
    </w:p>
    <w:p w14:paraId="644681B2" w14:textId="77777777" w:rsidR="00171C9D" w:rsidRPr="00CC33B2" w:rsidRDefault="00171C9D" w:rsidP="00643AE6">
      <w:pPr>
        <w:contextualSpacing/>
        <w:jc w:val="both"/>
        <w:rPr>
          <w:rFonts w:ascii="Arial" w:eastAsia="Arial" w:hAnsi="Arial" w:cs="Arial"/>
          <w:spacing w:val="-1"/>
          <w:sz w:val="19"/>
          <w:szCs w:val="19"/>
          <w:lang w:val="es-MX"/>
        </w:rPr>
      </w:pPr>
    </w:p>
    <w:p w14:paraId="7FEA85D1" w14:textId="0FE00060" w:rsidR="00171C9D" w:rsidRPr="00CC33B2" w:rsidRDefault="0052007F" w:rsidP="00643AE6">
      <w:pPr>
        <w:contextualSpacing/>
        <w:jc w:val="both"/>
        <w:rPr>
          <w:rFonts w:ascii="Arial" w:eastAsia="Arial" w:hAnsi="Arial" w:cs="Arial"/>
          <w:spacing w:val="4"/>
          <w:sz w:val="19"/>
          <w:szCs w:val="19"/>
          <w:vertAlign w:val="superscript"/>
          <w:lang w:val="es-MX"/>
        </w:rPr>
      </w:pPr>
      <w:r w:rsidRPr="00864330">
        <w:rPr>
          <w:rFonts w:ascii="Arial" w:eastAsia="Arial" w:hAnsi="Arial" w:cs="Arial"/>
          <w:i/>
          <w:iCs/>
          <w:spacing w:val="-1"/>
          <w:sz w:val="19"/>
          <w:szCs w:val="19"/>
          <w:lang w:val="es-MX"/>
        </w:rPr>
        <w:t xml:space="preserve">Se deroga. </w:t>
      </w:r>
      <w:r w:rsidRPr="00864330">
        <w:rPr>
          <w:rFonts w:ascii="Arial" w:eastAsia="Arial" w:hAnsi="Arial" w:cs="Arial"/>
          <w:i/>
          <w:iCs/>
          <w:spacing w:val="-1"/>
          <w:sz w:val="19"/>
          <w:szCs w:val="19"/>
          <w:vertAlign w:val="superscript"/>
          <w:lang w:val="es-MX"/>
        </w:rPr>
        <w:t xml:space="preserve">(Derogación según Decreto No. 1611 PPOE </w:t>
      </w:r>
      <w:r w:rsidR="00864330" w:rsidRPr="00864330">
        <w:rPr>
          <w:rFonts w:ascii="Arial" w:eastAsia="Arial" w:hAnsi="Arial" w:cs="Arial"/>
          <w:i/>
          <w:iCs/>
          <w:spacing w:val="-1"/>
          <w:sz w:val="19"/>
          <w:szCs w:val="19"/>
          <w:vertAlign w:val="superscript"/>
          <w:lang w:val="es-MX"/>
        </w:rPr>
        <w:t xml:space="preserve">Sexta Sección </w:t>
      </w:r>
      <w:r w:rsidRPr="00864330">
        <w:rPr>
          <w:rFonts w:ascii="Arial" w:eastAsia="Arial" w:hAnsi="Arial" w:cs="Arial"/>
          <w:i/>
          <w:iCs/>
          <w:spacing w:val="-1"/>
          <w:sz w:val="19"/>
          <w:szCs w:val="19"/>
          <w:vertAlign w:val="superscript"/>
          <w:lang w:val="es-MX"/>
        </w:rPr>
        <w:t xml:space="preserve">de fecha </w:t>
      </w:r>
      <w:r w:rsidR="00864330" w:rsidRPr="00864330">
        <w:rPr>
          <w:rFonts w:ascii="Arial" w:eastAsia="Arial" w:hAnsi="Arial" w:cs="Arial"/>
          <w:i/>
          <w:iCs/>
          <w:spacing w:val="-1"/>
          <w:sz w:val="19"/>
          <w:szCs w:val="19"/>
          <w:vertAlign w:val="superscript"/>
          <w:lang w:val="es-MX"/>
        </w:rPr>
        <w:t>16-</w:t>
      </w:r>
      <w:r w:rsidRPr="00864330">
        <w:rPr>
          <w:rFonts w:ascii="Arial" w:eastAsia="Arial" w:hAnsi="Arial" w:cs="Arial"/>
          <w:i/>
          <w:iCs/>
          <w:spacing w:val="-1"/>
          <w:sz w:val="19"/>
          <w:szCs w:val="19"/>
          <w:vertAlign w:val="superscript"/>
          <w:lang w:val="es-MX"/>
        </w:rPr>
        <w:t>12-2023)</w:t>
      </w:r>
      <w:r w:rsidR="00171C9D" w:rsidRPr="00864330">
        <w:rPr>
          <w:rFonts w:ascii="Arial" w:eastAsia="Arial" w:hAnsi="Arial" w:cs="Arial"/>
          <w:i/>
          <w:iCs/>
          <w:spacing w:val="4"/>
          <w:sz w:val="19"/>
          <w:szCs w:val="19"/>
          <w:lang w:val="es-MX"/>
        </w:rPr>
        <w:t>.</w:t>
      </w:r>
      <w:r w:rsidR="00171C9D" w:rsidRPr="00CC33B2">
        <w:rPr>
          <w:rFonts w:ascii="Arial" w:eastAsia="Arial" w:hAnsi="Arial" w:cs="Arial"/>
          <w:spacing w:val="4"/>
          <w:sz w:val="19"/>
          <w:szCs w:val="19"/>
          <w:lang w:val="es-MX"/>
        </w:rPr>
        <w:t xml:space="preserve"> </w:t>
      </w:r>
      <w:r w:rsidR="00982766" w:rsidRPr="00CC33B2">
        <w:rPr>
          <w:rFonts w:ascii="Arial" w:eastAsia="Arial" w:hAnsi="Arial" w:cs="Arial"/>
          <w:spacing w:val="4"/>
          <w:sz w:val="19"/>
          <w:szCs w:val="19"/>
          <w:vertAlign w:val="superscript"/>
          <w:lang w:val="es-MX"/>
        </w:rPr>
        <w:t>(Adición según Decreto No. 724 PPOE Segunda Sección de fecha 07-10-2017)</w:t>
      </w:r>
    </w:p>
    <w:p w14:paraId="631CA24D" w14:textId="77777777" w:rsidR="00643AE6" w:rsidRPr="00CC33B2" w:rsidRDefault="00643AE6" w:rsidP="00643AE6">
      <w:pPr>
        <w:contextualSpacing/>
        <w:jc w:val="both"/>
        <w:rPr>
          <w:rFonts w:ascii="Arial" w:hAnsi="Arial" w:cs="Arial"/>
          <w:sz w:val="19"/>
          <w:szCs w:val="19"/>
          <w:lang w:val="es-MX"/>
        </w:rPr>
      </w:pPr>
    </w:p>
    <w:p w14:paraId="5C8B5C15" w14:textId="77777777" w:rsidR="008572EF" w:rsidRPr="00CC33B2" w:rsidRDefault="008572EF" w:rsidP="008572EF">
      <w:pPr>
        <w:contextualSpacing/>
        <w:jc w:val="both"/>
        <w:rPr>
          <w:rFonts w:ascii="Arial" w:hAnsi="Arial" w:cs="Arial"/>
          <w:sz w:val="19"/>
          <w:szCs w:val="19"/>
          <w:vertAlign w:val="superscript"/>
          <w:lang w:val="es-MX"/>
        </w:rPr>
      </w:pPr>
      <w:r w:rsidRPr="00CC33B2">
        <w:rPr>
          <w:rFonts w:ascii="Arial" w:hAnsi="Arial" w:cs="Arial"/>
          <w:sz w:val="19"/>
          <w:szCs w:val="19"/>
          <w:lang w:val="es-MX"/>
        </w:rPr>
        <w:t xml:space="preserve">Las personas físicas, morales o unidades económicas que tengan como actividad económica la compra venta de vehículos de motor usados en el Estado, no estarán obligadas al pago del impuesto, siempre que se encuentren inscritas en el padrón ante la Secretaría y realicen la presentación del aviso por cada adquisición de vehículo de motor usado materia de este impuesto, así como la de su enajenación. El aviso será presentado ante la autoridad fiscal dentro de los 30 días siguientes a la adquisición o enajenación de que se trate, a través de los formatos autorizados para tal efecto por la Secretaría. </w:t>
      </w:r>
      <w:r w:rsidRPr="00CC33B2">
        <w:rPr>
          <w:rFonts w:ascii="Arial" w:hAnsi="Arial" w:cs="Arial"/>
          <w:sz w:val="19"/>
          <w:szCs w:val="19"/>
          <w:vertAlign w:val="superscript"/>
          <w:lang w:val="es-MX"/>
        </w:rPr>
        <w:t>(Adición según Decreto Núm. 9 PPOE Cuarta Sección de fecha 29-12-2018)</w:t>
      </w:r>
    </w:p>
    <w:p w14:paraId="695871FC" w14:textId="77777777" w:rsidR="008572EF" w:rsidRPr="00CC33B2" w:rsidRDefault="008572EF" w:rsidP="00643AE6">
      <w:pPr>
        <w:contextualSpacing/>
        <w:jc w:val="both"/>
        <w:rPr>
          <w:rFonts w:ascii="Arial" w:hAnsi="Arial" w:cs="Arial"/>
          <w:sz w:val="19"/>
          <w:szCs w:val="19"/>
          <w:lang w:val="es-MX"/>
        </w:rPr>
      </w:pPr>
    </w:p>
    <w:p w14:paraId="0119C105"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lastRenderedPageBreak/>
        <w:t>Artículo</w:t>
      </w:r>
      <w:r w:rsidRPr="00CC33B2">
        <w:rPr>
          <w:rFonts w:ascii="Arial" w:eastAsia="Arial" w:hAnsi="Arial" w:cs="Arial"/>
          <w:b/>
          <w:bCs/>
          <w:spacing w:val="2"/>
          <w:sz w:val="19"/>
          <w:szCs w:val="19"/>
          <w:lang w:val="es-MX"/>
        </w:rPr>
        <w:t xml:space="preserve"> 48</w:t>
      </w:r>
      <w:r w:rsidRPr="00CC33B2">
        <w:rPr>
          <w:rFonts w:ascii="Arial" w:eastAsia="Arial" w:hAnsi="Arial" w:cs="Arial"/>
          <w:b/>
          <w:bCs/>
          <w:sz w:val="19"/>
          <w:szCs w:val="19"/>
          <w:lang w:val="es-MX"/>
        </w:rPr>
        <w:t>.</w:t>
      </w:r>
      <w:r w:rsidRPr="00CC33B2">
        <w:rPr>
          <w:rFonts w:ascii="Arial" w:eastAsia="Arial" w:hAnsi="Arial" w:cs="Arial"/>
          <w:b/>
          <w:bCs/>
          <w:spacing w:val="27"/>
          <w:sz w:val="19"/>
          <w:szCs w:val="19"/>
          <w:lang w:val="es-MX"/>
        </w:rPr>
        <w:t xml:space="preserve"> </w:t>
      </w:r>
      <w:r w:rsidRPr="00CC33B2">
        <w:rPr>
          <w:rFonts w:ascii="Arial" w:eastAsia="Arial" w:hAnsi="Arial" w:cs="Arial"/>
          <w:spacing w:val="-1"/>
          <w:sz w:val="19"/>
          <w:szCs w:val="19"/>
          <w:lang w:val="es-MX"/>
        </w:rPr>
        <w:t>Es base de este impuesto el valor del vehículo según factura expedida por el fabricante, ensamblador o distribuidor, sin considerar el Impuesto al Valor Agregado.</w:t>
      </w:r>
    </w:p>
    <w:p w14:paraId="540E8294" w14:textId="77777777" w:rsidR="00643AE6" w:rsidRPr="00CC33B2" w:rsidRDefault="00643AE6" w:rsidP="00643AE6">
      <w:pPr>
        <w:rPr>
          <w:rFonts w:ascii="Arial" w:hAnsi="Arial" w:cs="Arial"/>
          <w:sz w:val="19"/>
          <w:szCs w:val="19"/>
          <w:lang w:val="es-MX"/>
        </w:rPr>
      </w:pPr>
    </w:p>
    <w:p w14:paraId="4BB45696" w14:textId="77777777" w:rsidR="00643AE6" w:rsidRPr="00CC33B2" w:rsidRDefault="00643AE6" w:rsidP="00643AE6">
      <w:pPr>
        <w:contextualSpacing/>
        <w:jc w:val="both"/>
        <w:rPr>
          <w:rFonts w:ascii="Arial" w:hAnsi="Arial" w:cs="Arial"/>
          <w:sz w:val="19"/>
          <w:szCs w:val="19"/>
          <w:lang w:val="es-MX"/>
        </w:rPr>
      </w:pPr>
      <w:r w:rsidRPr="00CC33B2">
        <w:rPr>
          <w:rFonts w:ascii="Arial" w:eastAsia="Arial" w:hAnsi="Arial" w:cs="Arial"/>
          <w:sz w:val="19"/>
          <w:szCs w:val="19"/>
          <w:lang w:val="es-MX"/>
        </w:rPr>
        <w:t>Cuando el documento que acredite la legítima propiedad del vehículo no especifique el valor total del mismo, tratándose de vehículos de modelo de más de cinco años anteriores a la fecha en que se realice la operación objeto de este impuesto, se estará a los valores referenciales de vehículos similares.</w:t>
      </w:r>
    </w:p>
    <w:p w14:paraId="606A903B" w14:textId="77777777" w:rsidR="00643AE6" w:rsidRPr="00CC33B2" w:rsidRDefault="00643AE6" w:rsidP="00643AE6">
      <w:pPr>
        <w:rPr>
          <w:rFonts w:ascii="Arial" w:hAnsi="Arial" w:cs="Arial"/>
          <w:sz w:val="19"/>
          <w:szCs w:val="19"/>
          <w:lang w:val="es-MX"/>
        </w:rPr>
      </w:pPr>
    </w:p>
    <w:p w14:paraId="732C1C2B"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2"/>
          <w:sz w:val="19"/>
          <w:szCs w:val="19"/>
          <w:lang w:val="es-MX"/>
        </w:rPr>
        <w:t xml:space="preserve"> 49</w:t>
      </w:r>
      <w:r w:rsidRPr="00CC33B2">
        <w:rPr>
          <w:rFonts w:ascii="Arial" w:eastAsia="Arial" w:hAnsi="Arial" w:cs="Arial"/>
          <w:b/>
          <w:bCs/>
          <w:sz w:val="19"/>
          <w:szCs w:val="19"/>
          <w:lang w:val="es-MX"/>
        </w:rPr>
        <w:t>.</w:t>
      </w:r>
      <w:r w:rsidRPr="00CC33B2">
        <w:rPr>
          <w:rFonts w:ascii="Arial" w:eastAsia="Arial" w:hAnsi="Arial" w:cs="Arial"/>
          <w:b/>
          <w:bCs/>
          <w:spacing w:val="42"/>
          <w:sz w:val="19"/>
          <w:szCs w:val="19"/>
          <w:lang w:val="es-MX"/>
        </w:rPr>
        <w:t xml:space="preserve"> </w:t>
      </w:r>
      <w:r w:rsidRPr="00CC33B2">
        <w:rPr>
          <w:rFonts w:ascii="Arial" w:eastAsia="Arial" w:hAnsi="Arial" w:cs="Arial"/>
          <w:spacing w:val="-1"/>
          <w:sz w:val="19"/>
          <w:szCs w:val="19"/>
          <w:lang w:val="es-MX"/>
        </w:rPr>
        <w:t>Este impuesto se calculará aplicando a la base, la tasa del 0.6 por ciento.</w:t>
      </w:r>
    </w:p>
    <w:p w14:paraId="7E419DAC" w14:textId="77777777" w:rsidR="00643AE6" w:rsidRPr="00CC33B2" w:rsidRDefault="00643AE6" w:rsidP="00643AE6">
      <w:pPr>
        <w:contextualSpacing/>
        <w:jc w:val="both"/>
        <w:rPr>
          <w:rFonts w:ascii="Arial" w:eastAsia="Arial" w:hAnsi="Arial" w:cs="Arial"/>
          <w:spacing w:val="-1"/>
          <w:sz w:val="19"/>
          <w:szCs w:val="19"/>
          <w:lang w:val="es-MX"/>
        </w:rPr>
      </w:pPr>
    </w:p>
    <w:p w14:paraId="364AB9A9" w14:textId="77777777" w:rsidR="00643AE6" w:rsidRPr="00CC33B2" w:rsidRDefault="00643AE6" w:rsidP="00643AE6">
      <w:pPr>
        <w:contextualSpacing/>
        <w:jc w:val="both"/>
        <w:rPr>
          <w:rFonts w:ascii="Arial" w:eastAsia="Arial" w:hAnsi="Arial" w:cs="Arial"/>
          <w:spacing w:val="-1"/>
          <w:sz w:val="19"/>
          <w:szCs w:val="19"/>
          <w:vertAlign w:val="superscript"/>
          <w:lang w:val="es-MX"/>
        </w:rPr>
      </w:pPr>
      <w:r w:rsidRPr="00CC33B2">
        <w:rPr>
          <w:rFonts w:ascii="Arial" w:eastAsia="Arial" w:hAnsi="Arial" w:cs="Arial"/>
          <w:spacing w:val="-1"/>
          <w:sz w:val="19"/>
          <w:szCs w:val="19"/>
          <w:lang w:val="es-MX"/>
        </w:rPr>
        <w:t xml:space="preserve">En ningún caso el impuesto a pagar será inferior a 3.0 al valor de la </w:t>
      </w:r>
      <w:r w:rsidRPr="00CC33B2">
        <w:rPr>
          <w:rFonts w:ascii="Arial" w:eastAsia="Arial" w:hAnsi="Arial" w:cs="Arial"/>
          <w:sz w:val="19"/>
          <w:szCs w:val="19"/>
          <w:lang w:val="es-MX"/>
        </w:rPr>
        <w:t>Unidad de Medida y Actualización vigente</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vertAlign w:val="superscript"/>
          <w:lang w:val="es-MX"/>
        </w:rPr>
        <w:t>(Reforma según Decreto No. 14 PPOE Cuarta Sección de fecha 31-12-2016)</w:t>
      </w:r>
    </w:p>
    <w:p w14:paraId="6BC14AB4" w14:textId="77777777" w:rsidR="00643AE6" w:rsidRPr="00CC33B2" w:rsidRDefault="00643AE6" w:rsidP="00643AE6">
      <w:pPr>
        <w:contextualSpacing/>
        <w:jc w:val="both"/>
        <w:rPr>
          <w:rFonts w:ascii="Arial" w:eastAsia="Arial" w:hAnsi="Arial" w:cs="Arial"/>
          <w:spacing w:val="-1"/>
          <w:sz w:val="19"/>
          <w:szCs w:val="19"/>
          <w:lang w:val="es-MX"/>
        </w:rPr>
      </w:pPr>
    </w:p>
    <w:p w14:paraId="715BD213" w14:textId="77777777" w:rsidR="00643AE6" w:rsidRPr="00CC33B2" w:rsidRDefault="00953D1C" w:rsidP="00643AE6">
      <w:pPr>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Se deroga</w:t>
      </w:r>
      <w:r w:rsidR="00643AE6" w:rsidRPr="00CC33B2">
        <w:rPr>
          <w:rFonts w:ascii="Arial" w:eastAsia="Arial" w:hAnsi="Arial" w:cs="Arial"/>
          <w:spacing w:val="-1"/>
          <w:sz w:val="19"/>
          <w:szCs w:val="19"/>
          <w:lang w:val="es-MX"/>
        </w:rPr>
        <w:t>.</w:t>
      </w:r>
      <w:r w:rsidRPr="00CC33B2">
        <w:rPr>
          <w:rFonts w:ascii="Arial" w:hAnsi="Arial" w:cs="Arial"/>
          <w:sz w:val="19"/>
          <w:szCs w:val="19"/>
          <w:vertAlign w:val="superscript"/>
          <w:lang w:val="es-MX"/>
        </w:rPr>
        <w:t xml:space="preserve"> (</w:t>
      </w:r>
      <w:r w:rsidR="00735BEC" w:rsidRPr="00CC33B2">
        <w:rPr>
          <w:rFonts w:ascii="Arial" w:hAnsi="Arial" w:cs="Arial"/>
          <w:sz w:val="19"/>
          <w:szCs w:val="19"/>
          <w:vertAlign w:val="superscript"/>
          <w:lang w:val="es-MX"/>
        </w:rPr>
        <w:t>Derogado</w:t>
      </w:r>
      <w:r w:rsidRPr="00CC33B2">
        <w:rPr>
          <w:rFonts w:ascii="Arial" w:hAnsi="Arial" w:cs="Arial"/>
          <w:sz w:val="19"/>
          <w:szCs w:val="19"/>
          <w:vertAlign w:val="superscript"/>
          <w:lang w:val="es-MX"/>
        </w:rPr>
        <w:t xml:space="preserve"> según Decreto No 781  PPOE Extra de fecha 20-12-2017)</w:t>
      </w:r>
    </w:p>
    <w:p w14:paraId="6A971850" w14:textId="77777777" w:rsidR="00643AE6" w:rsidRPr="00CC33B2" w:rsidRDefault="00643AE6" w:rsidP="00643AE6">
      <w:pPr>
        <w:rPr>
          <w:rFonts w:ascii="Arial" w:hAnsi="Arial" w:cs="Arial"/>
          <w:sz w:val="19"/>
          <w:szCs w:val="19"/>
          <w:lang w:val="es-MX"/>
        </w:rPr>
      </w:pPr>
    </w:p>
    <w:p w14:paraId="418CA72E" w14:textId="77777777" w:rsidR="002C12DF" w:rsidRPr="00CC33B2" w:rsidRDefault="00643AE6" w:rsidP="00643AE6">
      <w:pPr>
        <w:jc w:val="both"/>
        <w:rPr>
          <w:rFonts w:ascii="Arial" w:eastAsia="Arial" w:hAnsi="Arial" w:cs="Arial"/>
          <w:spacing w:val="-1"/>
          <w:sz w:val="19"/>
          <w:szCs w:val="19"/>
          <w:vertAlign w:val="superscript"/>
          <w:lang w:val="es-MX"/>
        </w:rPr>
      </w:pPr>
      <w:r w:rsidRPr="00CC33B2">
        <w:rPr>
          <w:rFonts w:ascii="Arial" w:hAnsi="Arial" w:cs="Arial"/>
          <w:b/>
          <w:sz w:val="19"/>
          <w:szCs w:val="19"/>
          <w:lang w:val="es-MX"/>
        </w:rPr>
        <w:t>Artículo</w:t>
      </w:r>
      <w:r w:rsidRPr="00CC33B2">
        <w:rPr>
          <w:rFonts w:ascii="Arial" w:eastAsia="Arial" w:hAnsi="Arial" w:cs="Arial"/>
          <w:b/>
          <w:bCs/>
          <w:spacing w:val="2"/>
          <w:sz w:val="19"/>
          <w:szCs w:val="19"/>
          <w:lang w:val="es-MX"/>
        </w:rPr>
        <w:t xml:space="preserve"> 50</w:t>
      </w:r>
      <w:r w:rsidRPr="00CC33B2">
        <w:rPr>
          <w:rFonts w:ascii="Arial" w:eastAsia="Arial" w:hAnsi="Arial" w:cs="Arial"/>
          <w:b/>
          <w:bCs/>
          <w:sz w:val="19"/>
          <w:szCs w:val="19"/>
          <w:lang w:val="es-MX"/>
        </w:rPr>
        <w:t>.</w:t>
      </w:r>
      <w:r w:rsidRPr="00CC33B2">
        <w:rPr>
          <w:rFonts w:ascii="Arial" w:eastAsia="Arial" w:hAnsi="Arial" w:cs="Arial"/>
          <w:b/>
          <w:bCs/>
          <w:spacing w:val="8"/>
          <w:sz w:val="19"/>
          <w:szCs w:val="19"/>
          <w:lang w:val="es-MX"/>
        </w:rPr>
        <w:t xml:space="preserve"> </w:t>
      </w:r>
      <w:r w:rsidR="002C12DF" w:rsidRPr="00CC33B2">
        <w:rPr>
          <w:rFonts w:ascii="Arial" w:eastAsia="Arial" w:hAnsi="Arial" w:cs="Arial"/>
          <w:spacing w:val="-1"/>
          <w:sz w:val="19"/>
          <w:szCs w:val="19"/>
          <w:lang w:val="es-MX"/>
        </w:rPr>
        <w:t xml:space="preserve">Este impuesto se pagará dentro de los primeros 30 días hábiles siguientes a aquel en el que se realice la operación objeto de este impuesto, junto con los derechos por servicio de control vehicular relativos al cambio de propietario; y en tanto se efectúe el pago, los vehículos de motor usado serán la garantía del pago del impuesto y los derechos respectivos. </w:t>
      </w:r>
      <w:r w:rsidR="002C12DF" w:rsidRPr="00CC33B2">
        <w:rPr>
          <w:rFonts w:ascii="Arial" w:eastAsia="Arial" w:hAnsi="Arial" w:cs="Arial"/>
          <w:spacing w:val="-1"/>
          <w:sz w:val="19"/>
          <w:szCs w:val="19"/>
          <w:vertAlign w:val="superscript"/>
          <w:lang w:val="es-MX"/>
        </w:rPr>
        <w:t>(Reforma según Decreto Núm.9 PPOE Cuarta Sección de fecha 29-12-2018)</w:t>
      </w:r>
    </w:p>
    <w:p w14:paraId="4BF65BB0" w14:textId="77777777" w:rsidR="002C12DF" w:rsidRPr="00CC33B2" w:rsidRDefault="002C12DF" w:rsidP="00643AE6">
      <w:pPr>
        <w:jc w:val="both"/>
        <w:rPr>
          <w:rFonts w:ascii="Arial" w:eastAsia="Arial" w:hAnsi="Arial" w:cs="Arial"/>
          <w:spacing w:val="-1"/>
          <w:sz w:val="19"/>
          <w:szCs w:val="19"/>
          <w:lang w:val="es-MX"/>
        </w:rPr>
      </w:pPr>
    </w:p>
    <w:p w14:paraId="45284FD2" w14:textId="77777777" w:rsidR="00643AE6" w:rsidRPr="00CC33B2" w:rsidRDefault="00643AE6" w:rsidP="00643AE6">
      <w:pPr>
        <w:contextualSpacing/>
        <w:jc w:val="both"/>
        <w:rPr>
          <w:rFonts w:ascii="Arial" w:hAnsi="Arial" w:cs="Arial"/>
          <w:sz w:val="19"/>
          <w:szCs w:val="19"/>
          <w:lang w:val="es-MX"/>
        </w:rPr>
      </w:pPr>
      <w:r w:rsidRPr="00CC33B2">
        <w:rPr>
          <w:rFonts w:ascii="Arial" w:eastAsia="Arial" w:hAnsi="Arial" w:cs="Arial"/>
          <w:spacing w:val="-1"/>
          <w:sz w:val="19"/>
          <w:szCs w:val="19"/>
          <w:lang w:val="es-MX"/>
        </w:rPr>
        <w:t xml:space="preserve">Se deroga. </w:t>
      </w:r>
      <w:r w:rsidRPr="00CC33B2">
        <w:rPr>
          <w:rFonts w:ascii="Arial" w:eastAsia="Arial" w:hAnsi="Arial" w:cs="Arial"/>
          <w:spacing w:val="-1"/>
          <w:sz w:val="19"/>
          <w:szCs w:val="19"/>
          <w:vertAlign w:val="superscript"/>
          <w:lang w:val="es-MX"/>
        </w:rPr>
        <w:t>(Derogado según Decreto Núm. 1666  PPOE Extra de fecha 31-12-2015)</w:t>
      </w:r>
      <w:r w:rsidRPr="00CC33B2">
        <w:rPr>
          <w:rFonts w:ascii="Arial" w:eastAsia="Arial" w:hAnsi="Arial" w:cs="Arial"/>
          <w:spacing w:val="-1"/>
          <w:sz w:val="19"/>
          <w:szCs w:val="19"/>
          <w:lang w:val="es-MX"/>
        </w:rPr>
        <w:t>.</w:t>
      </w:r>
    </w:p>
    <w:p w14:paraId="368AFFCF" w14:textId="77777777" w:rsidR="00643AE6" w:rsidRPr="00CC33B2" w:rsidRDefault="00643AE6" w:rsidP="00643AE6">
      <w:pPr>
        <w:tabs>
          <w:tab w:val="left" w:pos="284"/>
        </w:tabs>
        <w:contextualSpacing/>
        <w:jc w:val="both"/>
        <w:rPr>
          <w:rFonts w:ascii="Arial" w:eastAsia="Arial" w:hAnsi="Arial" w:cs="Arial"/>
          <w:b/>
          <w:bCs/>
          <w:spacing w:val="-5"/>
          <w:sz w:val="19"/>
          <w:szCs w:val="19"/>
          <w:lang w:val="es-MX"/>
        </w:rPr>
      </w:pPr>
    </w:p>
    <w:p w14:paraId="0D847DD8" w14:textId="77777777" w:rsidR="00643AE6" w:rsidRPr="00CC33B2" w:rsidRDefault="00643AE6" w:rsidP="00643AE6">
      <w:pPr>
        <w:tabs>
          <w:tab w:val="left" w:pos="284"/>
        </w:tabs>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12"/>
          <w:sz w:val="19"/>
          <w:szCs w:val="19"/>
          <w:lang w:val="es-MX"/>
        </w:rPr>
        <w:t xml:space="preserve"> 51</w:t>
      </w:r>
      <w:r w:rsidRPr="00CC33B2">
        <w:rPr>
          <w:rFonts w:ascii="Arial" w:eastAsia="Arial" w:hAnsi="Arial" w:cs="Arial"/>
          <w:b/>
          <w:bCs/>
          <w:spacing w:val="-2"/>
          <w:sz w:val="19"/>
          <w:szCs w:val="19"/>
          <w:lang w:val="es-MX"/>
        </w:rPr>
        <w:t>.</w:t>
      </w:r>
      <w:r w:rsidRPr="00CC33B2">
        <w:rPr>
          <w:rFonts w:ascii="Arial" w:eastAsia="Arial" w:hAnsi="Arial" w:cs="Arial"/>
          <w:b/>
          <w:bCs/>
          <w:spacing w:val="-4"/>
          <w:sz w:val="19"/>
          <w:szCs w:val="19"/>
          <w:lang w:val="es-MX"/>
        </w:rPr>
        <w:t xml:space="preserve"> </w:t>
      </w:r>
      <w:r w:rsidRPr="00CC33B2">
        <w:rPr>
          <w:rFonts w:ascii="Arial" w:eastAsia="Arial" w:hAnsi="Arial" w:cs="Arial"/>
          <w:spacing w:val="-1"/>
          <w:sz w:val="19"/>
          <w:szCs w:val="19"/>
          <w:lang w:val="es-MX"/>
        </w:rPr>
        <w:t>Son responsables solidarios del pago de este impuesto:</w:t>
      </w:r>
    </w:p>
    <w:p w14:paraId="2EDC928C" w14:textId="77777777" w:rsidR="00643AE6" w:rsidRPr="00CC33B2" w:rsidRDefault="00643AE6" w:rsidP="00643AE6">
      <w:pPr>
        <w:rPr>
          <w:rFonts w:ascii="Arial" w:hAnsi="Arial" w:cs="Arial"/>
          <w:sz w:val="19"/>
          <w:szCs w:val="19"/>
          <w:lang w:val="es-MX"/>
        </w:rPr>
      </w:pPr>
    </w:p>
    <w:p w14:paraId="5EEEDED9" w14:textId="77777777" w:rsidR="00643AE6" w:rsidRPr="00CC33B2" w:rsidRDefault="00643AE6" w:rsidP="00A55CCA">
      <w:pPr>
        <w:numPr>
          <w:ilvl w:val="0"/>
          <w:numId w:val="30"/>
        </w:numPr>
        <w:tabs>
          <w:tab w:val="left" w:pos="1134"/>
        </w:tabs>
        <w:ind w:left="1134" w:hanging="1134"/>
        <w:contextualSpacing/>
        <w:jc w:val="both"/>
        <w:rPr>
          <w:rFonts w:ascii="Arial" w:hAnsi="Arial" w:cs="Arial"/>
          <w:sz w:val="19"/>
          <w:szCs w:val="19"/>
          <w:lang w:val="es-MX"/>
        </w:rPr>
      </w:pPr>
      <w:r w:rsidRPr="00CC33B2">
        <w:rPr>
          <w:rFonts w:ascii="Arial" w:eastAsia="Arial" w:hAnsi="Arial" w:cs="Arial"/>
          <w:spacing w:val="-1"/>
          <w:sz w:val="19"/>
          <w:szCs w:val="19"/>
          <w:lang w:val="es-MX"/>
        </w:rPr>
        <w:t>Los enajenantes, cuando no se dé el aviso oportunamente, resulten falsos los datos proporcionados en el aviso o no se localice al comprador del vehículo, y</w:t>
      </w:r>
    </w:p>
    <w:p w14:paraId="0CE80A72" w14:textId="77777777" w:rsidR="00643AE6" w:rsidRPr="00CC33B2" w:rsidRDefault="00643AE6" w:rsidP="00643AE6">
      <w:pPr>
        <w:tabs>
          <w:tab w:val="left" w:pos="284"/>
          <w:tab w:val="left" w:pos="426"/>
          <w:tab w:val="left" w:pos="1134"/>
        </w:tabs>
        <w:ind w:left="1134" w:hanging="1134"/>
        <w:contextualSpacing/>
        <w:jc w:val="both"/>
        <w:rPr>
          <w:rFonts w:ascii="Arial" w:hAnsi="Arial" w:cs="Arial"/>
          <w:sz w:val="19"/>
          <w:szCs w:val="19"/>
          <w:lang w:val="es-MX"/>
        </w:rPr>
      </w:pPr>
    </w:p>
    <w:p w14:paraId="3CE56233" w14:textId="77777777" w:rsidR="00643AE6" w:rsidRPr="00CC33B2" w:rsidRDefault="00643AE6" w:rsidP="00A55CCA">
      <w:pPr>
        <w:numPr>
          <w:ilvl w:val="0"/>
          <w:numId w:val="30"/>
        </w:numPr>
        <w:tabs>
          <w:tab w:val="left" w:pos="1134"/>
        </w:tabs>
        <w:ind w:left="1134" w:hanging="1134"/>
        <w:jc w:val="both"/>
        <w:rPr>
          <w:rFonts w:ascii="Arial" w:hAnsi="Arial" w:cs="Arial"/>
          <w:sz w:val="19"/>
          <w:szCs w:val="19"/>
          <w:lang w:val="es-MX"/>
        </w:rPr>
      </w:pPr>
      <w:r w:rsidRPr="00CC33B2">
        <w:rPr>
          <w:rFonts w:ascii="Arial" w:hAnsi="Arial" w:cs="Arial"/>
          <w:sz w:val="19"/>
          <w:szCs w:val="19"/>
          <w:lang w:val="es-MX"/>
        </w:rPr>
        <w:t xml:space="preserve">Los </w:t>
      </w:r>
      <w:r w:rsidRPr="00CC33B2">
        <w:rPr>
          <w:rFonts w:ascii="Arial" w:eastAsia="Arial" w:hAnsi="Arial" w:cs="Arial"/>
          <w:sz w:val="19"/>
          <w:szCs w:val="19"/>
          <w:lang w:val="es-MX"/>
        </w:rPr>
        <w:t xml:space="preserve">servidores públicos </w:t>
      </w:r>
      <w:r w:rsidR="00C15756" w:rsidRPr="00CC33B2">
        <w:rPr>
          <w:rFonts w:ascii="Arial" w:eastAsia="Arial" w:hAnsi="Arial" w:cs="Arial"/>
          <w:sz w:val="19"/>
          <w:szCs w:val="19"/>
          <w:lang w:val="es-MX"/>
        </w:rPr>
        <w:t>que autoricen cualquier trámite relacionado con vehículos de motor gravados con este impuesto, sin haberse cerciorado de su pago, base del impuesto o no considere una fecha de compraventa para su cobro</w:t>
      </w:r>
      <w:r w:rsidR="00C15756" w:rsidRPr="00CC33B2">
        <w:rPr>
          <w:rFonts w:ascii="Arial" w:eastAsia="Arial" w:hAnsi="Arial" w:cs="Arial"/>
          <w:b/>
          <w:sz w:val="19"/>
          <w:szCs w:val="19"/>
          <w:lang w:val="es-MX"/>
        </w:rPr>
        <w:t xml:space="preserve">. </w:t>
      </w:r>
      <w:r w:rsidR="00C15756" w:rsidRPr="00CC33B2">
        <w:rPr>
          <w:rFonts w:ascii="Arial" w:eastAsia="Arial" w:hAnsi="Arial" w:cs="Arial"/>
          <w:sz w:val="19"/>
          <w:szCs w:val="19"/>
          <w:vertAlign w:val="superscript"/>
          <w:lang w:val="es-MX"/>
        </w:rPr>
        <w:t>(Reforma según Decreto Núm. 9 PPOE Cuarta Sección de fecha 29-12-2018)</w:t>
      </w:r>
    </w:p>
    <w:p w14:paraId="46F50D80" w14:textId="77777777" w:rsidR="00643AE6" w:rsidRPr="00CC33B2" w:rsidRDefault="00643AE6" w:rsidP="00643AE6">
      <w:pPr>
        <w:tabs>
          <w:tab w:val="left" w:pos="426"/>
        </w:tabs>
        <w:jc w:val="both"/>
        <w:rPr>
          <w:rFonts w:ascii="Arial" w:hAnsi="Arial" w:cs="Arial"/>
          <w:sz w:val="19"/>
          <w:szCs w:val="19"/>
          <w:lang w:val="es-MX"/>
        </w:rPr>
      </w:pPr>
    </w:p>
    <w:p w14:paraId="4213D293" w14:textId="77777777" w:rsidR="00C15756" w:rsidRPr="00CC33B2" w:rsidRDefault="00C15756" w:rsidP="00643AE6">
      <w:pPr>
        <w:tabs>
          <w:tab w:val="left" w:pos="426"/>
        </w:tabs>
        <w:jc w:val="both"/>
        <w:rPr>
          <w:rFonts w:ascii="Arial" w:hAnsi="Arial" w:cs="Arial"/>
          <w:sz w:val="19"/>
          <w:szCs w:val="19"/>
          <w:lang w:val="es-MX"/>
        </w:rPr>
      </w:pPr>
    </w:p>
    <w:p w14:paraId="0D821A89"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Capítulo Séptimo</w:t>
      </w:r>
    </w:p>
    <w:p w14:paraId="5340B809"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Sobre la Prestación de Servicios de Hospedaje</w:t>
      </w:r>
    </w:p>
    <w:p w14:paraId="74E108EF" w14:textId="77777777" w:rsidR="00643AE6" w:rsidRPr="00CC33B2" w:rsidRDefault="00643AE6" w:rsidP="00643AE6">
      <w:pPr>
        <w:contextualSpacing/>
        <w:jc w:val="both"/>
        <w:rPr>
          <w:rFonts w:ascii="Arial" w:hAnsi="Arial" w:cs="Arial"/>
          <w:sz w:val="19"/>
          <w:szCs w:val="19"/>
          <w:lang w:val="es-MX"/>
        </w:rPr>
      </w:pPr>
    </w:p>
    <w:p w14:paraId="7820A697" w14:textId="77777777" w:rsidR="00953D1C" w:rsidRPr="00CC33B2" w:rsidRDefault="00643AE6" w:rsidP="00953D1C">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w:t>
      </w:r>
      <w:r w:rsidRPr="00CC33B2">
        <w:rPr>
          <w:rFonts w:ascii="Arial" w:eastAsia="Arial" w:hAnsi="Arial" w:cs="Arial"/>
          <w:b/>
          <w:bCs/>
          <w:spacing w:val="21"/>
          <w:sz w:val="19"/>
          <w:szCs w:val="19"/>
          <w:lang w:val="es-MX"/>
        </w:rPr>
        <w:t xml:space="preserve"> </w:t>
      </w:r>
      <w:r w:rsidRPr="00CC33B2">
        <w:rPr>
          <w:rFonts w:ascii="Arial" w:hAnsi="Arial" w:cs="Arial"/>
          <w:b/>
          <w:sz w:val="19"/>
          <w:szCs w:val="19"/>
          <w:lang w:val="es-MX"/>
        </w:rPr>
        <w:t>52</w:t>
      </w:r>
      <w:r w:rsidRPr="00CC33B2">
        <w:rPr>
          <w:rFonts w:ascii="Arial" w:eastAsia="Arial" w:hAnsi="Arial" w:cs="Arial"/>
          <w:b/>
          <w:bCs/>
          <w:spacing w:val="-3"/>
          <w:sz w:val="19"/>
          <w:szCs w:val="19"/>
          <w:lang w:val="es-MX"/>
        </w:rPr>
        <w:t>.</w:t>
      </w:r>
      <w:r w:rsidRPr="00CC33B2">
        <w:rPr>
          <w:rFonts w:ascii="Arial" w:eastAsia="Arial" w:hAnsi="Arial" w:cs="Arial"/>
          <w:b/>
          <w:bCs/>
          <w:spacing w:val="28"/>
          <w:sz w:val="19"/>
          <w:szCs w:val="19"/>
          <w:lang w:val="es-MX"/>
        </w:rPr>
        <w:t xml:space="preserve"> </w:t>
      </w:r>
      <w:r w:rsidR="00953D1C" w:rsidRPr="00CC33B2">
        <w:rPr>
          <w:rFonts w:ascii="Arial" w:hAnsi="Arial" w:cs="Arial"/>
          <w:color w:val="000000"/>
          <w:sz w:val="19"/>
          <w:szCs w:val="19"/>
          <w:lang w:val="es-MX"/>
        </w:rPr>
        <w:t xml:space="preserve">Es objeto de este impuesto, el servicio de hospedaje que se reciba en hoteles, moteles, albergues, posadas, hosterías, mesones, campamentos, paraderos de casas rodantes, casas de huéspedes, </w:t>
      </w:r>
      <w:r w:rsidR="00953D1C" w:rsidRPr="00CC33B2">
        <w:rPr>
          <w:rFonts w:ascii="Arial" w:hAnsi="Arial" w:cs="Arial"/>
          <w:bCs/>
          <w:color w:val="000000"/>
          <w:sz w:val="19"/>
          <w:szCs w:val="19"/>
          <w:lang w:val="es-MX"/>
        </w:rPr>
        <w:t>casas y departamentos total o parcialmente,</w:t>
      </w:r>
      <w:r w:rsidR="00953D1C" w:rsidRPr="00CC33B2">
        <w:rPr>
          <w:rFonts w:ascii="Arial" w:hAnsi="Arial" w:cs="Arial"/>
          <w:color w:val="000000"/>
          <w:sz w:val="19"/>
          <w:szCs w:val="19"/>
          <w:lang w:val="es-MX"/>
        </w:rPr>
        <w:t xml:space="preserve"> y otros establecimientos que presten servicios de esta naturaleza, incluyendo los prestados bajo la modalidad de tiempo compartido</w:t>
      </w:r>
      <w:r w:rsidRPr="00CC33B2">
        <w:rPr>
          <w:rFonts w:ascii="Arial" w:eastAsia="Arial" w:hAnsi="Arial" w:cs="Arial"/>
          <w:sz w:val="19"/>
          <w:szCs w:val="19"/>
          <w:lang w:val="es-MX"/>
        </w:rPr>
        <w:t>.</w:t>
      </w:r>
      <w:r w:rsidR="00953D1C" w:rsidRPr="00CC33B2">
        <w:rPr>
          <w:rFonts w:ascii="Arial" w:hAnsi="Arial" w:cs="Arial"/>
          <w:sz w:val="19"/>
          <w:szCs w:val="19"/>
          <w:vertAlign w:val="superscript"/>
          <w:lang w:val="es-MX"/>
        </w:rPr>
        <w:t xml:space="preserve"> (Reforma según Decreto No 781  PPOE Extra de fecha 20-12-2017)</w:t>
      </w:r>
    </w:p>
    <w:p w14:paraId="17A3F31B" w14:textId="77777777" w:rsidR="00643AE6" w:rsidRPr="00CC33B2" w:rsidRDefault="00643AE6" w:rsidP="00643AE6">
      <w:pPr>
        <w:contextualSpacing/>
        <w:jc w:val="both"/>
        <w:rPr>
          <w:rFonts w:ascii="Arial" w:hAnsi="Arial" w:cs="Arial"/>
          <w:sz w:val="19"/>
          <w:szCs w:val="19"/>
          <w:lang w:val="es-MX"/>
        </w:rPr>
      </w:pPr>
    </w:p>
    <w:p w14:paraId="07B21D37"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pacing w:val="-2"/>
          <w:sz w:val="19"/>
          <w:szCs w:val="19"/>
          <w:lang w:val="es-MX"/>
        </w:rPr>
        <w:t>N</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w:t>
      </w:r>
      <w:r w:rsidRPr="00CC33B2">
        <w:rPr>
          <w:rFonts w:ascii="Arial" w:eastAsia="Arial" w:hAnsi="Arial" w:cs="Arial"/>
          <w:spacing w:val="-1"/>
          <w:sz w:val="19"/>
          <w:szCs w:val="19"/>
          <w:lang w:val="es-MX"/>
        </w:rPr>
        <w:t>si</w:t>
      </w:r>
      <w:r w:rsidRPr="00CC33B2">
        <w:rPr>
          <w:rFonts w:ascii="Arial" w:eastAsia="Arial" w:hAnsi="Arial" w:cs="Arial"/>
          <w:spacing w:val="-3"/>
          <w:sz w:val="19"/>
          <w:szCs w:val="19"/>
          <w:lang w:val="es-MX"/>
        </w:rPr>
        <w:t>de</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á</w:t>
      </w:r>
      <w:r w:rsidRPr="00CC33B2">
        <w:rPr>
          <w:rFonts w:ascii="Arial" w:eastAsia="Arial" w:hAnsi="Arial" w:cs="Arial"/>
          <w:sz w:val="19"/>
          <w:szCs w:val="19"/>
          <w:lang w:val="es-MX"/>
        </w:rPr>
        <w:t xml:space="preserve">n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4"/>
          <w:sz w:val="19"/>
          <w:szCs w:val="19"/>
          <w:lang w:val="es-MX"/>
        </w:rPr>
        <w:t>v</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be</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g</w:t>
      </w:r>
      <w:r w:rsidRPr="00CC33B2">
        <w:rPr>
          <w:rFonts w:ascii="Arial" w:eastAsia="Arial" w:hAnsi="Arial" w:cs="Arial"/>
          <w:sz w:val="19"/>
          <w:szCs w:val="19"/>
          <w:lang w:val="es-MX"/>
        </w:rPr>
        <w:t>ue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j</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 xml:space="preserve">to </w:t>
      </w:r>
      <w:r w:rsidRPr="00CC33B2">
        <w:rPr>
          <w:rFonts w:ascii="Arial" w:eastAsia="Arial" w:hAnsi="Arial" w:cs="Arial"/>
          <w:spacing w:val="-3"/>
          <w:sz w:val="19"/>
          <w:szCs w:val="19"/>
          <w:lang w:val="es-MX"/>
        </w:rPr>
        <w:t>p</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4"/>
          <w:sz w:val="19"/>
          <w:szCs w:val="19"/>
          <w:lang w:val="es-MX"/>
        </w:rPr>
        <w:t>i</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l</w:t>
      </w:r>
      <w:r w:rsidRPr="00CC33B2">
        <w:rPr>
          <w:rFonts w:ascii="Arial" w:eastAsia="Arial" w:hAnsi="Arial" w:cs="Arial"/>
          <w:sz w:val="19"/>
          <w:szCs w:val="19"/>
          <w:lang w:val="es-MX"/>
        </w:rPr>
        <w:t>í</w:t>
      </w:r>
      <w:r w:rsidRPr="00CC33B2">
        <w:rPr>
          <w:rFonts w:ascii="Arial" w:eastAsia="Arial" w:hAnsi="Arial" w:cs="Arial"/>
          <w:spacing w:val="-3"/>
          <w:sz w:val="19"/>
          <w:szCs w:val="19"/>
          <w:lang w:val="es-MX"/>
        </w:rPr>
        <w:t>ni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2"/>
          <w:sz w:val="19"/>
          <w:szCs w:val="19"/>
          <w:lang w:val="es-MX"/>
        </w:rPr>
        <w:t xml:space="preserve"> </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lo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ina</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io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te</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12"/>
          <w:sz w:val="19"/>
          <w:szCs w:val="19"/>
          <w:lang w:val="es-MX"/>
        </w:rPr>
        <w:t xml:space="preserve"> </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q</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l</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0"/>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do</w:t>
      </w:r>
      <w:r w:rsidRPr="00CC33B2">
        <w:rPr>
          <w:rFonts w:ascii="Arial" w:eastAsia="Arial" w:hAnsi="Arial" w:cs="Arial"/>
          <w:sz w:val="19"/>
          <w:szCs w:val="19"/>
          <w:lang w:val="es-MX"/>
        </w:rPr>
        <w:t>s</w:t>
      </w:r>
      <w:r w:rsidRPr="00CC33B2">
        <w:rPr>
          <w:rFonts w:ascii="Arial" w:eastAsia="Arial" w:hAnsi="Arial" w:cs="Arial"/>
          <w:spacing w:val="9"/>
          <w:sz w:val="19"/>
          <w:szCs w:val="19"/>
          <w:lang w:val="es-MX"/>
        </w:rPr>
        <w:t xml:space="preserve"> </w:t>
      </w:r>
      <w:r w:rsidRPr="00CC33B2">
        <w:rPr>
          <w:rFonts w:ascii="Arial" w:eastAsia="Arial" w:hAnsi="Arial" w:cs="Arial"/>
          <w:spacing w:val="-3"/>
          <w:sz w:val="19"/>
          <w:szCs w:val="19"/>
          <w:lang w:val="es-MX"/>
        </w:rPr>
        <w:t>po</w:t>
      </w:r>
      <w:r w:rsidRPr="00CC33B2">
        <w:rPr>
          <w:rFonts w:ascii="Arial" w:eastAsia="Arial" w:hAnsi="Arial" w:cs="Arial"/>
          <w:sz w:val="19"/>
          <w:szCs w:val="19"/>
          <w:lang w:val="es-MX"/>
        </w:rPr>
        <w:t>r</w:t>
      </w:r>
      <w:r w:rsidRPr="00CC33B2">
        <w:rPr>
          <w:rFonts w:ascii="Arial" w:eastAsia="Arial" w:hAnsi="Arial" w:cs="Arial"/>
          <w:spacing w:val="14"/>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nto</w:t>
      </w:r>
      <w:r w:rsidRPr="00CC33B2">
        <w:rPr>
          <w:rFonts w:ascii="Arial" w:eastAsia="Arial" w:hAnsi="Arial" w:cs="Arial"/>
          <w:sz w:val="19"/>
          <w:szCs w:val="19"/>
          <w:lang w:val="es-MX"/>
        </w:rPr>
        <w:t xml:space="preserve">s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ne</w:t>
      </w:r>
      <w:r w:rsidRPr="00CC33B2">
        <w:rPr>
          <w:rFonts w:ascii="Arial" w:eastAsia="Arial" w:hAnsi="Arial" w:cs="Arial"/>
          <w:sz w:val="19"/>
          <w:szCs w:val="19"/>
          <w:lang w:val="es-MX"/>
        </w:rPr>
        <w:t>s</w:t>
      </w:r>
      <w:r w:rsidRPr="00CC33B2">
        <w:rPr>
          <w:rFonts w:ascii="Arial" w:eastAsia="Arial" w:hAnsi="Arial" w:cs="Arial"/>
          <w:spacing w:val="14"/>
          <w:sz w:val="19"/>
          <w:szCs w:val="19"/>
          <w:lang w:val="es-MX"/>
        </w:rPr>
        <w:t xml:space="preserve"> </w:t>
      </w:r>
      <w:r w:rsidRPr="00CC33B2">
        <w:rPr>
          <w:rFonts w:ascii="Arial" w:eastAsia="Arial" w:hAnsi="Arial" w:cs="Arial"/>
          <w:sz w:val="19"/>
          <w:szCs w:val="19"/>
          <w:lang w:val="es-MX"/>
        </w:rPr>
        <w:t xml:space="preserve">no </w:t>
      </w:r>
      <w:r w:rsidRPr="00CC33B2">
        <w:rPr>
          <w:rFonts w:ascii="Arial" w:eastAsia="Arial" w:hAnsi="Arial" w:cs="Arial"/>
          <w:spacing w:val="-3"/>
          <w:sz w:val="19"/>
          <w:szCs w:val="19"/>
          <w:lang w:val="es-MX"/>
        </w:rPr>
        <w:t>lu</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t</w:t>
      </w:r>
      <w:r w:rsidRPr="00CC33B2">
        <w:rPr>
          <w:rFonts w:ascii="Arial" w:eastAsia="Arial" w:hAnsi="Arial" w:cs="Arial"/>
          <w:spacing w:val="-1"/>
          <w:sz w:val="19"/>
          <w:szCs w:val="19"/>
          <w:lang w:val="es-MX"/>
        </w:rPr>
        <w:t>iv</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5717889E" w14:textId="77777777" w:rsidR="00643AE6" w:rsidRPr="00CC33B2" w:rsidRDefault="00643AE6" w:rsidP="00643AE6">
      <w:pPr>
        <w:contextualSpacing/>
        <w:jc w:val="both"/>
        <w:rPr>
          <w:rFonts w:ascii="Arial" w:hAnsi="Arial" w:cs="Arial"/>
          <w:sz w:val="19"/>
          <w:szCs w:val="19"/>
          <w:lang w:val="es-MX"/>
        </w:rPr>
      </w:pPr>
    </w:p>
    <w:p w14:paraId="3CE0F3BC"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 53</w:t>
      </w:r>
      <w:r w:rsidRPr="00CC33B2">
        <w:rPr>
          <w:rFonts w:ascii="Arial" w:eastAsia="Arial" w:hAnsi="Arial" w:cs="Arial"/>
          <w:b/>
          <w:bCs/>
          <w:spacing w:val="-3"/>
          <w:sz w:val="19"/>
          <w:szCs w:val="19"/>
          <w:lang w:val="es-MX"/>
        </w:rPr>
        <w:t>.</w:t>
      </w:r>
      <w:r w:rsidRPr="00CC33B2">
        <w:rPr>
          <w:rFonts w:ascii="Arial" w:eastAsia="Arial" w:hAnsi="Arial" w:cs="Arial"/>
          <w:b/>
          <w:bCs/>
          <w:spacing w:val="8"/>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j</w:t>
      </w:r>
      <w:r w:rsidRPr="00CC33B2">
        <w:rPr>
          <w:rFonts w:ascii="Arial" w:eastAsia="Arial" w:hAnsi="Arial" w:cs="Arial"/>
          <w:spacing w:val="-3"/>
          <w:sz w:val="19"/>
          <w:szCs w:val="19"/>
          <w:lang w:val="es-MX"/>
        </w:rPr>
        <w:t>eto</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b</w:t>
      </w:r>
      <w:r w:rsidRPr="00CC33B2">
        <w:rPr>
          <w:rFonts w:ascii="Arial" w:eastAsia="Arial" w:hAnsi="Arial" w:cs="Arial"/>
          <w:spacing w:val="-1"/>
          <w:sz w:val="19"/>
          <w:szCs w:val="19"/>
          <w:lang w:val="es-MX"/>
        </w:rPr>
        <w:t>li</w:t>
      </w:r>
      <w:r w:rsidRPr="00CC33B2">
        <w:rPr>
          <w:rFonts w:ascii="Arial" w:eastAsia="Arial" w:hAnsi="Arial" w:cs="Arial"/>
          <w:spacing w:val="-3"/>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d</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pue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q</w:t>
      </w:r>
      <w:r w:rsidRPr="00CC33B2">
        <w:rPr>
          <w:rFonts w:ascii="Arial" w:eastAsia="Arial" w:hAnsi="Arial" w:cs="Arial"/>
          <w:sz w:val="19"/>
          <w:szCs w:val="19"/>
          <w:lang w:val="es-MX"/>
        </w:rPr>
        <w:t xml:space="preserve">ue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p</w:t>
      </w:r>
      <w:r w:rsidRPr="00CC33B2">
        <w:rPr>
          <w:rFonts w:ascii="Arial" w:eastAsia="Arial" w:hAnsi="Arial" w:cs="Arial"/>
          <w:spacing w:val="-4"/>
          <w:sz w:val="19"/>
          <w:szCs w:val="19"/>
          <w:lang w:val="es-MX"/>
        </w:rPr>
        <w:t>í</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2"/>
          <w:sz w:val="19"/>
          <w:szCs w:val="19"/>
          <w:lang w:val="es-MX"/>
        </w:rPr>
        <w:t xml:space="preserve"> </w:t>
      </w:r>
      <w:r w:rsidRPr="00CC33B2">
        <w:rPr>
          <w:rFonts w:ascii="Arial" w:eastAsia="Arial" w:hAnsi="Arial" w:cs="Arial"/>
          <w:spacing w:val="-3"/>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pe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na</w:t>
      </w:r>
      <w:r w:rsidRPr="00CC33B2">
        <w:rPr>
          <w:rFonts w:ascii="Arial" w:eastAsia="Arial" w:hAnsi="Arial" w:cs="Arial"/>
          <w:sz w:val="19"/>
          <w:szCs w:val="19"/>
          <w:lang w:val="es-MX"/>
        </w:rPr>
        <w:t>s f</w:t>
      </w:r>
      <w:r w:rsidRPr="00CC33B2">
        <w:rPr>
          <w:rFonts w:ascii="Arial" w:eastAsia="Arial" w:hAnsi="Arial" w:cs="Arial"/>
          <w:spacing w:val="-3"/>
          <w:sz w:val="19"/>
          <w:szCs w:val="19"/>
          <w:lang w:val="es-MX"/>
        </w:rPr>
        <w:t>í</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8"/>
          <w:sz w:val="19"/>
          <w:szCs w:val="19"/>
          <w:lang w:val="es-MX"/>
        </w:rPr>
        <w:t>,</w:t>
      </w:r>
      <w:r w:rsidRPr="00CC33B2">
        <w:rPr>
          <w:rFonts w:ascii="Arial" w:eastAsia="Arial" w:hAnsi="Arial" w:cs="Arial"/>
          <w:spacing w:val="2"/>
          <w:sz w:val="19"/>
          <w:szCs w:val="19"/>
          <w:lang w:val="es-MX"/>
        </w:rPr>
        <w:t xml:space="preserve"> m</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 o unidades económicas</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 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O</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x</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3"/>
          <w:sz w:val="19"/>
          <w:szCs w:val="19"/>
          <w:lang w:val="es-MX"/>
        </w:rPr>
        <w:t xml:space="preserve"> </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b</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7"/>
          <w:sz w:val="19"/>
          <w:szCs w:val="19"/>
          <w:lang w:val="es-MX"/>
        </w:rPr>
        <w:t xml:space="preserve"> </w:t>
      </w:r>
      <w:r w:rsidRPr="00CC33B2">
        <w:rPr>
          <w:rFonts w:ascii="Arial" w:eastAsia="Arial" w:hAnsi="Arial" w:cs="Arial"/>
          <w:spacing w:val="-4"/>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v</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io</w:t>
      </w:r>
      <w:r w:rsidRPr="00CC33B2">
        <w:rPr>
          <w:rFonts w:ascii="Arial" w:eastAsia="Arial" w:hAnsi="Arial" w:cs="Arial"/>
          <w:sz w:val="19"/>
          <w:szCs w:val="19"/>
          <w:lang w:val="es-MX"/>
        </w:rPr>
        <w:t>s</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ñ</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0"/>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1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w:t>
      </w:r>
    </w:p>
    <w:p w14:paraId="1CF34113" w14:textId="77777777" w:rsidR="00227FD4" w:rsidRPr="00CC33B2" w:rsidRDefault="00227FD4" w:rsidP="00643AE6">
      <w:pPr>
        <w:contextualSpacing/>
        <w:jc w:val="both"/>
        <w:rPr>
          <w:rFonts w:ascii="Arial" w:eastAsia="Arial" w:hAnsi="Arial" w:cs="Arial"/>
          <w:sz w:val="19"/>
          <w:szCs w:val="19"/>
          <w:lang w:val="es-MX"/>
        </w:rPr>
      </w:pPr>
    </w:p>
    <w:p w14:paraId="3B143E35" w14:textId="77777777" w:rsidR="00227FD4" w:rsidRPr="00CC33B2" w:rsidRDefault="00227FD4" w:rsidP="00227FD4">
      <w:pPr>
        <w:contextualSpacing/>
        <w:jc w:val="both"/>
        <w:rPr>
          <w:rFonts w:ascii="Arial" w:eastAsia="Arial" w:hAnsi="Arial" w:cs="Arial"/>
          <w:spacing w:val="-1"/>
          <w:sz w:val="19"/>
          <w:szCs w:val="19"/>
          <w:lang w:val="es-MX"/>
        </w:rPr>
      </w:pPr>
      <w:r w:rsidRPr="00CC33B2">
        <w:rPr>
          <w:rFonts w:ascii="Arial" w:hAnsi="Arial" w:cs="Arial"/>
          <w:sz w:val="19"/>
          <w:szCs w:val="19"/>
          <w:lang w:val="es-MX"/>
        </w:rPr>
        <w:t>Las personas físicas, morales o unidades económicas que en su carácter de intermediarias, promotoras o facilitadoras intervengan de cualquier forma en el cobro de las contraprestaciones por servicio de hospedaje y en caso de que se cubra a través de ellas lo correspondiente al impuesto, deberán inscribirse al padrón del impuesto correspondiente en su carácter de intermediario, promotor o facilitador a efecto de coadyuvar en la recaudación y entero de dicho impuesto. La Secretaría emitirá Reglas que determine la forma de alta y baja del registro y de la presentación de las declaraciones correspondientes.</w:t>
      </w:r>
      <w:r w:rsidRPr="00CC33B2">
        <w:rPr>
          <w:rFonts w:ascii="Arial" w:hAnsi="Arial" w:cs="Arial"/>
          <w:sz w:val="19"/>
          <w:szCs w:val="19"/>
          <w:vertAlign w:val="superscript"/>
          <w:lang w:val="es-MX"/>
        </w:rPr>
        <w:t xml:space="preserve"> (Adición según Decreto No 781  PPOE Extra de fecha 20-12-2017)</w:t>
      </w:r>
    </w:p>
    <w:p w14:paraId="12A35BF6" w14:textId="77777777" w:rsidR="003C328D" w:rsidRPr="00CC33B2" w:rsidRDefault="003C328D" w:rsidP="00643AE6">
      <w:pPr>
        <w:contextualSpacing/>
        <w:jc w:val="both"/>
        <w:rPr>
          <w:rFonts w:ascii="Arial" w:eastAsia="Arial" w:hAnsi="Arial" w:cs="Arial"/>
          <w:sz w:val="19"/>
          <w:szCs w:val="19"/>
          <w:lang w:val="es-MX"/>
        </w:rPr>
      </w:pPr>
    </w:p>
    <w:p w14:paraId="200BA4A4" w14:textId="5F7DFF82" w:rsidR="006A0C0A" w:rsidRPr="00CC33B2" w:rsidRDefault="00E85391" w:rsidP="006A0C0A">
      <w:pPr>
        <w:contextualSpacing/>
        <w:jc w:val="both"/>
        <w:rPr>
          <w:rFonts w:ascii="Arial" w:hAnsi="Arial" w:cs="Arial"/>
          <w:sz w:val="19"/>
          <w:szCs w:val="19"/>
          <w:vertAlign w:val="superscript"/>
          <w:lang w:val="es-MX"/>
        </w:rPr>
      </w:pPr>
      <w:r w:rsidRPr="00864330">
        <w:rPr>
          <w:rFonts w:ascii="Arial" w:eastAsia="Arial" w:hAnsi="Arial" w:cs="Arial"/>
          <w:i/>
          <w:iCs/>
          <w:spacing w:val="-1"/>
          <w:sz w:val="19"/>
          <w:szCs w:val="19"/>
          <w:lang w:val="es-MX"/>
        </w:rPr>
        <w:t xml:space="preserve">Se deroga. </w:t>
      </w:r>
      <w:r w:rsidRPr="00864330">
        <w:rPr>
          <w:rFonts w:ascii="Arial" w:eastAsia="Arial" w:hAnsi="Arial" w:cs="Arial"/>
          <w:i/>
          <w:iCs/>
          <w:spacing w:val="-1"/>
          <w:sz w:val="19"/>
          <w:szCs w:val="19"/>
          <w:vertAlign w:val="superscript"/>
          <w:lang w:val="es-MX"/>
        </w:rPr>
        <w:t xml:space="preserve">(Derogación según Decreto No. 1611 PPOE </w:t>
      </w:r>
      <w:r w:rsidR="00864330" w:rsidRPr="00864330">
        <w:rPr>
          <w:rFonts w:ascii="Arial" w:eastAsia="Arial" w:hAnsi="Arial" w:cs="Arial"/>
          <w:i/>
          <w:iCs/>
          <w:spacing w:val="-1"/>
          <w:sz w:val="19"/>
          <w:szCs w:val="19"/>
          <w:vertAlign w:val="superscript"/>
          <w:lang w:val="es-MX"/>
        </w:rPr>
        <w:t xml:space="preserve">Sexta Sección </w:t>
      </w:r>
      <w:r w:rsidRPr="00864330">
        <w:rPr>
          <w:rFonts w:ascii="Arial" w:eastAsia="Arial" w:hAnsi="Arial" w:cs="Arial"/>
          <w:i/>
          <w:iCs/>
          <w:spacing w:val="-1"/>
          <w:sz w:val="19"/>
          <w:szCs w:val="19"/>
          <w:vertAlign w:val="superscript"/>
          <w:lang w:val="es-MX"/>
        </w:rPr>
        <w:t xml:space="preserve">de fecha </w:t>
      </w:r>
      <w:r w:rsidR="00864330" w:rsidRPr="00864330">
        <w:rPr>
          <w:rFonts w:ascii="Arial" w:eastAsia="Arial" w:hAnsi="Arial" w:cs="Arial"/>
          <w:i/>
          <w:iCs/>
          <w:spacing w:val="-1"/>
          <w:sz w:val="19"/>
          <w:szCs w:val="19"/>
          <w:vertAlign w:val="superscript"/>
          <w:lang w:val="es-MX"/>
        </w:rPr>
        <w:t>16-</w:t>
      </w:r>
      <w:r w:rsidRPr="00864330">
        <w:rPr>
          <w:rFonts w:ascii="Arial" w:eastAsia="Arial" w:hAnsi="Arial" w:cs="Arial"/>
          <w:i/>
          <w:iCs/>
          <w:spacing w:val="-1"/>
          <w:sz w:val="19"/>
          <w:szCs w:val="19"/>
          <w:vertAlign w:val="superscript"/>
          <w:lang w:val="es-MX"/>
        </w:rPr>
        <w:t>12-2023)</w:t>
      </w:r>
      <w:r w:rsidR="006A0C0A" w:rsidRPr="00CC33B2">
        <w:rPr>
          <w:rFonts w:ascii="Arial" w:hAnsi="Arial" w:cs="Arial"/>
          <w:sz w:val="19"/>
          <w:szCs w:val="19"/>
          <w:lang w:val="es-MX"/>
        </w:rPr>
        <w:t xml:space="preserve"> </w:t>
      </w:r>
      <w:r w:rsidR="006A0C0A" w:rsidRPr="00CC33B2">
        <w:rPr>
          <w:rFonts w:ascii="Arial" w:hAnsi="Arial" w:cs="Arial"/>
          <w:sz w:val="19"/>
          <w:szCs w:val="19"/>
          <w:vertAlign w:val="superscript"/>
          <w:lang w:val="es-MX"/>
        </w:rPr>
        <w:t>(Reforma según Decreto Núm. 9 PPOE Cuarta Sección de fecha 29-12-2018)</w:t>
      </w:r>
    </w:p>
    <w:p w14:paraId="79B7EADC" w14:textId="77777777" w:rsidR="006A0C0A" w:rsidRPr="00CC33B2" w:rsidRDefault="006A0C0A" w:rsidP="003C328D">
      <w:pPr>
        <w:contextualSpacing/>
        <w:jc w:val="both"/>
        <w:rPr>
          <w:rFonts w:ascii="Arial" w:hAnsi="Arial" w:cs="Arial"/>
          <w:sz w:val="19"/>
          <w:szCs w:val="19"/>
          <w:lang w:val="es-MX"/>
        </w:rPr>
      </w:pPr>
    </w:p>
    <w:p w14:paraId="1FB9FE79" w14:textId="77777777" w:rsidR="00AE78E4" w:rsidRPr="00CC33B2" w:rsidRDefault="00A71769" w:rsidP="003C328D">
      <w:pPr>
        <w:contextualSpacing/>
        <w:jc w:val="both"/>
        <w:rPr>
          <w:rFonts w:ascii="Arial" w:hAnsi="Arial" w:cs="Arial"/>
          <w:sz w:val="19"/>
          <w:szCs w:val="19"/>
          <w:vertAlign w:val="superscript"/>
          <w:lang w:val="es-MX"/>
        </w:rPr>
      </w:pPr>
      <w:r w:rsidRPr="00CC33B2">
        <w:rPr>
          <w:rFonts w:ascii="Arial" w:hAnsi="Arial" w:cs="Arial"/>
          <w:sz w:val="19"/>
          <w:szCs w:val="19"/>
          <w:lang w:val="es-MX"/>
        </w:rPr>
        <w:t>Los responsable</w:t>
      </w:r>
      <w:r w:rsidR="00227FD4" w:rsidRPr="00CC33B2">
        <w:rPr>
          <w:rFonts w:ascii="Arial" w:hAnsi="Arial" w:cs="Arial"/>
          <w:sz w:val="19"/>
          <w:szCs w:val="19"/>
          <w:lang w:val="es-MX"/>
        </w:rPr>
        <w:t>s</w:t>
      </w:r>
      <w:r w:rsidRPr="00CC33B2">
        <w:rPr>
          <w:rFonts w:ascii="Arial" w:hAnsi="Arial" w:cs="Arial"/>
          <w:sz w:val="19"/>
          <w:szCs w:val="19"/>
          <w:lang w:val="es-MX"/>
        </w:rPr>
        <w:t xml:space="preserve"> </w:t>
      </w:r>
      <w:r w:rsidR="006D3EFF" w:rsidRPr="00CC33B2">
        <w:rPr>
          <w:rFonts w:ascii="Arial" w:hAnsi="Arial" w:cs="Arial"/>
          <w:sz w:val="19"/>
          <w:szCs w:val="19"/>
          <w:lang w:val="es-MX"/>
        </w:rPr>
        <w:t xml:space="preserve">solidarios del pago de este impuesto deberán cumplir con las obligaciones señaladas en el artículo 57 de esta Ley. </w:t>
      </w:r>
      <w:r w:rsidR="00227FD4" w:rsidRPr="00CC33B2">
        <w:rPr>
          <w:rFonts w:ascii="Arial" w:hAnsi="Arial" w:cs="Arial"/>
          <w:sz w:val="19"/>
          <w:szCs w:val="19"/>
          <w:vertAlign w:val="superscript"/>
          <w:lang w:val="es-MX"/>
        </w:rPr>
        <w:t xml:space="preserve">(Adición </w:t>
      </w:r>
      <w:r w:rsidR="00B106F7" w:rsidRPr="00CC33B2">
        <w:rPr>
          <w:rFonts w:ascii="Arial" w:hAnsi="Arial" w:cs="Arial"/>
          <w:sz w:val="19"/>
          <w:szCs w:val="19"/>
          <w:vertAlign w:val="superscript"/>
          <w:lang w:val="es-MX"/>
        </w:rPr>
        <w:t xml:space="preserve"> según Decreto No. 724 PPOE Segunda Sección de fecha 07-10-2017)</w:t>
      </w:r>
    </w:p>
    <w:p w14:paraId="3D6427DF" w14:textId="77777777" w:rsidR="003C328D" w:rsidRPr="00CC33B2" w:rsidRDefault="003C328D" w:rsidP="003C328D">
      <w:pPr>
        <w:jc w:val="both"/>
        <w:rPr>
          <w:rFonts w:ascii="Arial" w:hAnsi="Arial" w:cs="Arial"/>
          <w:sz w:val="19"/>
          <w:szCs w:val="19"/>
          <w:lang w:val="es-MX"/>
        </w:rPr>
      </w:pPr>
    </w:p>
    <w:p w14:paraId="465A6D87"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 54</w:t>
      </w:r>
      <w:r w:rsidRPr="00CC33B2">
        <w:rPr>
          <w:rFonts w:ascii="Arial" w:eastAsia="Arial" w:hAnsi="Arial" w:cs="Arial"/>
          <w:b/>
          <w:bCs/>
          <w:spacing w:val="-3"/>
          <w:sz w:val="19"/>
          <w:szCs w:val="19"/>
          <w:lang w:val="es-MX"/>
        </w:rPr>
        <w:t>.</w:t>
      </w:r>
      <w:r w:rsidRPr="00CC33B2">
        <w:rPr>
          <w:rFonts w:ascii="Arial" w:eastAsia="Arial" w:hAnsi="Arial" w:cs="Arial"/>
          <w:spacing w:val="28"/>
          <w:sz w:val="19"/>
          <w:szCs w:val="19"/>
          <w:lang w:val="es-MX"/>
        </w:rPr>
        <w:t xml:space="preserve"> </w:t>
      </w:r>
      <w:r w:rsidRPr="00CC33B2">
        <w:rPr>
          <w:rFonts w:ascii="Arial" w:eastAsia="Arial" w:hAnsi="Arial" w:cs="Arial"/>
          <w:spacing w:val="-3"/>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6"/>
          <w:sz w:val="19"/>
          <w:szCs w:val="19"/>
          <w:lang w:val="es-MX"/>
        </w:rPr>
        <w:t xml:space="preserve"> </w:t>
      </w:r>
      <w:r w:rsidRPr="00CC33B2">
        <w:rPr>
          <w:rFonts w:ascii="Arial" w:eastAsia="Arial" w:hAnsi="Arial" w:cs="Arial"/>
          <w:spacing w:val="-3"/>
          <w:sz w:val="19"/>
          <w:szCs w:val="19"/>
          <w:lang w:val="es-MX"/>
        </w:rPr>
        <w:t>pa</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27"/>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2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á</w:t>
      </w:r>
      <w:r w:rsidRPr="00CC33B2">
        <w:rPr>
          <w:rFonts w:ascii="Arial" w:eastAsia="Arial" w:hAnsi="Arial" w:cs="Arial"/>
          <w:spacing w:val="-4"/>
          <w:sz w:val="19"/>
          <w:szCs w:val="19"/>
          <w:lang w:val="es-MX"/>
        </w:rPr>
        <w:t>l</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4"/>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26"/>
          <w:sz w:val="19"/>
          <w:szCs w:val="19"/>
          <w:lang w:val="es-MX"/>
        </w:rPr>
        <w:t xml:space="preserve"> </w:t>
      </w:r>
      <w:r w:rsidRPr="00CC33B2">
        <w:rPr>
          <w:rFonts w:ascii="Arial" w:eastAsia="Arial" w:hAnsi="Arial" w:cs="Arial"/>
          <w:spacing w:val="-3"/>
          <w:sz w:val="19"/>
          <w:szCs w:val="19"/>
          <w:lang w:val="es-MX"/>
        </w:rPr>
        <w:t>de</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pacing w:val="-3"/>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1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7"/>
          <w:sz w:val="19"/>
          <w:szCs w:val="19"/>
          <w:lang w:val="es-MX"/>
        </w:rPr>
        <w:t xml:space="preserve"> </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p</w:t>
      </w:r>
      <w:r w:rsidRPr="00CC33B2">
        <w:rPr>
          <w:rFonts w:ascii="Arial" w:eastAsia="Arial" w:hAnsi="Arial" w:cs="Arial"/>
          <w:sz w:val="19"/>
          <w:szCs w:val="19"/>
          <w:lang w:val="es-MX"/>
        </w:rPr>
        <w:t>u</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po</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 xml:space="preserve"> </w:t>
      </w:r>
      <w:r w:rsidRPr="00CC33B2">
        <w:rPr>
          <w:rFonts w:ascii="Arial" w:eastAsia="Arial" w:hAnsi="Arial" w:cs="Arial"/>
          <w:spacing w:val="-3"/>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9"/>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f</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v</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pacing w:val="-3"/>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4"/>
          <w:sz w:val="19"/>
          <w:szCs w:val="19"/>
          <w:lang w:val="es-MX"/>
        </w:rPr>
        <w:t>v</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4"/>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 xml:space="preserve">r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ta</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 xml:space="preserve">ón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v</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ci</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ho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n</w:t>
      </w:r>
      <w:r w:rsidRPr="00CC33B2">
        <w:rPr>
          <w:rFonts w:ascii="Arial" w:eastAsia="Arial" w:hAnsi="Arial" w:cs="Arial"/>
          <w:spacing w:val="-1"/>
          <w:sz w:val="19"/>
          <w:szCs w:val="19"/>
          <w:lang w:val="es-MX"/>
        </w:rPr>
        <w:t>cl</w:t>
      </w:r>
      <w:r w:rsidRPr="00CC33B2">
        <w:rPr>
          <w:rFonts w:ascii="Arial" w:eastAsia="Arial" w:hAnsi="Arial" w:cs="Arial"/>
          <w:spacing w:val="2"/>
          <w:sz w:val="19"/>
          <w:szCs w:val="19"/>
          <w:lang w:val="es-MX"/>
        </w:rPr>
        <w:t>u</w:t>
      </w:r>
      <w:r w:rsidRPr="00CC33B2">
        <w:rPr>
          <w:rFonts w:ascii="Arial" w:eastAsia="Arial" w:hAnsi="Arial" w:cs="Arial"/>
          <w:spacing w:val="-4"/>
          <w:sz w:val="19"/>
          <w:szCs w:val="19"/>
          <w:lang w:val="es-MX"/>
        </w:rPr>
        <w:t>y</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ci</w:t>
      </w:r>
      <w:r w:rsidRPr="00CC33B2">
        <w:rPr>
          <w:rFonts w:ascii="Arial" w:eastAsia="Arial" w:hAnsi="Arial" w:cs="Arial"/>
          <w:spacing w:val="-3"/>
          <w:sz w:val="19"/>
          <w:szCs w:val="19"/>
          <w:lang w:val="es-MX"/>
        </w:rPr>
        <w:t>po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pó</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ito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no</w:t>
      </w:r>
      <w:r w:rsidRPr="00CC33B2">
        <w:rPr>
          <w:rFonts w:ascii="Arial" w:eastAsia="Arial" w:hAnsi="Arial" w:cs="Arial"/>
          <w:spacing w:val="-2"/>
          <w:sz w:val="19"/>
          <w:szCs w:val="19"/>
          <w:lang w:val="es-MX"/>
        </w:rPr>
        <w:t>r</w:t>
      </w:r>
      <w:r w:rsidRPr="00CC33B2">
        <w:rPr>
          <w:rFonts w:ascii="Arial" w:eastAsia="Arial" w:hAnsi="Arial" w:cs="Arial"/>
          <w:spacing w:val="4"/>
          <w:sz w:val="19"/>
          <w:szCs w:val="19"/>
          <w:lang w:val="es-MX"/>
        </w:rPr>
        <w:t>m</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1"/>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ato</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4"/>
          <w:sz w:val="19"/>
          <w:szCs w:val="19"/>
          <w:lang w:val="es-MX"/>
        </w:rPr>
        <w:t>v</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w:t>
      </w:r>
      <w:r w:rsidRPr="00CC33B2">
        <w:rPr>
          <w:rFonts w:ascii="Arial" w:eastAsia="Arial" w:hAnsi="Arial" w:cs="Arial"/>
          <w:spacing w:val="-1"/>
          <w:sz w:val="19"/>
          <w:szCs w:val="19"/>
          <w:lang w:val="es-MX"/>
        </w:rPr>
        <w:t>ci</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 xml:space="preserve">s o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l</w:t>
      </w:r>
      <w:r w:rsidRPr="00CC33B2">
        <w:rPr>
          <w:rFonts w:ascii="Arial" w:eastAsia="Arial" w:hAnsi="Arial" w:cs="Arial"/>
          <w:sz w:val="19"/>
          <w:szCs w:val="19"/>
          <w:lang w:val="es-MX"/>
        </w:rPr>
        <w:t>q</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r</w:t>
      </w:r>
      <w:r w:rsidRPr="00CC33B2">
        <w:rPr>
          <w:rFonts w:ascii="Arial" w:eastAsia="Arial" w:hAnsi="Arial" w:cs="Arial"/>
          <w:spacing w:val="-10"/>
          <w:sz w:val="19"/>
          <w:szCs w:val="19"/>
          <w:lang w:val="es-MX"/>
        </w:rPr>
        <w:t xml:space="preserve"> </w:t>
      </w:r>
      <w:r w:rsidRPr="00CC33B2">
        <w:rPr>
          <w:rFonts w:ascii="Arial" w:eastAsia="Arial" w:hAnsi="Arial" w:cs="Arial"/>
          <w:spacing w:val="-3"/>
          <w:sz w:val="19"/>
          <w:szCs w:val="19"/>
          <w:lang w:val="es-MX"/>
        </w:rPr>
        <w:t>ot</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b</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po</w:t>
      </w:r>
      <w:r w:rsidRPr="00CC33B2">
        <w:rPr>
          <w:rFonts w:ascii="Arial" w:eastAsia="Arial" w:hAnsi="Arial" w:cs="Arial"/>
          <w:sz w:val="19"/>
          <w:szCs w:val="19"/>
          <w:lang w:val="es-MX"/>
        </w:rPr>
        <w:t>r</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pacing w:val="-3"/>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h</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v</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ci</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1628B3E1" w14:textId="77777777" w:rsidR="00643AE6" w:rsidRPr="00CC33B2" w:rsidRDefault="00643AE6" w:rsidP="00643AE6">
      <w:pPr>
        <w:contextualSpacing/>
        <w:jc w:val="both"/>
        <w:rPr>
          <w:rFonts w:ascii="Arial" w:eastAsia="Arial" w:hAnsi="Arial" w:cs="Arial"/>
          <w:sz w:val="19"/>
          <w:szCs w:val="19"/>
          <w:lang w:val="es-MX"/>
        </w:rPr>
      </w:pPr>
    </w:p>
    <w:p w14:paraId="32897E6E" w14:textId="77777777" w:rsidR="00643AE6" w:rsidRPr="00CC33B2" w:rsidRDefault="00643AE6" w:rsidP="00643AE6">
      <w:pPr>
        <w:contextualSpacing/>
        <w:jc w:val="both"/>
        <w:rPr>
          <w:rFonts w:ascii="Arial" w:eastAsia="Arial" w:hAnsi="Arial" w:cs="Arial"/>
          <w:spacing w:val="2"/>
          <w:sz w:val="19"/>
          <w:szCs w:val="19"/>
          <w:lang w:val="es-MX"/>
        </w:rPr>
      </w:pPr>
      <w:r w:rsidRPr="00CC33B2">
        <w:rPr>
          <w:rFonts w:ascii="Arial" w:eastAsia="Arial" w:hAnsi="Arial" w:cs="Arial"/>
          <w:sz w:val="19"/>
          <w:szCs w:val="19"/>
          <w:lang w:val="es-MX"/>
        </w:rPr>
        <w:t>No</w:t>
      </w:r>
      <w:r w:rsidRPr="00CC33B2">
        <w:rPr>
          <w:rFonts w:ascii="Arial" w:eastAsia="Arial" w:hAnsi="Arial" w:cs="Arial"/>
          <w:spacing w:val="52"/>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ará</w:t>
      </w:r>
      <w:r w:rsidRPr="00CC33B2">
        <w:rPr>
          <w:rFonts w:ascii="Arial" w:eastAsia="Arial" w:hAnsi="Arial" w:cs="Arial"/>
          <w:spacing w:val="48"/>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te</w:t>
      </w:r>
      <w:r w:rsidRPr="00CC33B2">
        <w:rPr>
          <w:rFonts w:ascii="Arial" w:eastAsia="Arial" w:hAnsi="Arial" w:cs="Arial"/>
          <w:spacing w:val="50"/>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52"/>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53"/>
          <w:sz w:val="19"/>
          <w:szCs w:val="19"/>
          <w:lang w:val="es-MX"/>
        </w:rPr>
        <w:t xml:space="preserve"> </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50"/>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51"/>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46"/>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54"/>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te</w:t>
      </w:r>
      <w:r w:rsidRPr="00CC33B2">
        <w:rPr>
          <w:rFonts w:ascii="Arial" w:eastAsia="Arial" w:hAnsi="Arial" w:cs="Arial"/>
          <w:spacing w:val="48"/>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5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53"/>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 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 xml:space="preserve">s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or</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pto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tac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ás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 xml:space="preserve">de </w:t>
      </w:r>
      <w:r w:rsidRPr="00CC33B2">
        <w:rPr>
          <w:rFonts w:ascii="Arial" w:eastAsia="Arial" w:hAnsi="Arial" w:cs="Arial"/>
          <w:sz w:val="19"/>
          <w:szCs w:val="19"/>
          <w:lang w:val="es-MX"/>
        </w:rPr>
        <w:lastRenderedPageBreak/>
        <w:t>h</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pe</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 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í</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ún</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ará</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 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or</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gr</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 xml:space="preserve">o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 xml:space="preserve">parte de la base de este impuesto. </w:t>
      </w:r>
    </w:p>
    <w:p w14:paraId="5FC40492" w14:textId="77777777" w:rsidR="00643AE6" w:rsidRPr="00CC33B2" w:rsidRDefault="00643AE6" w:rsidP="00643AE6">
      <w:pPr>
        <w:contextualSpacing/>
        <w:jc w:val="both"/>
        <w:rPr>
          <w:rFonts w:ascii="Arial" w:eastAsia="Arial" w:hAnsi="Arial" w:cs="Arial"/>
          <w:spacing w:val="2"/>
          <w:sz w:val="19"/>
          <w:szCs w:val="19"/>
          <w:lang w:val="es-MX"/>
        </w:rPr>
      </w:pPr>
    </w:p>
    <w:p w14:paraId="7DF0413B" w14:textId="77777777" w:rsidR="00643AE6" w:rsidRPr="00CC33B2" w:rsidRDefault="00643AE6" w:rsidP="00643AE6">
      <w:pPr>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t xml:space="preserve">Cuando los servicios de hospedaje incluyan servicios accesorios, tales como transporte, alimentación, lavandería, uso de instalaciones y otros similares, y en la documentación comprobatoria no se desglosen de tal forma que permitan acreditar la prestación de estos últimos, se entenderá que el valor de la contraprestación respectiva corresponde en su totalidad a servicios de hospedaje. </w:t>
      </w:r>
    </w:p>
    <w:p w14:paraId="05037FBB" w14:textId="77777777" w:rsidR="00643AE6" w:rsidRPr="00CC33B2" w:rsidRDefault="00643AE6" w:rsidP="00643AE6">
      <w:pPr>
        <w:contextualSpacing/>
        <w:jc w:val="both"/>
        <w:rPr>
          <w:rFonts w:ascii="Arial" w:hAnsi="Arial" w:cs="Arial"/>
          <w:b/>
          <w:sz w:val="19"/>
          <w:szCs w:val="19"/>
          <w:lang w:val="es-MX"/>
        </w:rPr>
      </w:pPr>
    </w:p>
    <w:p w14:paraId="7247CFD2" w14:textId="77777777" w:rsidR="00643AE6" w:rsidRPr="00CC33B2" w:rsidRDefault="00643AE6" w:rsidP="00643AE6">
      <w:pPr>
        <w:contextualSpacing/>
        <w:jc w:val="both"/>
        <w:rPr>
          <w:rFonts w:ascii="Arial" w:eastAsia="Arial" w:hAnsi="Arial" w:cs="Arial"/>
          <w:spacing w:val="-3"/>
          <w:sz w:val="19"/>
          <w:szCs w:val="19"/>
          <w:lang w:val="es-MX"/>
        </w:rPr>
      </w:pPr>
      <w:r w:rsidRPr="00CC33B2">
        <w:rPr>
          <w:rFonts w:ascii="Arial" w:hAnsi="Arial" w:cs="Arial"/>
          <w:b/>
          <w:sz w:val="19"/>
          <w:szCs w:val="19"/>
          <w:lang w:val="es-MX"/>
        </w:rPr>
        <w:t>Artículo 55</w:t>
      </w:r>
      <w:r w:rsidRPr="00CC33B2">
        <w:rPr>
          <w:rFonts w:ascii="Arial" w:eastAsia="Arial" w:hAnsi="Arial" w:cs="Arial"/>
          <w:b/>
          <w:bCs/>
          <w:sz w:val="19"/>
          <w:szCs w:val="19"/>
          <w:lang w:val="es-MX"/>
        </w:rPr>
        <w:t>.</w:t>
      </w:r>
      <w:r w:rsidRPr="00CC33B2">
        <w:rPr>
          <w:rFonts w:ascii="Arial" w:eastAsia="Arial" w:hAnsi="Arial" w:cs="Arial"/>
          <w:b/>
          <w:bCs/>
          <w:spacing w:val="12"/>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 xml:space="preserve">calculará aplicando a la base la tasa del 3 por ciento. </w:t>
      </w:r>
    </w:p>
    <w:p w14:paraId="47FC8F8B" w14:textId="77777777" w:rsidR="00643AE6" w:rsidRPr="00CC33B2" w:rsidRDefault="00643AE6" w:rsidP="00643AE6">
      <w:pPr>
        <w:contextualSpacing/>
        <w:jc w:val="both"/>
        <w:rPr>
          <w:rFonts w:ascii="Arial" w:eastAsia="Arial" w:hAnsi="Arial" w:cs="Arial"/>
          <w:b/>
          <w:bCs/>
          <w:spacing w:val="1"/>
          <w:w w:val="99"/>
          <w:sz w:val="19"/>
          <w:szCs w:val="19"/>
          <w:lang w:val="es-MX"/>
        </w:rPr>
      </w:pPr>
    </w:p>
    <w:p w14:paraId="3F1BA2D6"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 56</w:t>
      </w:r>
      <w:r w:rsidRPr="00CC33B2">
        <w:rPr>
          <w:rFonts w:ascii="Arial" w:eastAsia="Arial" w:hAnsi="Arial" w:cs="Arial"/>
          <w:b/>
          <w:bCs/>
          <w:sz w:val="19"/>
          <w:szCs w:val="19"/>
          <w:lang w:val="es-MX"/>
        </w:rPr>
        <w:t>.</w:t>
      </w:r>
      <w:r w:rsidRPr="00CC33B2">
        <w:rPr>
          <w:rFonts w:ascii="Arial" w:eastAsia="Arial" w:hAnsi="Arial" w:cs="Arial"/>
          <w:b/>
          <w:bCs/>
          <w:spacing w:val="7"/>
          <w:sz w:val="19"/>
          <w:szCs w:val="19"/>
          <w:lang w:val="es-MX"/>
        </w:rPr>
        <w:t xml:space="preserve"> </w:t>
      </w:r>
      <w:r w:rsidRPr="00CC33B2">
        <w:rPr>
          <w:rFonts w:ascii="Arial" w:eastAsia="Arial" w:hAnsi="Arial" w:cs="Arial"/>
          <w:spacing w:val="2"/>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li</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d</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án p</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6"/>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pacing w:val="-3"/>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 de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r</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te</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w:t>
      </w:r>
      <w:r w:rsidRPr="00CC33B2">
        <w:rPr>
          <w:rFonts w:ascii="Arial" w:eastAsia="Arial" w:hAnsi="Arial" w:cs="Arial"/>
          <w:spacing w:val="-1"/>
          <w:sz w:val="19"/>
          <w:szCs w:val="19"/>
          <w:lang w:val="es-MX"/>
        </w:rPr>
        <w:t>vi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 h</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p>
    <w:p w14:paraId="2242AF54" w14:textId="77777777" w:rsidR="00643AE6" w:rsidRPr="00CC33B2" w:rsidRDefault="00643AE6" w:rsidP="00643AE6">
      <w:pPr>
        <w:contextualSpacing/>
        <w:jc w:val="both"/>
        <w:rPr>
          <w:rFonts w:ascii="Arial" w:hAnsi="Arial" w:cs="Arial"/>
          <w:sz w:val="19"/>
          <w:szCs w:val="19"/>
          <w:lang w:val="es-MX"/>
        </w:rPr>
      </w:pPr>
    </w:p>
    <w:p w14:paraId="734CFD35" w14:textId="77777777" w:rsidR="00643AE6" w:rsidRPr="00CC33B2" w:rsidRDefault="00643AE6" w:rsidP="00643AE6">
      <w:pPr>
        <w:jc w:val="both"/>
        <w:rPr>
          <w:rFonts w:ascii="Arial" w:eastAsia="Arial" w:hAnsi="Arial" w:cs="Arial"/>
          <w:sz w:val="19"/>
          <w:szCs w:val="19"/>
          <w:lang w:val="es-MX"/>
        </w:rPr>
      </w:pPr>
      <w:r w:rsidRPr="00CC33B2">
        <w:rPr>
          <w:rFonts w:ascii="Arial" w:eastAsia="Arial" w:hAnsi="Arial" w:cs="Arial"/>
          <w:sz w:val="19"/>
          <w:szCs w:val="19"/>
          <w:lang w:val="es-MX"/>
        </w:rPr>
        <w:t>L</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ores de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w:t>
      </w:r>
      <w:r w:rsidRPr="00CC33B2">
        <w:rPr>
          <w:rFonts w:ascii="Arial" w:eastAsia="Arial" w:hAnsi="Arial" w:cs="Arial"/>
          <w:spacing w:val="-1"/>
          <w:sz w:val="19"/>
          <w:szCs w:val="19"/>
          <w:lang w:val="es-MX"/>
        </w:rPr>
        <w:t>vi</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eren</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 el</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ar</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52</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L</w:t>
      </w:r>
      <w:r w:rsidRPr="00CC33B2">
        <w:rPr>
          <w:rFonts w:ascii="Arial" w:eastAsia="Arial" w:hAnsi="Arial" w:cs="Arial"/>
          <w:spacing w:val="4"/>
          <w:sz w:val="19"/>
          <w:szCs w:val="19"/>
          <w:lang w:val="es-MX"/>
        </w:rPr>
        <w:t>e</w:t>
      </w:r>
      <w:r w:rsidRPr="00CC33B2">
        <w:rPr>
          <w:rFonts w:ascii="Arial" w:eastAsia="Arial" w:hAnsi="Arial" w:cs="Arial"/>
          <w:spacing w:val="-4"/>
          <w:sz w:val="19"/>
          <w:szCs w:val="19"/>
          <w:lang w:val="es-MX"/>
        </w:rPr>
        <w:t>y</w:t>
      </w:r>
      <w:r w:rsidRPr="00CC33B2">
        <w:rPr>
          <w:rFonts w:ascii="Arial" w:eastAsia="Arial" w:hAnsi="Arial" w:cs="Arial"/>
          <w:sz w:val="19"/>
          <w:szCs w:val="19"/>
          <w:lang w:val="es-MX"/>
        </w:rPr>
        <w:t>,</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erán</w:t>
      </w:r>
      <w:r w:rsidRPr="00CC33B2">
        <w:rPr>
          <w:rFonts w:ascii="Arial" w:eastAsia="Arial" w:hAnsi="Arial" w:cs="Arial"/>
          <w:spacing w:val="1"/>
          <w:sz w:val="19"/>
          <w:szCs w:val="19"/>
          <w:lang w:val="es-MX"/>
        </w:rPr>
        <w:t xml:space="preserve"> r</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er</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ho</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 al</w:t>
      </w:r>
      <w:r w:rsidRPr="00CC33B2">
        <w:rPr>
          <w:rFonts w:ascii="Arial" w:eastAsia="Arial" w:hAnsi="Arial" w:cs="Arial"/>
          <w:spacing w:val="6"/>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o de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h</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er</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tes</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ñ</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artí</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54</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is</w:t>
      </w:r>
      <w:r w:rsidRPr="00CC33B2">
        <w:rPr>
          <w:rFonts w:ascii="Arial" w:eastAsia="Arial" w:hAnsi="Arial" w:cs="Arial"/>
          <w:sz w:val="19"/>
          <w:szCs w:val="19"/>
          <w:lang w:val="es-MX"/>
        </w:rPr>
        <w:t>mo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orden</w:t>
      </w:r>
      <w:r w:rsidRPr="00CC33B2">
        <w:rPr>
          <w:rFonts w:ascii="Arial" w:eastAsia="Arial" w:hAnsi="Arial" w:cs="Arial"/>
          <w:spacing w:val="-1"/>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 y 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tera</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2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ía</w:t>
      </w:r>
      <w:r w:rsidRPr="00CC33B2">
        <w:rPr>
          <w:rFonts w:ascii="Arial" w:eastAsia="Arial" w:hAnsi="Arial" w:cs="Arial"/>
          <w:spacing w:val="20"/>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on</w:t>
      </w:r>
      <w:r w:rsidRPr="00CC33B2">
        <w:rPr>
          <w:rFonts w:ascii="Arial" w:eastAsia="Arial" w:hAnsi="Arial" w:cs="Arial"/>
          <w:spacing w:val="26"/>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5"/>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2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w:t>
      </w:r>
      <w:r w:rsidRPr="00CC33B2">
        <w:rPr>
          <w:rFonts w:ascii="Arial" w:eastAsia="Arial" w:hAnsi="Arial" w:cs="Arial"/>
          <w:spacing w:val="26"/>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21"/>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el artículo 57 de la presente Ley.</w:t>
      </w:r>
    </w:p>
    <w:p w14:paraId="6B9AD655" w14:textId="77777777" w:rsidR="003C328D" w:rsidRPr="00CC33B2" w:rsidRDefault="003C328D" w:rsidP="00643AE6">
      <w:pPr>
        <w:jc w:val="both"/>
        <w:rPr>
          <w:rFonts w:ascii="Arial" w:eastAsia="Arial" w:hAnsi="Arial" w:cs="Arial"/>
          <w:sz w:val="19"/>
          <w:szCs w:val="19"/>
          <w:lang w:val="es-MX"/>
        </w:rPr>
      </w:pPr>
    </w:p>
    <w:p w14:paraId="2E1D734A" w14:textId="77777777" w:rsidR="003C328D" w:rsidRPr="00CC33B2" w:rsidRDefault="003C328D" w:rsidP="003C328D">
      <w:pPr>
        <w:contextualSpacing/>
        <w:jc w:val="both"/>
        <w:rPr>
          <w:rFonts w:ascii="Arial" w:eastAsia="Arial" w:hAnsi="Arial" w:cs="Arial"/>
          <w:spacing w:val="-1"/>
          <w:sz w:val="19"/>
          <w:szCs w:val="19"/>
          <w:lang w:val="es-MX"/>
        </w:rPr>
      </w:pPr>
      <w:r w:rsidRPr="00CC33B2">
        <w:rPr>
          <w:rFonts w:ascii="Arial" w:hAnsi="Arial" w:cs="Arial"/>
          <w:sz w:val="19"/>
          <w:szCs w:val="19"/>
          <w:lang w:val="es-MX"/>
        </w:rPr>
        <w:t xml:space="preserve">En los supuestos previstos en el primer párrafo del artículo 52, cuando intervenga una persona física, moral o unidad económica en su carácter de intermediario, promotor o facilitador en el cobro de las contraprestaciones por servicios de hospedaje, y en caso de que se cubra a través de ella lo correspondiente al impuesto, ésta deberá ser quien entere el pago del impuesto correspondiente a la autoridad fiscal. </w:t>
      </w:r>
      <w:r w:rsidRPr="00CC33B2">
        <w:rPr>
          <w:rFonts w:ascii="Arial" w:hAnsi="Arial" w:cs="Arial"/>
          <w:sz w:val="19"/>
          <w:szCs w:val="19"/>
          <w:vertAlign w:val="superscript"/>
          <w:lang w:val="es-MX"/>
        </w:rPr>
        <w:t>(Adición según Decreto No 781  PPOE Extra de fecha 20-12-2017)</w:t>
      </w:r>
    </w:p>
    <w:p w14:paraId="3ADCB3D4" w14:textId="77777777" w:rsidR="00643AE6" w:rsidRPr="00CC33B2" w:rsidRDefault="00643AE6" w:rsidP="00643AE6">
      <w:pPr>
        <w:jc w:val="both"/>
        <w:rPr>
          <w:rFonts w:ascii="Arial" w:eastAsia="Arial" w:hAnsi="Arial" w:cs="Arial"/>
          <w:sz w:val="19"/>
          <w:szCs w:val="19"/>
          <w:lang w:val="es-MX"/>
        </w:rPr>
      </w:pPr>
    </w:p>
    <w:p w14:paraId="3FEB8C9B"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 57</w:t>
      </w:r>
      <w:r w:rsidRPr="00CC33B2">
        <w:rPr>
          <w:rFonts w:ascii="Arial" w:eastAsia="Arial" w:hAnsi="Arial" w:cs="Arial"/>
          <w:b/>
          <w:spacing w:val="-1"/>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on</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ari</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ores de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os</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h</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 quienes tendrán las siguientes obligaciones:</w:t>
      </w:r>
    </w:p>
    <w:p w14:paraId="4A7DDFD0" w14:textId="77777777" w:rsidR="00643AE6" w:rsidRPr="00CC33B2" w:rsidRDefault="00643AE6" w:rsidP="00643AE6">
      <w:pPr>
        <w:contextualSpacing/>
        <w:jc w:val="both"/>
        <w:rPr>
          <w:rFonts w:ascii="Arial" w:hAnsi="Arial" w:cs="Arial"/>
          <w:sz w:val="19"/>
          <w:szCs w:val="19"/>
          <w:lang w:val="es-MX"/>
        </w:rPr>
      </w:pPr>
    </w:p>
    <w:p w14:paraId="5A000FAB" w14:textId="77777777" w:rsidR="00643AE6" w:rsidRPr="00CC33B2" w:rsidRDefault="00643AE6" w:rsidP="00A55CCA">
      <w:pPr>
        <w:numPr>
          <w:ilvl w:val="0"/>
          <w:numId w:val="20"/>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ar u</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ad</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te 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 xml:space="preserve">n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r</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 xml:space="preserve">términos de este capítulo, aún cuando no hubieren hecho la retención correspondiente o no hayan recibido el pago de las contraprestaciones relativas al servicio prestado; </w:t>
      </w:r>
      <w:r w:rsidRPr="00CC33B2">
        <w:rPr>
          <w:rFonts w:ascii="Arial" w:hAnsi="Arial" w:cs="Arial"/>
          <w:sz w:val="19"/>
          <w:szCs w:val="19"/>
          <w:vertAlign w:val="superscript"/>
          <w:lang w:val="es-MX"/>
        </w:rPr>
        <w:t>(Reforma según Decreto No. 883 PPOE Sexta Sección de fecha 27-12-2014)</w:t>
      </w:r>
    </w:p>
    <w:p w14:paraId="4F65FC8B" w14:textId="77777777" w:rsidR="00643AE6" w:rsidRPr="00CC33B2" w:rsidRDefault="00643AE6" w:rsidP="00643AE6">
      <w:pPr>
        <w:tabs>
          <w:tab w:val="left" w:pos="1134"/>
        </w:tabs>
        <w:contextualSpacing/>
        <w:jc w:val="both"/>
        <w:rPr>
          <w:rFonts w:ascii="Arial" w:eastAsia="Arial" w:hAnsi="Arial" w:cs="Arial"/>
          <w:sz w:val="19"/>
          <w:szCs w:val="19"/>
          <w:lang w:val="es-MX"/>
        </w:rPr>
      </w:pPr>
    </w:p>
    <w:p w14:paraId="16965024" w14:textId="77777777" w:rsidR="00643AE6" w:rsidRPr="00CC33B2"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s</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ara</w:t>
      </w:r>
      <w:r w:rsidRPr="00CC33B2">
        <w:rPr>
          <w:rFonts w:ascii="Arial" w:eastAsia="Arial" w:hAnsi="Arial" w:cs="Arial"/>
          <w:spacing w:val="4"/>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50"/>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tral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que deberá ser presentada en</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pri</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eros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17</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dí</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o, m</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y</w:t>
      </w:r>
      <w:r w:rsidRPr="00CC33B2">
        <w:rPr>
          <w:rFonts w:ascii="Arial" w:eastAsia="Arial" w:hAnsi="Arial" w:cs="Arial"/>
          <w:sz w:val="19"/>
          <w:szCs w:val="19"/>
          <w:lang w:val="es-MX"/>
        </w:rPr>
        <w:t>o,</w:t>
      </w:r>
      <w:r w:rsidRPr="00CC33B2">
        <w:rPr>
          <w:rFonts w:ascii="Arial" w:eastAsia="Arial" w:hAnsi="Arial" w:cs="Arial"/>
          <w:spacing w:val="23"/>
          <w:sz w:val="19"/>
          <w:szCs w:val="19"/>
          <w:lang w:val="es-MX"/>
        </w:rPr>
        <w:t xml:space="preserve"> </w:t>
      </w:r>
      <w:r w:rsidRPr="00CC33B2">
        <w:rPr>
          <w:rFonts w:ascii="Arial" w:eastAsia="Arial" w:hAnsi="Arial" w:cs="Arial"/>
          <w:spacing w:val="-1"/>
          <w:sz w:val="19"/>
          <w:szCs w:val="19"/>
          <w:lang w:val="es-MX"/>
        </w:rPr>
        <w:t>j</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21"/>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8"/>
          <w:sz w:val="19"/>
          <w:szCs w:val="19"/>
          <w:lang w:val="es-MX"/>
        </w:rPr>
        <w:t xml:space="preserve"> </w:t>
      </w:r>
      <w:r w:rsidRPr="00CC33B2">
        <w:rPr>
          <w:rFonts w:ascii="Arial" w:eastAsia="Arial" w:hAnsi="Arial" w:cs="Arial"/>
          <w:spacing w:val="2"/>
          <w:sz w:val="19"/>
          <w:szCs w:val="19"/>
          <w:lang w:val="es-MX"/>
        </w:rPr>
        <w:lastRenderedPageBreak/>
        <w:t>n</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bre,</w:t>
      </w:r>
      <w:r w:rsidRPr="00CC33B2">
        <w:rPr>
          <w:rFonts w:ascii="Arial" w:eastAsia="Arial" w:hAnsi="Arial" w:cs="Arial"/>
          <w:spacing w:val="16"/>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ero</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4"/>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ño</w:t>
      </w:r>
      <w:r w:rsidRPr="00CC33B2">
        <w:rPr>
          <w:rFonts w:ascii="Arial" w:eastAsia="Arial" w:hAnsi="Arial" w:cs="Arial"/>
          <w:spacing w:val="2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 y</w:t>
      </w:r>
      <w:r w:rsidRPr="00CC33B2">
        <w:rPr>
          <w:rFonts w:ascii="Arial" w:eastAsia="Arial" w:hAnsi="Arial" w:cs="Arial"/>
          <w:spacing w:val="-4"/>
          <w:sz w:val="19"/>
          <w:szCs w:val="19"/>
          <w:lang w:val="es-MX"/>
        </w:rPr>
        <w:t xml:space="preserve"> </w:t>
      </w:r>
      <w:r w:rsidRPr="00CC33B2">
        <w:rPr>
          <w:rFonts w:ascii="Arial" w:hAnsi="Arial" w:cs="Arial"/>
          <w:sz w:val="19"/>
          <w:szCs w:val="19"/>
          <w:vertAlign w:val="superscript"/>
          <w:lang w:val="es-MX"/>
        </w:rPr>
        <w:t>(Reforma según Decreto No. 883 PPOE Sexta Sección de fecha 27-12-2014)</w:t>
      </w:r>
    </w:p>
    <w:p w14:paraId="1F8D4148" w14:textId="77777777" w:rsidR="00643AE6" w:rsidRPr="00CC33B2" w:rsidRDefault="00643AE6" w:rsidP="00643AE6">
      <w:pPr>
        <w:pStyle w:val="Prrafodelista"/>
        <w:rPr>
          <w:rFonts w:ascii="Arial" w:eastAsia="Arial" w:hAnsi="Arial" w:cs="Arial"/>
          <w:sz w:val="19"/>
          <w:szCs w:val="19"/>
          <w:lang w:val="es-MX"/>
        </w:rPr>
      </w:pPr>
    </w:p>
    <w:p w14:paraId="090E3695" w14:textId="77777777" w:rsidR="00643AE6" w:rsidRPr="00CC33B2" w:rsidRDefault="00643AE6" w:rsidP="00A55CCA">
      <w:pPr>
        <w:numPr>
          <w:ilvl w:val="0"/>
          <w:numId w:val="20"/>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Presentar declaración anual informativa del ejercicio dentro de los tres meses siguientes al cierre del mismo, cuando hayan obtenido ingresos anuales superiores a $100,000.00.</w:t>
      </w:r>
      <w:r w:rsidRPr="00CC33B2">
        <w:rPr>
          <w:rFonts w:ascii="Arial" w:hAnsi="Arial" w:cs="Arial"/>
          <w:sz w:val="19"/>
          <w:szCs w:val="19"/>
          <w:vertAlign w:val="superscript"/>
          <w:lang w:val="es-MX"/>
        </w:rPr>
        <w:t xml:space="preserve"> </w:t>
      </w:r>
      <w:r w:rsidRPr="00CC33B2">
        <w:rPr>
          <w:rFonts w:ascii="Arial" w:hAnsi="Arial" w:cs="Arial"/>
          <w:sz w:val="19"/>
          <w:szCs w:val="19"/>
          <w:vertAlign w:val="superscript"/>
        </w:rPr>
        <w:t>(Adición según Decreto No. 883 PPOE Sexta Sección de fecha 27-12-2014)</w:t>
      </w:r>
    </w:p>
    <w:p w14:paraId="0150BA4A" w14:textId="77777777" w:rsidR="00643AE6" w:rsidRPr="00CC33B2" w:rsidRDefault="00643AE6" w:rsidP="00643AE6">
      <w:pPr>
        <w:contextualSpacing/>
        <w:jc w:val="both"/>
        <w:rPr>
          <w:rFonts w:ascii="Arial" w:eastAsia="Arial" w:hAnsi="Arial" w:cs="Arial"/>
          <w:spacing w:val="3"/>
          <w:sz w:val="19"/>
          <w:szCs w:val="19"/>
          <w:lang w:val="es-MX"/>
        </w:rPr>
      </w:pPr>
    </w:p>
    <w:p w14:paraId="1107594A" w14:textId="77777777" w:rsidR="003C328D" w:rsidRPr="00CC33B2" w:rsidRDefault="003C328D" w:rsidP="003C328D">
      <w:pPr>
        <w:contextualSpacing/>
        <w:jc w:val="both"/>
        <w:rPr>
          <w:rFonts w:ascii="Arial" w:eastAsia="Arial" w:hAnsi="Arial" w:cs="Arial"/>
          <w:spacing w:val="-1"/>
          <w:sz w:val="19"/>
          <w:szCs w:val="19"/>
          <w:lang w:val="es-MX"/>
        </w:rPr>
      </w:pPr>
      <w:r w:rsidRPr="00CC33B2">
        <w:rPr>
          <w:rFonts w:ascii="Arial" w:hAnsi="Arial" w:cs="Arial"/>
          <w:color w:val="000000"/>
          <w:sz w:val="19"/>
          <w:szCs w:val="19"/>
          <w:lang w:val="es-MX"/>
        </w:rPr>
        <w:t>Tratándose de contribuyentes con establecimientos en diversos lugares del territorio del Estado, deberán presentar una sola declaración en la</w:t>
      </w:r>
      <w:r w:rsidRPr="00CC33B2">
        <w:rPr>
          <w:rFonts w:ascii="Arial" w:hAnsi="Arial" w:cs="Arial"/>
          <w:bCs/>
          <w:color w:val="000000"/>
          <w:sz w:val="19"/>
          <w:szCs w:val="19"/>
          <w:lang w:val="es-MX"/>
        </w:rPr>
        <w:t xml:space="preserve"> Secretaría o en las oficinas autorizadas que correspondan, o bien, a través de la página de internet de la Secretaría,</w:t>
      </w:r>
      <w:r w:rsidRPr="00CC33B2">
        <w:rPr>
          <w:rFonts w:ascii="Arial" w:hAnsi="Arial" w:cs="Arial"/>
          <w:color w:val="000000"/>
          <w:sz w:val="19"/>
          <w:szCs w:val="19"/>
          <w:lang w:val="es-MX"/>
        </w:rPr>
        <w:t xml:space="preserve"> acumulando en la misma el valor total de las operaciones realizadas en los diversos establecimientos y el total del impuesto retenido.</w:t>
      </w:r>
      <w:r w:rsidRPr="00CC33B2">
        <w:rPr>
          <w:rFonts w:ascii="Arial" w:hAnsi="Arial" w:cs="Arial"/>
          <w:sz w:val="19"/>
          <w:szCs w:val="19"/>
          <w:vertAlign w:val="superscript"/>
          <w:lang w:val="es-MX"/>
        </w:rPr>
        <w:t xml:space="preserve"> (Reforma según Decreto No 781  PPOE Extra de fecha 20-12-2017)</w:t>
      </w:r>
    </w:p>
    <w:p w14:paraId="61F92C65" w14:textId="77777777" w:rsidR="00643AE6" w:rsidRPr="00CC33B2" w:rsidRDefault="00643AE6" w:rsidP="00643AE6">
      <w:pPr>
        <w:contextualSpacing/>
        <w:jc w:val="both"/>
        <w:rPr>
          <w:rFonts w:ascii="Arial" w:eastAsia="Arial" w:hAnsi="Arial" w:cs="Arial"/>
          <w:b/>
          <w:sz w:val="19"/>
          <w:szCs w:val="19"/>
          <w:lang w:val="es-MX"/>
        </w:rPr>
      </w:pPr>
    </w:p>
    <w:p w14:paraId="2F291318"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z w:val="19"/>
          <w:szCs w:val="19"/>
          <w:lang w:val="es-MX"/>
        </w:rPr>
        <w:t xml:space="preserve">La presentación de declaración informativa a que refiere este artículo se realizará en el formato y conforme a las reglas de carácter general que emita la Secretaría. </w:t>
      </w:r>
      <w:r w:rsidRPr="00CC33B2">
        <w:rPr>
          <w:rFonts w:ascii="Arial" w:hAnsi="Arial" w:cs="Arial"/>
          <w:sz w:val="19"/>
          <w:szCs w:val="19"/>
          <w:vertAlign w:val="superscript"/>
          <w:lang w:val="es-MX"/>
        </w:rPr>
        <w:t>(Adición según Decreto No. 883 PPOE Sexta Sección de fecha 27-12-2014)</w:t>
      </w:r>
    </w:p>
    <w:p w14:paraId="55CE4D32" w14:textId="3399CC23" w:rsidR="00643AE6" w:rsidRPr="00CC33B2" w:rsidRDefault="00643AE6" w:rsidP="00643AE6">
      <w:pPr>
        <w:contextualSpacing/>
        <w:rPr>
          <w:rFonts w:ascii="Arial" w:eastAsia="Arial" w:hAnsi="Arial" w:cs="Arial"/>
          <w:b/>
          <w:bCs/>
          <w:spacing w:val="-2"/>
          <w:sz w:val="19"/>
          <w:szCs w:val="19"/>
          <w:lang w:val="es-MX"/>
        </w:rPr>
      </w:pPr>
    </w:p>
    <w:p w14:paraId="2E392858" w14:textId="7F45243D" w:rsidR="008D5F71" w:rsidRPr="00CC33B2" w:rsidRDefault="006E6C8F" w:rsidP="008D5F71">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CAPÍTULO SÉPTIMO BIS</w:t>
      </w:r>
    </w:p>
    <w:p w14:paraId="3309C8FE" w14:textId="11B40A04" w:rsidR="008D5F71" w:rsidRPr="00CC33B2" w:rsidRDefault="006E6C8F" w:rsidP="008D5F71">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IMPUESTO A LA VENTA FINAL DE BEBIDAS CON CONTENIDO ALCOHÓLICO</w:t>
      </w:r>
    </w:p>
    <w:p w14:paraId="4BBDF810" w14:textId="2FB2A1F9" w:rsidR="008D5F71" w:rsidRPr="00CC33B2" w:rsidRDefault="008D5F71" w:rsidP="006E6C8F">
      <w:pPr>
        <w:contextualSpacing/>
        <w:jc w:val="center"/>
        <w:rPr>
          <w:rFonts w:ascii="Arial" w:eastAsia="Arial" w:hAnsi="Arial" w:cs="Arial"/>
          <w:b/>
          <w:bCs/>
          <w:spacing w:val="-2"/>
          <w:sz w:val="19"/>
          <w:szCs w:val="19"/>
          <w:vertAlign w:val="superscript"/>
          <w:lang w:val="es-MX"/>
        </w:rPr>
      </w:pPr>
      <w:r w:rsidRPr="00CC33B2">
        <w:rPr>
          <w:rFonts w:ascii="Arial" w:eastAsia="Arial" w:hAnsi="Arial" w:cs="Arial"/>
          <w:b/>
          <w:bCs/>
          <w:spacing w:val="-2"/>
          <w:sz w:val="19"/>
          <w:szCs w:val="19"/>
          <w:vertAlign w:val="superscript"/>
          <w:lang w:val="es-MX"/>
        </w:rPr>
        <w:t>(Adición según Decreto No.</w:t>
      </w:r>
      <w:r w:rsidR="006E6C8F" w:rsidRPr="00CC33B2">
        <w:rPr>
          <w:rFonts w:ascii="Arial" w:eastAsia="Arial" w:hAnsi="Arial" w:cs="Arial"/>
          <w:b/>
          <w:bCs/>
          <w:spacing w:val="-2"/>
          <w:sz w:val="19"/>
          <w:szCs w:val="19"/>
          <w:vertAlign w:val="superscript"/>
          <w:lang w:val="es-MX"/>
        </w:rPr>
        <w:t xml:space="preserve">756 </w:t>
      </w:r>
      <w:r w:rsidRPr="00CC33B2">
        <w:rPr>
          <w:rFonts w:ascii="Arial" w:eastAsia="Arial" w:hAnsi="Arial" w:cs="Arial"/>
          <w:b/>
          <w:bCs/>
          <w:spacing w:val="-2"/>
          <w:sz w:val="19"/>
          <w:szCs w:val="19"/>
          <w:vertAlign w:val="superscript"/>
          <w:lang w:val="es-MX"/>
        </w:rPr>
        <w:t xml:space="preserve"> PPOE</w:t>
      </w:r>
      <w:r w:rsidR="006E6C8F" w:rsidRPr="00CC33B2">
        <w:rPr>
          <w:rFonts w:ascii="Arial" w:eastAsia="Arial" w:hAnsi="Arial" w:cs="Arial"/>
          <w:b/>
          <w:bCs/>
          <w:spacing w:val="-2"/>
          <w:sz w:val="19"/>
          <w:szCs w:val="19"/>
          <w:vertAlign w:val="superscript"/>
          <w:lang w:val="es-MX"/>
        </w:rPr>
        <w:t xml:space="preserve"> Extra</w:t>
      </w:r>
      <w:r w:rsidRPr="00CC33B2">
        <w:rPr>
          <w:rFonts w:ascii="Arial" w:eastAsia="Arial" w:hAnsi="Arial" w:cs="Arial"/>
          <w:b/>
          <w:bCs/>
          <w:spacing w:val="-2"/>
          <w:sz w:val="19"/>
          <w:szCs w:val="19"/>
          <w:vertAlign w:val="superscript"/>
          <w:lang w:val="es-MX"/>
        </w:rPr>
        <w:t xml:space="preserve"> de fecha</w:t>
      </w:r>
      <w:r w:rsidR="006E6C8F" w:rsidRPr="00CC33B2">
        <w:rPr>
          <w:rFonts w:ascii="Arial" w:eastAsia="Arial" w:hAnsi="Arial" w:cs="Arial"/>
          <w:b/>
          <w:bCs/>
          <w:spacing w:val="-2"/>
          <w:sz w:val="19"/>
          <w:szCs w:val="19"/>
          <w:vertAlign w:val="superscript"/>
          <w:lang w:val="es-MX"/>
        </w:rPr>
        <w:t>15</w:t>
      </w:r>
      <w:r w:rsidRPr="00CC33B2">
        <w:rPr>
          <w:rFonts w:ascii="Arial" w:eastAsia="Arial" w:hAnsi="Arial" w:cs="Arial"/>
          <w:b/>
          <w:bCs/>
          <w:spacing w:val="-2"/>
          <w:sz w:val="19"/>
          <w:szCs w:val="19"/>
          <w:vertAlign w:val="superscript"/>
          <w:lang w:val="es-MX"/>
        </w:rPr>
        <w:t xml:space="preserve"> 12-2022)</w:t>
      </w:r>
    </w:p>
    <w:p w14:paraId="21A83A31" w14:textId="43809F1B" w:rsidR="008D5F71" w:rsidRPr="00CC33B2" w:rsidRDefault="008D5F71" w:rsidP="00643AE6">
      <w:pPr>
        <w:contextualSpacing/>
        <w:rPr>
          <w:rFonts w:ascii="Arial" w:eastAsia="Arial" w:hAnsi="Arial" w:cs="Arial"/>
          <w:b/>
          <w:bCs/>
          <w:spacing w:val="-2"/>
          <w:sz w:val="19"/>
          <w:szCs w:val="19"/>
          <w:lang w:val="es-MX"/>
        </w:rPr>
      </w:pPr>
    </w:p>
    <w:p w14:paraId="227E61D2" w14:textId="508FD0F2" w:rsidR="00BE0B2F" w:rsidRPr="002A2512" w:rsidRDefault="008D5F71" w:rsidP="00BE0B2F">
      <w:pPr>
        <w:contextualSpacing/>
        <w:jc w:val="both"/>
        <w:rPr>
          <w:rFonts w:ascii="Arial" w:eastAsia="Arial" w:hAnsi="Arial" w:cs="Arial"/>
          <w:i/>
          <w:iCs/>
          <w:spacing w:val="-2"/>
          <w:sz w:val="19"/>
          <w:szCs w:val="19"/>
          <w:vertAlign w:val="superscript"/>
          <w:lang w:val="es-MX"/>
        </w:rPr>
      </w:pPr>
      <w:r w:rsidRPr="002A2512">
        <w:rPr>
          <w:rFonts w:ascii="Arial" w:eastAsia="Arial" w:hAnsi="Arial" w:cs="Arial"/>
          <w:b/>
          <w:bCs/>
          <w:i/>
          <w:iCs/>
          <w:spacing w:val="-2"/>
          <w:sz w:val="19"/>
          <w:szCs w:val="19"/>
          <w:lang w:val="es-MX"/>
        </w:rPr>
        <w:t xml:space="preserve">Artículo 57 A. </w:t>
      </w:r>
      <w:r w:rsidR="00BE0B2F" w:rsidRPr="002A2512">
        <w:rPr>
          <w:rFonts w:ascii="Arial" w:eastAsia="Arial" w:hAnsi="Arial" w:cs="Arial"/>
          <w:bCs/>
          <w:i/>
          <w:iCs/>
          <w:spacing w:val="-2"/>
          <w:sz w:val="19"/>
          <w:szCs w:val="19"/>
          <w:lang w:val="es-MX"/>
        </w:rPr>
        <w:t xml:space="preserve">Es objeto de este impuesto la venta final de bebidas con contenido alcohólico en envase cerrado, con excepción de la cerveza, el aguamiel y productos derivados de </w:t>
      </w:r>
      <w:r w:rsidR="00BE0B2F" w:rsidRPr="002A2512">
        <w:rPr>
          <w:rFonts w:ascii="Arial" w:eastAsia="Arial" w:hAnsi="Arial" w:cs="Arial"/>
          <w:b/>
          <w:bCs/>
          <w:i/>
          <w:iCs/>
          <w:spacing w:val="-2"/>
          <w:sz w:val="19"/>
          <w:szCs w:val="19"/>
          <w:lang w:val="es-MX"/>
        </w:rPr>
        <w:t>su</w:t>
      </w:r>
      <w:r w:rsidR="00BE0B2F" w:rsidRPr="002A2512">
        <w:rPr>
          <w:rFonts w:ascii="Arial" w:eastAsia="Arial" w:hAnsi="Arial" w:cs="Arial"/>
          <w:bCs/>
          <w:i/>
          <w:iCs/>
          <w:spacing w:val="-2"/>
          <w:sz w:val="19"/>
          <w:szCs w:val="19"/>
          <w:lang w:val="es-MX"/>
        </w:rPr>
        <w:t xml:space="preserve"> fermentación, ya que se encuentran expresamente reservadas a la Federación. </w:t>
      </w:r>
      <w:r w:rsidR="00BE0B2F" w:rsidRPr="002A2512">
        <w:rPr>
          <w:rFonts w:ascii="Arial" w:eastAsia="Arial" w:hAnsi="Arial" w:cs="Arial"/>
          <w:bCs/>
          <w:i/>
          <w:iCs/>
          <w:spacing w:val="-2"/>
          <w:sz w:val="19"/>
          <w:szCs w:val="19"/>
          <w:vertAlign w:val="superscript"/>
          <w:lang w:val="es-MX"/>
        </w:rPr>
        <w:t xml:space="preserve">(Reforma según Decreto No. 1611 PPOE </w:t>
      </w:r>
      <w:r w:rsidR="002A2512" w:rsidRPr="002A2512">
        <w:rPr>
          <w:rFonts w:ascii="Arial" w:eastAsia="Arial" w:hAnsi="Arial" w:cs="Arial"/>
          <w:bCs/>
          <w:i/>
          <w:iCs/>
          <w:spacing w:val="-2"/>
          <w:sz w:val="19"/>
          <w:szCs w:val="19"/>
          <w:vertAlign w:val="superscript"/>
          <w:lang w:val="es-MX"/>
        </w:rPr>
        <w:t xml:space="preserve">Sexta Sección </w:t>
      </w:r>
      <w:r w:rsidR="00BE0B2F" w:rsidRPr="002A2512">
        <w:rPr>
          <w:rFonts w:ascii="Arial" w:eastAsia="Arial" w:hAnsi="Arial" w:cs="Arial"/>
          <w:bCs/>
          <w:i/>
          <w:iCs/>
          <w:spacing w:val="-2"/>
          <w:sz w:val="19"/>
          <w:szCs w:val="19"/>
          <w:vertAlign w:val="superscript"/>
          <w:lang w:val="es-MX"/>
        </w:rPr>
        <w:t xml:space="preserve">de fecha </w:t>
      </w:r>
      <w:r w:rsidR="002A2512" w:rsidRPr="002A2512">
        <w:rPr>
          <w:rFonts w:ascii="Arial" w:eastAsia="Arial" w:hAnsi="Arial" w:cs="Arial"/>
          <w:bCs/>
          <w:i/>
          <w:iCs/>
          <w:spacing w:val="-2"/>
          <w:sz w:val="19"/>
          <w:szCs w:val="19"/>
          <w:vertAlign w:val="superscript"/>
          <w:lang w:val="es-MX"/>
        </w:rPr>
        <w:t>16-</w:t>
      </w:r>
      <w:r w:rsidR="00BE0B2F" w:rsidRPr="002A2512">
        <w:rPr>
          <w:rFonts w:ascii="Arial" w:eastAsia="Arial" w:hAnsi="Arial" w:cs="Arial"/>
          <w:bCs/>
          <w:i/>
          <w:iCs/>
          <w:spacing w:val="-2"/>
          <w:sz w:val="19"/>
          <w:szCs w:val="19"/>
          <w:vertAlign w:val="superscript"/>
          <w:lang w:val="es-MX"/>
        </w:rPr>
        <w:t>12-2023</w:t>
      </w:r>
      <w:r w:rsidR="002A2512" w:rsidRPr="002A2512">
        <w:rPr>
          <w:rFonts w:ascii="Arial" w:eastAsia="Arial" w:hAnsi="Arial" w:cs="Arial"/>
          <w:bCs/>
          <w:i/>
          <w:iCs/>
          <w:spacing w:val="-2"/>
          <w:sz w:val="19"/>
          <w:szCs w:val="19"/>
          <w:vertAlign w:val="superscript"/>
          <w:lang w:val="es-MX"/>
        </w:rPr>
        <w:t>)</w:t>
      </w:r>
    </w:p>
    <w:p w14:paraId="5143E5BE" w14:textId="657B80BD" w:rsidR="008D5F71" w:rsidRPr="00CC33B2" w:rsidRDefault="008D5F71" w:rsidP="008D5F71">
      <w:pPr>
        <w:contextualSpacing/>
        <w:jc w:val="both"/>
        <w:rPr>
          <w:rFonts w:ascii="Arial" w:eastAsia="Arial" w:hAnsi="Arial" w:cs="Arial"/>
          <w:spacing w:val="-2"/>
          <w:sz w:val="19"/>
          <w:szCs w:val="19"/>
          <w:lang w:val="es-MX"/>
        </w:rPr>
      </w:pPr>
    </w:p>
    <w:p w14:paraId="63C831F3" w14:textId="5F0C49BF" w:rsidR="008D5F71" w:rsidRPr="00CC33B2" w:rsidRDefault="008D5F71" w:rsidP="008D5F71">
      <w:pPr>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t>Para efectos de este Capítulo, se entenderá como venta final la que se efectúa en el territorio del Estado, cuando en el mismo se realice la entrega material de los bienes objeto de este Capítulo, por parte del importador, productor, envasador o distribuidor, según sea el caso, para su posterior venta al público en general o consumo.</w:t>
      </w:r>
    </w:p>
    <w:p w14:paraId="7575FBD3" w14:textId="4A4ACCE1" w:rsidR="008D5F71" w:rsidRPr="00CC33B2" w:rsidRDefault="008D5F71" w:rsidP="008D5F71">
      <w:pPr>
        <w:contextualSpacing/>
        <w:jc w:val="both"/>
        <w:rPr>
          <w:rFonts w:ascii="Arial" w:eastAsia="Arial" w:hAnsi="Arial" w:cs="Arial"/>
          <w:spacing w:val="-2"/>
          <w:sz w:val="19"/>
          <w:szCs w:val="19"/>
          <w:lang w:val="es-MX"/>
        </w:rPr>
      </w:pPr>
    </w:p>
    <w:p w14:paraId="40455875" w14:textId="3E383765" w:rsidR="00D75E02" w:rsidRPr="00315826" w:rsidRDefault="00D75E02" w:rsidP="00D75E02">
      <w:pPr>
        <w:contextualSpacing/>
        <w:jc w:val="both"/>
        <w:rPr>
          <w:rFonts w:ascii="Arial" w:eastAsia="Arial" w:hAnsi="Arial" w:cs="Arial"/>
          <w:i/>
          <w:iCs/>
          <w:spacing w:val="-2"/>
          <w:sz w:val="19"/>
          <w:szCs w:val="19"/>
          <w:lang w:val="es-MX"/>
        </w:rPr>
      </w:pPr>
      <w:r w:rsidRPr="00315826">
        <w:rPr>
          <w:rFonts w:ascii="Arial" w:eastAsia="Arial" w:hAnsi="Arial" w:cs="Arial"/>
          <w:i/>
          <w:iCs/>
          <w:spacing w:val="-2"/>
          <w:sz w:val="19"/>
          <w:szCs w:val="19"/>
          <w:lang w:val="es-MX"/>
        </w:rPr>
        <w:t>Asimismo, para efectos de la determinación del impuesto por parte de la autoridad fiscal, se entenderá por:</w:t>
      </w:r>
      <w:r w:rsidR="00DD1DA8" w:rsidRPr="00315826">
        <w:rPr>
          <w:rFonts w:ascii="Arial" w:eastAsia="Arial" w:hAnsi="Arial" w:cs="Arial"/>
          <w:i/>
          <w:iCs/>
          <w:spacing w:val="-2"/>
          <w:sz w:val="19"/>
          <w:szCs w:val="19"/>
          <w:lang w:val="es-MX"/>
        </w:rPr>
        <w:t xml:space="preserve"> </w:t>
      </w:r>
      <w:r w:rsidR="00DD1DA8" w:rsidRPr="00315826">
        <w:rPr>
          <w:rFonts w:ascii="Arial" w:eastAsia="Arial" w:hAnsi="Arial" w:cs="Arial"/>
          <w:i/>
          <w:iCs/>
          <w:spacing w:val="-2"/>
          <w:sz w:val="19"/>
          <w:szCs w:val="19"/>
          <w:vertAlign w:val="superscript"/>
          <w:lang w:val="es-MX"/>
        </w:rPr>
        <w:t xml:space="preserve">(Adición según Decreto No. 1611 PPOE </w:t>
      </w:r>
      <w:r w:rsidR="00315826" w:rsidRPr="00315826">
        <w:rPr>
          <w:rFonts w:ascii="Arial" w:eastAsia="Arial" w:hAnsi="Arial" w:cs="Arial"/>
          <w:i/>
          <w:iCs/>
          <w:spacing w:val="-2"/>
          <w:sz w:val="19"/>
          <w:szCs w:val="19"/>
          <w:vertAlign w:val="superscript"/>
          <w:lang w:val="es-MX"/>
        </w:rPr>
        <w:t xml:space="preserve">Sexta Sección </w:t>
      </w:r>
      <w:r w:rsidR="00DD1DA8" w:rsidRPr="00315826">
        <w:rPr>
          <w:rFonts w:ascii="Arial" w:eastAsia="Arial" w:hAnsi="Arial" w:cs="Arial"/>
          <w:i/>
          <w:iCs/>
          <w:spacing w:val="-2"/>
          <w:sz w:val="19"/>
          <w:szCs w:val="19"/>
          <w:vertAlign w:val="superscript"/>
          <w:lang w:val="es-MX"/>
        </w:rPr>
        <w:t xml:space="preserve">de fecha </w:t>
      </w:r>
      <w:r w:rsidR="00315826" w:rsidRPr="00315826">
        <w:rPr>
          <w:rFonts w:ascii="Arial" w:eastAsia="Arial" w:hAnsi="Arial" w:cs="Arial"/>
          <w:i/>
          <w:iCs/>
          <w:spacing w:val="-2"/>
          <w:sz w:val="19"/>
          <w:szCs w:val="19"/>
          <w:vertAlign w:val="superscript"/>
          <w:lang w:val="es-MX"/>
        </w:rPr>
        <w:t>16-</w:t>
      </w:r>
      <w:r w:rsidR="00DD1DA8" w:rsidRPr="00315826">
        <w:rPr>
          <w:rFonts w:ascii="Arial" w:eastAsia="Arial" w:hAnsi="Arial" w:cs="Arial"/>
          <w:i/>
          <w:iCs/>
          <w:spacing w:val="-2"/>
          <w:sz w:val="19"/>
          <w:szCs w:val="19"/>
          <w:vertAlign w:val="superscript"/>
          <w:lang w:val="es-MX"/>
        </w:rPr>
        <w:t>12-2023</w:t>
      </w:r>
      <w:r w:rsidR="00315826" w:rsidRPr="00315826">
        <w:rPr>
          <w:rFonts w:ascii="Arial" w:eastAsia="Arial" w:hAnsi="Arial" w:cs="Arial"/>
          <w:i/>
          <w:iCs/>
          <w:spacing w:val="-2"/>
          <w:sz w:val="19"/>
          <w:szCs w:val="19"/>
          <w:vertAlign w:val="superscript"/>
          <w:lang w:val="es-MX"/>
        </w:rPr>
        <w:t>)</w:t>
      </w:r>
    </w:p>
    <w:p w14:paraId="3F5F4DFB" w14:textId="77777777" w:rsidR="00D75E02" w:rsidRPr="00315826" w:rsidRDefault="00D75E02" w:rsidP="00D75E02">
      <w:pPr>
        <w:contextualSpacing/>
        <w:jc w:val="both"/>
        <w:rPr>
          <w:rFonts w:ascii="Arial" w:eastAsia="Arial" w:hAnsi="Arial" w:cs="Arial"/>
          <w:i/>
          <w:iCs/>
          <w:spacing w:val="-2"/>
          <w:sz w:val="19"/>
          <w:szCs w:val="19"/>
          <w:highlight w:val="yellow"/>
          <w:lang w:val="es-MX"/>
        </w:rPr>
      </w:pPr>
    </w:p>
    <w:p w14:paraId="463F68FB" w14:textId="77777777" w:rsidR="00D75E02" w:rsidRPr="00315826" w:rsidRDefault="00D75E02" w:rsidP="00D75E02">
      <w:pPr>
        <w:numPr>
          <w:ilvl w:val="0"/>
          <w:numId w:val="55"/>
        </w:numPr>
        <w:contextualSpacing/>
        <w:jc w:val="both"/>
        <w:rPr>
          <w:rFonts w:ascii="Arial" w:eastAsia="Arial" w:hAnsi="Arial" w:cs="Arial"/>
          <w:i/>
          <w:iCs/>
          <w:spacing w:val="-2"/>
          <w:sz w:val="19"/>
          <w:szCs w:val="19"/>
          <w:lang w:val="es-MX"/>
        </w:rPr>
      </w:pPr>
      <w:r w:rsidRPr="00315826">
        <w:rPr>
          <w:rFonts w:ascii="Arial" w:eastAsia="Arial" w:hAnsi="Arial" w:cs="Arial"/>
          <w:b/>
          <w:bCs/>
          <w:i/>
          <w:iCs/>
          <w:spacing w:val="-2"/>
          <w:sz w:val="19"/>
          <w:szCs w:val="19"/>
          <w:lang w:val="es-MX"/>
        </w:rPr>
        <w:t xml:space="preserve">Distribuidor: </w:t>
      </w:r>
      <w:r w:rsidRPr="00315826">
        <w:rPr>
          <w:rFonts w:ascii="Arial" w:eastAsia="Arial" w:hAnsi="Arial" w:cs="Arial"/>
          <w:i/>
          <w:iCs/>
          <w:spacing w:val="-2"/>
          <w:sz w:val="19"/>
          <w:szCs w:val="19"/>
          <w:lang w:val="es-MX"/>
        </w:rPr>
        <w:t>A la persona física, moral o unidad económica dedicada a la distribución de bebidas alcohólicas;</w:t>
      </w:r>
    </w:p>
    <w:p w14:paraId="09AB3403" w14:textId="77777777" w:rsidR="00D75E02" w:rsidRDefault="00D75E02" w:rsidP="00D75E02">
      <w:pPr>
        <w:numPr>
          <w:ilvl w:val="0"/>
          <w:numId w:val="55"/>
        </w:numPr>
        <w:contextualSpacing/>
        <w:jc w:val="both"/>
        <w:rPr>
          <w:rFonts w:ascii="Arial" w:eastAsia="Arial" w:hAnsi="Arial" w:cs="Arial"/>
          <w:i/>
          <w:iCs/>
          <w:spacing w:val="-2"/>
          <w:sz w:val="19"/>
          <w:szCs w:val="19"/>
          <w:lang w:val="es-MX"/>
        </w:rPr>
      </w:pPr>
      <w:r w:rsidRPr="00315826">
        <w:rPr>
          <w:rFonts w:ascii="Arial" w:eastAsia="Arial" w:hAnsi="Arial" w:cs="Arial"/>
          <w:b/>
          <w:bCs/>
          <w:i/>
          <w:iCs/>
          <w:spacing w:val="-2"/>
          <w:sz w:val="19"/>
          <w:szCs w:val="19"/>
          <w:lang w:val="es-MX"/>
        </w:rPr>
        <w:lastRenderedPageBreak/>
        <w:t>Envasador:</w:t>
      </w:r>
      <w:r w:rsidRPr="00315826">
        <w:rPr>
          <w:rFonts w:ascii="Arial" w:eastAsia="Arial" w:hAnsi="Arial" w:cs="Arial"/>
          <w:i/>
          <w:iCs/>
          <w:spacing w:val="-2"/>
          <w:sz w:val="19"/>
          <w:szCs w:val="19"/>
          <w:lang w:val="es-MX"/>
        </w:rPr>
        <w:t xml:space="preserve"> A la persona física, moral o unidad económica que preste el servicio únicamente de introducir o colocar la bebida alcohólica en los recipientes que la habrán de contener, quien debe cumplir las autorizaciones y disposiciones normativas que le sean aplicables; </w:t>
      </w:r>
    </w:p>
    <w:p w14:paraId="5894ED60" w14:textId="77777777" w:rsidR="000C4249" w:rsidRPr="00315826" w:rsidRDefault="000C4249" w:rsidP="000C4249">
      <w:pPr>
        <w:ind w:left="720"/>
        <w:contextualSpacing/>
        <w:jc w:val="both"/>
        <w:rPr>
          <w:rFonts w:ascii="Arial" w:eastAsia="Arial" w:hAnsi="Arial" w:cs="Arial"/>
          <w:i/>
          <w:iCs/>
          <w:spacing w:val="-2"/>
          <w:sz w:val="19"/>
          <w:szCs w:val="19"/>
          <w:lang w:val="es-MX"/>
        </w:rPr>
      </w:pPr>
    </w:p>
    <w:p w14:paraId="07F70DDE" w14:textId="77777777" w:rsidR="00D75E02" w:rsidRDefault="00D75E02" w:rsidP="00D75E02">
      <w:pPr>
        <w:numPr>
          <w:ilvl w:val="0"/>
          <w:numId w:val="55"/>
        </w:numPr>
        <w:contextualSpacing/>
        <w:jc w:val="both"/>
        <w:rPr>
          <w:rFonts w:ascii="Arial" w:eastAsia="Arial" w:hAnsi="Arial" w:cs="Arial"/>
          <w:i/>
          <w:iCs/>
          <w:spacing w:val="-2"/>
          <w:sz w:val="19"/>
          <w:szCs w:val="19"/>
          <w:lang w:val="es-MX"/>
        </w:rPr>
      </w:pPr>
      <w:r w:rsidRPr="00315826">
        <w:rPr>
          <w:rFonts w:ascii="Arial" w:eastAsia="Arial" w:hAnsi="Arial" w:cs="Arial"/>
          <w:b/>
          <w:bCs/>
          <w:i/>
          <w:iCs/>
          <w:spacing w:val="-2"/>
          <w:sz w:val="19"/>
          <w:szCs w:val="19"/>
          <w:lang w:val="es-MX"/>
        </w:rPr>
        <w:t xml:space="preserve">Importador: </w:t>
      </w:r>
      <w:r w:rsidRPr="00315826">
        <w:rPr>
          <w:rFonts w:ascii="Arial" w:eastAsia="Arial" w:hAnsi="Arial" w:cs="Arial"/>
          <w:i/>
          <w:iCs/>
          <w:spacing w:val="-2"/>
          <w:sz w:val="19"/>
          <w:szCs w:val="19"/>
          <w:lang w:val="es-MX"/>
        </w:rPr>
        <w:t>A la persona física, moral o unidad económica que introduce al país mercancías extranjeras; y,</w:t>
      </w:r>
    </w:p>
    <w:p w14:paraId="51A5819C" w14:textId="77777777" w:rsidR="000C4249" w:rsidRPr="00315826" w:rsidRDefault="000C4249" w:rsidP="000C4249">
      <w:pPr>
        <w:contextualSpacing/>
        <w:jc w:val="both"/>
        <w:rPr>
          <w:rFonts w:ascii="Arial" w:eastAsia="Arial" w:hAnsi="Arial" w:cs="Arial"/>
          <w:i/>
          <w:iCs/>
          <w:spacing w:val="-2"/>
          <w:sz w:val="19"/>
          <w:szCs w:val="19"/>
          <w:lang w:val="es-MX"/>
        </w:rPr>
      </w:pPr>
    </w:p>
    <w:p w14:paraId="2BDBA8A9" w14:textId="77777777" w:rsidR="00D75E02" w:rsidRPr="00315826" w:rsidRDefault="00D75E02" w:rsidP="00D75E02">
      <w:pPr>
        <w:numPr>
          <w:ilvl w:val="0"/>
          <w:numId w:val="55"/>
        </w:numPr>
        <w:contextualSpacing/>
        <w:jc w:val="both"/>
        <w:rPr>
          <w:rFonts w:ascii="Arial" w:eastAsia="Arial" w:hAnsi="Arial" w:cs="Arial"/>
          <w:i/>
          <w:iCs/>
          <w:spacing w:val="-2"/>
          <w:sz w:val="19"/>
          <w:szCs w:val="19"/>
          <w:lang w:val="es-MX"/>
        </w:rPr>
      </w:pPr>
      <w:r w:rsidRPr="00315826">
        <w:rPr>
          <w:rFonts w:ascii="Arial" w:eastAsia="Arial" w:hAnsi="Arial" w:cs="Arial"/>
          <w:b/>
          <w:bCs/>
          <w:i/>
          <w:iCs/>
          <w:spacing w:val="-2"/>
          <w:sz w:val="19"/>
          <w:szCs w:val="19"/>
          <w:lang w:val="es-MX"/>
        </w:rPr>
        <w:t xml:space="preserve">Productor: </w:t>
      </w:r>
      <w:r w:rsidRPr="00315826">
        <w:rPr>
          <w:rFonts w:ascii="Arial" w:eastAsia="Arial" w:hAnsi="Arial" w:cs="Arial"/>
          <w:i/>
          <w:iCs/>
          <w:spacing w:val="-2"/>
          <w:sz w:val="19"/>
          <w:szCs w:val="19"/>
          <w:lang w:val="es-MX"/>
        </w:rPr>
        <w:t>A la persona física, moral o unidad económica que cuenta con las instalaciones para la elaboración, y en su caso envasado, de bebidas alcohólicas.</w:t>
      </w:r>
    </w:p>
    <w:p w14:paraId="24E218EA" w14:textId="77777777" w:rsidR="00D75E02" w:rsidRPr="00CC33B2" w:rsidRDefault="00D75E02" w:rsidP="00D75E02">
      <w:pPr>
        <w:contextualSpacing/>
        <w:jc w:val="both"/>
        <w:rPr>
          <w:rFonts w:ascii="Arial" w:eastAsia="Arial" w:hAnsi="Arial" w:cs="Arial"/>
          <w:spacing w:val="-2"/>
          <w:sz w:val="19"/>
          <w:szCs w:val="19"/>
          <w:highlight w:val="yellow"/>
          <w:lang w:val="es-MX"/>
        </w:rPr>
      </w:pPr>
    </w:p>
    <w:p w14:paraId="1BE85FF9" w14:textId="179EBD69" w:rsidR="001006D5" w:rsidRPr="00315826" w:rsidRDefault="00D75E02" w:rsidP="001006D5">
      <w:pPr>
        <w:contextualSpacing/>
        <w:jc w:val="both"/>
        <w:rPr>
          <w:rFonts w:ascii="Arial" w:eastAsia="Arial" w:hAnsi="Arial" w:cs="Arial"/>
          <w:i/>
          <w:iCs/>
          <w:spacing w:val="-2"/>
          <w:sz w:val="19"/>
          <w:szCs w:val="19"/>
          <w:lang w:val="es-MX"/>
        </w:rPr>
      </w:pPr>
      <w:r w:rsidRPr="00315826">
        <w:rPr>
          <w:rFonts w:ascii="Arial" w:eastAsia="Arial" w:hAnsi="Arial" w:cs="Arial"/>
          <w:i/>
          <w:iCs/>
          <w:spacing w:val="-2"/>
          <w:sz w:val="19"/>
          <w:szCs w:val="19"/>
          <w:lang w:val="es-MX"/>
        </w:rPr>
        <w:t>No se considera como venta final las operaciones realizadas entre importadores, productores, envasadores y distribuidores.</w:t>
      </w:r>
      <w:r w:rsidR="00DD1DA8" w:rsidRPr="00315826">
        <w:rPr>
          <w:rFonts w:ascii="Arial" w:eastAsia="Arial" w:hAnsi="Arial" w:cs="Arial"/>
          <w:i/>
          <w:iCs/>
          <w:spacing w:val="-2"/>
          <w:sz w:val="19"/>
          <w:szCs w:val="19"/>
          <w:lang w:val="es-MX"/>
        </w:rPr>
        <w:t xml:space="preserve"> </w:t>
      </w:r>
      <w:r w:rsidR="001006D5" w:rsidRPr="00315826">
        <w:rPr>
          <w:rFonts w:ascii="Arial" w:eastAsia="Arial" w:hAnsi="Arial" w:cs="Arial"/>
          <w:i/>
          <w:iCs/>
          <w:spacing w:val="-2"/>
          <w:sz w:val="19"/>
          <w:szCs w:val="19"/>
          <w:vertAlign w:val="superscript"/>
          <w:lang w:val="es-MX"/>
        </w:rPr>
        <w:t xml:space="preserve">(Adición según Decreto No. 1611 PPOE </w:t>
      </w:r>
      <w:r w:rsidR="00315826" w:rsidRPr="00315826">
        <w:rPr>
          <w:rFonts w:ascii="Arial" w:eastAsia="Arial" w:hAnsi="Arial" w:cs="Arial"/>
          <w:i/>
          <w:iCs/>
          <w:spacing w:val="-2"/>
          <w:sz w:val="19"/>
          <w:szCs w:val="19"/>
          <w:vertAlign w:val="superscript"/>
          <w:lang w:val="es-MX"/>
        </w:rPr>
        <w:t xml:space="preserve">Sexta Sección </w:t>
      </w:r>
      <w:r w:rsidR="001006D5" w:rsidRPr="00315826">
        <w:rPr>
          <w:rFonts w:ascii="Arial" w:eastAsia="Arial" w:hAnsi="Arial" w:cs="Arial"/>
          <w:i/>
          <w:iCs/>
          <w:spacing w:val="-2"/>
          <w:sz w:val="19"/>
          <w:szCs w:val="19"/>
          <w:vertAlign w:val="superscript"/>
          <w:lang w:val="es-MX"/>
        </w:rPr>
        <w:t xml:space="preserve">de fecha </w:t>
      </w:r>
      <w:r w:rsidR="00315826" w:rsidRPr="00315826">
        <w:rPr>
          <w:rFonts w:ascii="Arial" w:eastAsia="Arial" w:hAnsi="Arial" w:cs="Arial"/>
          <w:i/>
          <w:iCs/>
          <w:spacing w:val="-2"/>
          <w:sz w:val="19"/>
          <w:szCs w:val="19"/>
          <w:vertAlign w:val="superscript"/>
          <w:lang w:val="es-MX"/>
        </w:rPr>
        <w:t>16-</w:t>
      </w:r>
      <w:r w:rsidR="001006D5" w:rsidRPr="00315826">
        <w:rPr>
          <w:rFonts w:ascii="Arial" w:eastAsia="Arial" w:hAnsi="Arial" w:cs="Arial"/>
          <w:i/>
          <w:iCs/>
          <w:spacing w:val="-2"/>
          <w:sz w:val="19"/>
          <w:szCs w:val="19"/>
          <w:vertAlign w:val="superscript"/>
          <w:lang w:val="es-MX"/>
        </w:rPr>
        <w:t>12-2023</w:t>
      </w:r>
      <w:r w:rsidR="00315826" w:rsidRPr="00315826">
        <w:rPr>
          <w:rFonts w:ascii="Arial" w:eastAsia="Arial" w:hAnsi="Arial" w:cs="Arial"/>
          <w:i/>
          <w:iCs/>
          <w:spacing w:val="-2"/>
          <w:sz w:val="19"/>
          <w:szCs w:val="19"/>
          <w:vertAlign w:val="superscript"/>
          <w:lang w:val="es-MX"/>
        </w:rPr>
        <w:t>)</w:t>
      </w:r>
    </w:p>
    <w:p w14:paraId="5A72749C" w14:textId="77777777" w:rsidR="00D75E02" w:rsidRPr="00CC33B2" w:rsidRDefault="00D75E02" w:rsidP="008D5F71">
      <w:pPr>
        <w:contextualSpacing/>
        <w:jc w:val="both"/>
        <w:rPr>
          <w:rFonts w:ascii="Arial" w:eastAsia="Arial" w:hAnsi="Arial" w:cs="Arial"/>
          <w:spacing w:val="-2"/>
          <w:sz w:val="19"/>
          <w:szCs w:val="19"/>
          <w:lang w:val="es-MX"/>
        </w:rPr>
      </w:pPr>
    </w:p>
    <w:p w14:paraId="32A2BE10" w14:textId="14EC26B5" w:rsidR="008D5F71" w:rsidRPr="00CC33B2" w:rsidRDefault="008D5F71" w:rsidP="008D5F71">
      <w:pPr>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t>De igual forma se causará el presente impuesto cuando el importador, productor, envasador o distribuidor, según sea el caso, enajene directamente al público en general los bienes objeto de este capítulo en botella cerrada.</w:t>
      </w:r>
    </w:p>
    <w:p w14:paraId="4295A833" w14:textId="02627A15" w:rsidR="008D5F71" w:rsidRPr="00CC33B2" w:rsidRDefault="008D5F71" w:rsidP="008D5F71">
      <w:pPr>
        <w:contextualSpacing/>
        <w:jc w:val="both"/>
        <w:rPr>
          <w:rFonts w:ascii="Arial" w:eastAsia="Arial" w:hAnsi="Arial" w:cs="Arial"/>
          <w:spacing w:val="-2"/>
          <w:sz w:val="19"/>
          <w:szCs w:val="19"/>
          <w:lang w:val="es-MX"/>
        </w:rPr>
      </w:pPr>
    </w:p>
    <w:p w14:paraId="16F22B08" w14:textId="61276580" w:rsidR="008D5F71" w:rsidRPr="00CC33B2" w:rsidRDefault="008D5F71" w:rsidP="008D5F71">
      <w:pPr>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t>Asimismo, se considerará venta final, el faltante de inventario o el consumo propio de las bebidas descritas en el presente Capítulo.</w:t>
      </w:r>
    </w:p>
    <w:p w14:paraId="3F6DD0F1" w14:textId="72F58789" w:rsidR="008D5F71" w:rsidRPr="00CC33B2" w:rsidRDefault="008D5F71" w:rsidP="008D5F71">
      <w:pPr>
        <w:contextualSpacing/>
        <w:jc w:val="both"/>
        <w:rPr>
          <w:rFonts w:ascii="Arial" w:eastAsia="Arial" w:hAnsi="Arial" w:cs="Arial"/>
          <w:spacing w:val="-2"/>
          <w:sz w:val="19"/>
          <w:szCs w:val="19"/>
          <w:lang w:val="es-MX"/>
        </w:rPr>
      </w:pPr>
    </w:p>
    <w:p w14:paraId="505D98BE" w14:textId="18D23EDA" w:rsidR="008D5F71" w:rsidRPr="00CC33B2" w:rsidRDefault="008D5F71" w:rsidP="008D5F71">
      <w:pPr>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t>Se entenderá como bebidas con contenido alcohólico, aquellas que a la temperatura de 15</w:t>
      </w:r>
      <w:r w:rsidRPr="00CC33B2">
        <w:rPr>
          <w:rFonts w:ascii="Arial" w:eastAsia="Arial" w:hAnsi="Arial" w:cs="Arial"/>
          <w:spacing w:val="-2"/>
          <w:sz w:val="19"/>
          <w:szCs w:val="19"/>
          <w:lang w:val="es-MX"/>
        </w:rPr>
        <w:sym w:font="Symbol" w:char="F0B0"/>
      </w:r>
      <w:r w:rsidRPr="00CC33B2">
        <w:rPr>
          <w:rFonts w:ascii="Arial" w:eastAsia="Arial" w:hAnsi="Arial" w:cs="Arial"/>
          <w:spacing w:val="-2"/>
          <w:sz w:val="19"/>
          <w:szCs w:val="19"/>
          <w:lang w:val="es-MX"/>
        </w:rPr>
        <w:t xml:space="preserve"> centígrados tengan una graduación alcohólica de más de 3</w:t>
      </w:r>
      <w:r w:rsidRPr="00CC33B2">
        <w:rPr>
          <w:rFonts w:ascii="Arial" w:eastAsia="Arial" w:hAnsi="Arial" w:cs="Arial"/>
          <w:spacing w:val="-2"/>
          <w:sz w:val="19"/>
          <w:szCs w:val="19"/>
          <w:lang w:val="es-MX"/>
        </w:rPr>
        <w:sym w:font="Symbol" w:char="F0B0"/>
      </w:r>
      <w:r w:rsidRPr="00CC33B2">
        <w:rPr>
          <w:rFonts w:ascii="Arial" w:eastAsia="Arial" w:hAnsi="Arial" w:cs="Arial"/>
          <w:spacing w:val="-2"/>
          <w:sz w:val="19"/>
          <w:szCs w:val="19"/>
          <w:lang w:val="es-MX"/>
        </w:rPr>
        <w:t xml:space="preserve"> G.L., hasta 55</w:t>
      </w:r>
      <w:r w:rsidRPr="00CC33B2">
        <w:rPr>
          <w:rFonts w:ascii="Arial" w:eastAsia="Arial" w:hAnsi="Arial" w:cs="Arial"/>
          <w:spacing w:val="-2"/>
          <w:sz w:val="19"/>
          <w:szCs w:val="19"/>
          <w:lang w:val="es-MX"/>
        </w:rPr>
        <w:sym w:font="Symbol" w:char="F0B0"/>
      </w:r>
      <w:r w:rsidRPr="00CC33B2">
        <w:rPr>
          <w:rFonts w:ascii="Arial" w:eastAsia="Arial" w:hAnsi="Arial" w:cs="Arial"/>
          <w:spacing w:val="-2"/>
          <w:sz w:val="19"/>
          <w:szCs w:val="19"/>
          <w:lang w:val="es-MX"/>
        </w:rPr>
        <w:t xml:space="preserve"> G.L., incluyendo el aguardiente y a los concentrados de bebidas alcohólicas aun cuando tengan una graduación alcohólica mayor.</w:t>
      </w:r>
    </w:p>
    <w:p w14:paraId="556785D7" w14:textId="24DFAEE8" w:rsidR="008D5F71" w:rsidRPr="00CC33B2" w:rsidRDefault="008D5F71" w:rsidP="00643AE6">
      <w:pPr>
        <w:contextualSpacing/>
        <w:rPr>
          <w:rFonts w:ascii="Arial" w:eastAsia="Arial" w:hAnsi="Arial" w:cs="Arial"/>
          <w:spacing w:val="-2"/>
          <w:sz w:val="19"/>
          <w:szCs w:val="19"/>
          <w:vertAlign w:val="superscript"/>
          <w:lang w:val="es-MX"/>
        </w:rPr>
      </w:pPr>
      <w:r w:rsidRPr="00CC33B2">
        <w:rPr>
          <w:rFonts w:ascii="Arial" w:eastAsia="Arial" w:hAnsi="Arial" w:cs="Arial"/>
          <w:spacing w:val="-2"/>
          <w:sz w:val="19"/>
          <w:szCs w:val="19"/>
          <w:vertAlign w:val="superscript"/>
          <w:lang w:val="es-MX"/>
        </w:rPr>
        <w:t>(Adición según Decreto No.</w:t>
      </w:r>
      <w:r w:rsidR="006E6C8F" w:rsidRPr="00CC33B2">
        <w:rPr>
          <w:rFonts w:ascii="Arial" w:eastAsia="Arial" w:hAnsi="Arial" w:cs="Arial"/>
          <w:spacing w:val="-2"/>
          <w:sz w:val="19"/>
          <w:szCs w:val="19"/>
          <w:vertAlign w:val="superscript"/>
          <w:lang w:val="es-MX"/>
        </w:rPr>
        <w:t>756</w:t>
      </w:r>
      <w:r w:rsidRPr="00CC33B2">
        <w:rPr>
          <w:rFonts w:ascii="Arial" w:eastAsia="Arial" w:hAnsi="Arial" w:cs="Arial"/>
          <w:spacing w:val="-2"/>
          <w:sz w:val="19"/>
          <w:szCs w:val="19"/>
          <w:vertAlign w:val="superscript"/>
          <w:lang w:val="es-MX"/>
        </w:rPr>
        <w:t xml:space="preserve"> PPOE </w:t>
      </w:r>
      <w:r w:rsidR="006E6C8F" w:rsidRPr="00CC33B2">
        <w:rPr>
          <w:rFonts w:ascii="Arial" w:eastAsia="Arial" w:hAnsi="Arial" w:cs="Arial"/>
          <w:spacing w:val="-2"/>
          <w:sz w:val="19"/>
          <w:szCs w:val="19"/>
          <w:vertAlign w:val="superscript"/>
          <w:lang w:val="es-MX"/>
        </w:rPr>
        <w:t>Extra</w:t>
      </w:r>
      <w:r w:rsidRPr="00CC33B2">
        <w:rPr>
          <w:rFonts w:ascii="Arial" w:eastAsia="Arial" w:hAnsi="Arial" w:cs="Arial"/>
          <w:spacing w:val="-2"/>
          <w:sz w:val="19"/>
          <w:szCs w:val="19"/>
          <w:vertAlign w:val="superscript"/>
          <w:lang w:val="es-MX"/>
        </w:rPr>
        <w:t xml:space="preserve"> de fecha </w:t>
      </w:r>
      <w:r w:rsidR="006E6C8F" w:rsidRPr="00CC33B2">
        <w:rPr>
          <w:rFonts w:ascii="Arial" w:eastAsia="Arial" w:hAnsi="Arial" w:cs="Arial"/>
          <w:spacing w:val="-2"/>
          <w:sz w:val="19"/>
          <w:szCs w:val="19"/>
          <w:vertAlign w:val="superscript"/>
          <w:lang w:val="es-MX"/>
        </w:rPr>
        <w:t>15-</w:t>
      </w:r>
      <w:r w:rsidRPr="00CC33B2">
        <w:rPr>
          <w:rFonts w:ascii="Arial" w:eastAsia="Arial" w:hAnsi="Arial" w:cs="Arial"/>
          <w:spacing w:val="-2"/>
          <w:sz w:val="19"/>
          <w:szCs w:val="19"/>
          <w:vertAlign w:val="superscript"/>
          <w:lang w:val="es-MX"/>
        </w:rPr>
        <w:t>12-2022)</w:t>
      </w:r>
    </w:p>
    <w:p w14:paraId="051A6729" w14:textId="77777777" w:rsidR="008D5F71" w:rsidRPr="00CC33B2" w:rsidRDefault="008D5F71" w:rsidP="00643AE6">
      <w:pPr>
        <w:contextualSpacing/>
        <w:rPr>
          <w:rFonts w:ascii="Arial" w:eastAsia="Arial" w:hAnsi="Arial" w:cs="Arial"/>
          <w:b/>
          <w:bCs/>
          <w:spacing w:val="-2"/>
          <w:sz w:val="19"/>
          <w:szCs w:val="19"/>
          <w:lang w:val="es-MX"/>
        </w:rPr>
      </w:pPr>
    </w:p>
    <w:p w14:paraId="3079691C" w14:textId="3B20C958" w:rsidR="008D5F71" w:rsidRPr="00CC33B2" w:rsidRDefault="008D5F71" w:rsidP="008D5F71">
      <w:pPr>
        <w:contextualSpacing/>
        <w:jc w:val="both"/>
        <w:rPr>
          <w:rFonts w:ascii="Arial" w:eastAsia="Arial" w:hAnsi="Arial" w:cs="Arial"/>
          <w:spacing w:val="-2"/>
          <w:sz w:val="19"/>
          <w:szCs w:val="19"/>
          <w:lang w:val="es-MX"/>
        </w:rPr>
      </w:pPr>
      <w:r w:rsidRPr="00CC33B2">
        <w:rPr>
          <w:rFonts w:ascii="Arial" w:eastAsia="Arial" w:hAnsi="Arial" w:cs="Arial"/>
          <w:b/>
          <w:bCs/>
          <w:spacing w:val="-2"/>
          <w:sz w:val="19"/>
          <w:szCs w:val="19"/>
          <w:lang w:val="es-MX"/>
        </w:rPr>
        <w:t xml:space="preserve">Artículo 57 B. </w:t>
      </w:r>
      <w:r w:rsidRPr="00CC33B2">
        <w:rPr>
          <w:rFonts w:ascii="Arial" w:eastAsia="Arial" w:hAnsi="Arial" w:cs="Arial"/>
          <w:spacing w:val="-2"/>
          <w:sz w:val="19"/>
          <w:szCs w:val="19"/>
          <w:lang w:val="es-MX"/>
        </w:rPr>
        <w:t>Son sujetos de este impuesto, las personas físicas, morales o unidades económicas que realicen en el territorio del Estado la venta final de bebidas con contenido alcohólico.</w:t>
      </w:r>
    </w:p>
    <w:p w14:paraId="3D0AFA24" w14:textId="77777777" w:rsidR="006E6C8F" w:rsidRPr="00CC33B2" w:rsidRDefault="006E6C8F" w:rsidP="006E6C8F">
      <w:pPr>
        <w:contextualSpacing/>
        <w:rPr>
          <w:rFonts w:ascii="Arial" w:eastAsia="Arial" w:hAnsi="Arial" w:cs="Arial"/>
          <w:spacing w:val="-2"/>
          <w:sz w:val="19"/>
          <w:szCs w:val="19"/>
          <w:vertAlign w:val="superscript"/>
          <w:lang w:val="es-MX"/>
        </w:rPr>
      </w:pPr>
      <w:r w:rsidRPr="00CC33B2">
        <w:rPr>
          <w:rFonts w:ascii="Arial" w:eastAsia="Arial" w:hAnsi="Arial" w:cs="Arial"/>
          <w:spacing w:val="-2"/>
          <w:sz w:val="19"/>
          <w:szCs w:val="19"/>
          <w:vertAlign w:val="superscript"/>
          <w:lang w:val="es-MX"/>
        </w:rPr>
        <w:t>(Adición según Decreto No.756 PPOE Extra de fecha 15-12-2022)</w:t>
      </w:r>
    </w:p>
    <w:p w14:paraId="749EEC9A" w14:textId="77777777" w:rsidR="008D5F71" w:rsidRPr="00CC33B2" w:rsidRDefault="008D5F71" w:rsidP="00643AE6">
      <w:pPr>
        <w:contextualSpacing/>
        <w:rPr>
          <w:rFonts w:ascii="Arial" w:eastAsia="Arial" w:hAnsi="Arial" w:cs="Arial"/>
          <w:b/>
          <w:bCs/>
          <w:spacing w:val="-2"/>
          <w:sz w:val="19"/>
          <w:szCs w:val="19"/>
          <w:lang w:val="es-MX"/>
        </w:rPr>
      </w:pPr>
    </w:p>
    <w:p w14:paraId="692B1004" w14:textId="293C89B8" w:rsidR="006E6C8F" w:rsidRPr="00CC33B2" w:rsidRDefault="008D5F71" w:rsidP="009537E4">
      <w:pPr>
        <w:contextualSpacing/>
        <w:jc w:val="both"/>
        <w:rPr>
          <w:rFonts w:ascii="Arial" w:eastAsia="Arial" w:hAnsi="Arial" w:cs="Arial"/>
          <w:spacing w:val="-2"/>
          <w:sz w:val="19"/>
          <w:szCs w:val="19"/>
          <w:vertAlign w:val="superscript"/>
          <w:lang w:val="es-MX"/>
        </w:rPr>
      </w:pPr>
      <w:r w:rsidRPr="00CC33B2">
        <w:rPr>
          <w:rFonts w:ascii="Arial" w:eastAsia="Arial" w:hAnsi="Arial" w:cs="Arial"/>
          <w:b/>
          <w:bCs/>
          <w:spacing w:val="-2"/>
          <w:sz w:val="19"/>
          <w:szCs w:val="19"/>
          <w:lang w:val="es-MX"/>
        </w:rPr>
        <w:t xml:space="preserve">Artículo 57 C. </w:t>
      </w:r>
      <w:r w:rsidRPr="00CC33B2">
        <w:rPr>
          <w:rFonts w:ascii="Arial" w:eastAsia="Arial" w:hAnsi="Arial" w:cs="Arial"/>
          <w:spacing w:val="-2"/>
          <w:sz w:val="19"/>
          <w:szCs w:val="19"/>
          <w:lang w:val="es-MX"/>
        </w:rPr>
        <w:t>La base para el cálculo y determinación de este impuesto, será el precio de la venta final de las bebidas con contenido alcohólico, sin incluir los impuestos al Valor Agregado, ni el Impuesto Especial sobre Producción y Servicios.</w:t>
      </w:r>
      <w:r w:rsidR="009537E4" w:rsidRPr="00CC33B2">
        <w:rPr>
          <w:rFonts w:ascii="Arial" w:eastAsia="Arial" w:hAnsi="Arial" w:cs="Arial"/>
          <w:spacing w:val="-2"/>
          <w:sz w:val="19"/>
          <w:szCs w:val="19"/>
          <w:lang w:val="es-MX"/>
        </w:rPr>
        <w:t xml:space="preserve"> </w:t>
      </w:r>
      <w:r w:rsidR="006E6C8F" w:rsidRPr="00CC33B2">
        <w:rPr>
          <w:rFonts w:ascii="Arial" w:eastAsia="Arial" w:hAnsi="Arial" w:cs="Arial"/>
          <w:spacing w:val="-2"/>
          <w:sz w:val="19"/>
          <w:szCs w:val="19"/>
          <w:vertAlign w:val="superscript"/>
          <w:lang w:val="es-MX"/>
        </w:rPr>
        <w:t>(Adición según Decreto No.756 PPOE Extra de fecha 15-12-2022)</w:t>
      </w:r>
    </w:p>
    <w:p w14:paraId="3C646F74" w14:textId="3F732708" w:rsidR="008D5F71" w:rsidRPr="00CC33B2" w:rsidRDefault="008D5F71" w:rsidP="00643AE6">
      <w:pPr>
        <w:contextualSpacing/>
        <w:rPr>
          <w:rFonts w:ascii="Arial" w:eastAsia="Arial" w:hAnsi="Arial" w:cs="Arial"/>
          <w:b/>
          <w:bCs/>
          <w:spacing w:val="-2"/>
          <w:sz w:val="19"/>
          <w:szCs w:val="19"/>
          <w:lang w:val="es-MX"/>
        </w:rPr>
      </w:pPr>
    </w:p>
    <w:p w14:paraId="5874FA9B" w14:textId="3EEA3682" w:rsidR="009537E4" w:rsidRPr="00CC33B2" w:rsidRDefault="008D5F71" w:rsidP="009537E4">
      <w:pPr>
        <w:contextualSpacing/>
        <w:jc w:val="both"/>
        <w:rPr>
          <w:rFonts w:ascii="Arial" w:eastAsia="Arial" w:hAnsi="Arial" w:cs="Arial"/>
          <w:spacing w:val="-2"/>
          <w:sz w:val="19"/>
          <w:szCs w:val="19"/>
          <w:vertAlign w:val="superscript"/>
          <w:lang w:val="es-MX"/>
        </w:rPr>
      </w:pPr>
      <w:r w:rsidRPr="00CC33B2">
        <w:rPr>
          <w:rFonts w:ascii="Arial" w:eastAsia="Arial" w:hAnsi="Arial" w:cs="Arial"/>
          <w:b/>
          <w:bCs/>
          <w:spacing w:val="-2"/>
          <w:sz w:val="19"/>
          <w:szCs w:val="19"/>
          <w:lang w:val="es-MX"/>
        </w:rPr>
        <w:t xml:space="preserve">Artículo 57 D. </w:t>
      </w:r>
      <w:r w:rsidRPr="00CC33B2">
        <w:rPr>
          <w:rFonts w:ascii="Arial" w:eastAsia="Arial" w:hAnsi="Arial" w:cs="Arial"/>
          <w:spacing w:val="-2"/>
          <w:sz w:val="19"/>
          <w:szCs w:val="19"/>
          <w:lang w:val="es-MX"/>
        </w:rPr>
        <w:t>Este impuesto se determinará aplicando a la base la tasa del 4.5 por ciento.</w:t>
      </w:r>
      <w:r w:rsidR="009537E4" w:rsidRPr="00CC33B2">
        <w:rPr>
          <w:rFonts w:ascii="Arial" w:eastAsia="Arial" w:hAnsi="Arial" w:cs="Arial"/>
          <w:spacing w:val="-2"/>
          <w:sz w:val="19"/>
          <w:szCs w:val="19"/>
          <w:lang w:val="es-MX"/>
        </w:rPr>
        <w:t xml:space="preserve"> </w:t>
      </w:r>
      <w:r w:rsidR="009537E4" w:rsidRPr="00CC33B2">
        <w:rPr>
          <w:rFonts w:ascii="Arial" w:eastAsia="Arial" w:hAnsi="Arial" w:cs="Arial"/>
          <w:spacing w:val="-2"/>
          <w:sz w:val="19"/>
          <w:szCs w:val="19"/>
          <w:vertAlign w:val="superscript"/>
          <w:lang w:val="es-MX"/>
        </w:rPr>
        <w:t>(Adición según Decreto No.756 PPOE Extra de fecha 15-12-2022)</w:t>
      </w:r>
    </w:p>
    <w:p w14:paraId="722F2FA4" w14:textId="748FAC21" w:rsidR="008D5F71" w:rsidRPr="00CC33B2" w:rsidRDefault="008D5F71" w:rsidP="00643AE6">
      <w:pPr>
        <w:contextualSpacing/>
        <w:rPr>
          <w:rFonts w:ascii="Arial" w:eastAsia="Arial" w:hAnsi="Arial" w:cs="Arial"/>
          <w:b/>
          <w:bCs/>
          <w:spacing w:val="-2"/>
          <w:sz w:val="19"/>
          <w:szCs w:val="19"/>
          <w:lang w:val="es-MX"/>
        </w:rPr>
      </w:pPr>
    </w:p>
    <w:p w14:paraId="46CB7323" w14:textId="05F1A3D0" w:rsidR="008D5F71" w:rsidRPr="00CC33B2" w:rsidRDefault="0074230D" w:rsidP="0074230D">
      <w:pPr>
        <w:contextualSpacing/>
        <w:jc w:val="both"/>
        <w:rPr>
          <w:rFonts w:ascii="Arial" w:eastAsia="Arial" w:hAnsi="Arial" w:cs="Arial"/>
          <w:spacing w:val="-2"/>
          <w:sz w:val="19"/>
          <w:szCs w:val="19"/>
          <w:lang w:val="es-MX"/>
        </w:rPr>
      </w:pPr>
      <w:r w:rsidRPr="00CC33B2">
        <w:rPr>
          <w:rFonts w:ascii="Arial" w:eastAsia="Arial" w:hAnsi="Arial" w:cs="Arial"/>
          <w:b/>
          <w:bCs/>
          <w:spacing w:val="-2"/>
          <w:sz w:val="19"/>
          <w:szCs w:val="19"/>
          <w:lang w:val="es-MX"/>
        </w:rPr>
        <w:lastRenderedPageBreak/>
        <w:t xml:space="preserve">Artículo 57 E. </w:t>
      </w:r>
      <w:r w:rsidRPr="00CC33B2">
        <w:rPr>
          <w:rFonts w:ascii="Arial" w:eastAsia="Arial" w:hAnsi="Arial" w:cs="Arial"/>
          <w:spacing w:val="-2"/>
          <w:sz w:val="19"/>
          <w:szCs w:val="19"/>
          <w:lang w:val="es-MX"/>
        </w:rPr>
        <w:t>El impuesto se causará en el momento en que el enajenante perciba efectivamente el importe correspondiente al precio de venta final de las bebidas con contenido alcohólico objeto del presente Capítulo, cuando las contraprestaciones se paguen parcialmente, el impuesto se calculará aplicando a la parte de la contraprestación pagada la tasa respectiva.</w:t>
      </w:r>
    </w:p>
    <w:p w14:paraId="22260C00" w14:textId="28A720A3" w:rsidR="00544B2F" w:rsidRPr="00CC33B2" w:rsidRDefault="00544B2F" w:rsidP="0074230D">
      <w:pPr>
        <w:contextualSpacing/>
        <w:jc w:val="both"/>
        <w:rPr>
          <w:rFonts w:ascii="Arial" w:eastAsia="Arial" w:hAnsi="Arial" w:cs="Arial"/>
          <w:spacing w:val="-2"/>
          <w:sz w:val="19"/>
          <w:szCs w:val="19"/>
          <w:lang w:val="es-MX"/>
        </w:rPr>
      </w:pPr>
    </w:p>
    <w:p w14:paraId="2E9BCF61" w14:textId="0F9A459B" w:rsidR="00544B2F" w:rsidRPr="00CC33B2" w:rsidRDefault="00544B2F" w:rsidP="0074230D">
      <w:pPr>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t>Cuando la contraprestación percibida no sea en dinero, sino total o parcialmente en bienes o servicios, se considerará como valor de éstos el d</w:t>
      </w:r>
      <w:r w:rsidR="00703DF6" w:rsidRPr="00CC33B2">
        <w:rPr>
          <w:rFonts w:ascii="Arial" w:eastAsia="Arial" w:hAnsi="Arial" w:cs="Arial"/>
          <w:spacing w:val="-2"/>
          <w:sz w:val="19"/>
          <w:szCs w:val="19"/>
          <w:lang w:val="es-MX"/>
        </w:rPr>
        <w:t>e mercado o, en su defecto, el de avalúo. Los mismos</w:t>
      </w:r>
      <w:r w:rsidR="00256A90" w:rsidRPr="00CC33B2">
        <w:rPr>
          <w:rFonts w:ascii="Arial" w:eastAsia="Arial" w:hAnsi="Arial" w:cs="Arial"/>
          <w:spacing w:val="-2"/>
          <w:sz w:val="19"/>
          <w:szCs w:val="19"/>
          <w:lang w:val="es-MX"/>
        </w:rPr>
        <w:t xml:space="preserve"> se tomarán en cuenta en caso de donación, cuando por ello deba pagar el presente Impuesto.</w:t>
      </w:r>
    </w:p>
    <w:p w14:paraId="3A39F7DD" w14:textId="77777777" w:rsidR="009537E4" w:rsidRPr="00CC33B2" w:rsidRDefault="009537E4" w:rsidP="009537E4">
      <w:pPr>
        <w:contextualSpacing/>
        <w:rPr>
          <w:rFonts w:ascii="Arial" w:eastAsia="Arial" w:hAnsi="Arial" w:cs="Arial"/>
          <w:spacing w:val="-2"/>
          <w:sz w:val="19"/>
          <w:szCs w:val="19"/>
          <w:vertAlign w:val="superscript"/>
          <w:lang w:val="es-MX"/>
        </w:rPr>
      </w:pPr>
      <w:r w:rsidRPr="00CC33B2">
        <w:rPr>
          <w:rFonts w:ascii="Arial" w:eastAsia="Arial" w:hAnsi="Arial" w:cs="Arial"/>
          <w:spacing w:val="-2"/>
          <w:sz w:val="19"/>
          <w:szCs w:val="19"/>
          <w:vertAlign w:val="superscript"/>
          <w:lang w:val="es-MX"/>
        </w:rPr>
        <w:t>(Adición según Decreto No.756 PPOE Extra de fecha 15-12-2022)</w:t>
      </w:r>
    </w:p>
    <w:p w14:paraId="791235EC" w14:textId="2C6D145D" w:rsidR="0074230D" w:rsidRPr="00CC33B2" w:rsidRDefault="0074230D" w:rsidP="00643AE6">
      <w:pPr>
        <w:contextualSpacing/>
        <w:rPr>
          <w:rFonts w:ascii="Arial" w:eastAsia="Arial" w:hAnsi="Arial" w:cs="Arial"/>
          <w:b/>
          <w:bCs/>
          <w:spacing w:val="-2"/>
          <w:sz w:val="19"/>
          <w:szCs w:val="19"/>
          <w:lang w:val="es-MX"/>
        </w:rPr>
      </w:pPr>
    </w:p>
    <w:p w14:paraId="6FB31171" w14:textId="7170A44A" w:rsidR="00256A90" w:rsidRPr="00CC33B2" w:rsidRDefault="00256A90" w:rsidP="00256A90">
      <w:pPr>
        <w:contextualSpacing/>
        <w:jc w:val="both"/>
        <w:rPr>
          <w:rFonts w:ascii="Arial" w:eastAsia="Arial" w:hAnsi="Arial" w:cs="Arial"/>
          <w:spacing w:val="-2"/>
          <w:sz w:val="19"/>
          <w:szCs w:val="19"/>
          <w:lang w:val="es-MX"/>
        </w:rPr>
      </w:pPr>
      <w:r w:rsidRPr="00CC33B2">
        <w:rPr>
          <w:rFonts w:ascii="Arial" w:eastAsia="Arial" w:hAnsi="Arial" w:cs="Arial"/>
          <w:b/>
          <w:bCs/>
          <w:spacing w:val="-2"/>
          <w:sz w:val="19"/>
          <w:szCs w:val="19"/>
          <w:lang w:val="es-MX"/>
        </w:rPr>
        <w:t xml:space="preserve">Artículo 57 F. </w:t>
      </w:r>
      <w:r w:rsidRPr="00CC33B2">
        <w:rPr>
          <w:rFonts w:ascii="Arial" w:eastAsia="Arial" w:hAnsi="Arial" w:cs="Arial"/>
          <w:spacing w:val="-2"/>
          <w:sz w:val="19"/>
          <w:szCs w:val="19"/>
          <w:lang w:val="es-MX"/>
        </w:rPr>
        <w:t>El impuesto, será enterado por el enajena</w:t>
      </w:r>
      <w:r w:rsidR="009537E4" w:rsidRPr="00CC33B2">
        <w:rPr>
          <w:rFonts w:ascii="Arial" w:eastAsia="Arial" w:hAnsi="Arial" w:cs="Arial"/>
          <w:spacing w:val="-2"/>
          <w:sz w:val="19"/>
          <w:szCs w:val="19"/>
          <w:lang w:val="es-MX"/>
        </w:rPr>
        <w:t>nte</w:t>
      </w:r>
      <w:r w:rsidRPr="00CC33B2">
        <w:rPr>
          <w:rFonts w:ascii="Arial" w:eastAsia="Arial" w:hAnsi="Arial" w:cs="Arial"/>
          <w:spacing w:val="-2"/>
          <w:sz w:val="19"/>
          <w:szCs w:val="19"/>
          <w:lang w:val="es-MX"/>
        </w:rPr>
        <w:t xml:space="preserve"> mediante presentación</w:t>
      </w:r>
      <w:r w:rsidR="00A16A40" w:rsidRPr="00CC33B2">
        <w:rPr>
          <w:rFonts w:ascii="Arial" w:eastAsia="Arial" w:hAnsi="Arial" w:cs="Arial"/>
          <w:spacing w:val="-2"/>
          <w:sz w:val="19"/>
          <w:szCs w:val="19"/>
          <w:lang w:val="es-MX"/>
        </w:rPr>
        <w:t xml:space="preserve"> de declaración definitiva de forma bimestral, dentro de los primeros 17 días de los meses de marzo, mayo, julio, septiembre, noviembre y enero del año siguiente, en los formatos y conforme a las reglas de carácter general que emita la Secretaría. Este impuesto no será acreditable contra otros impuestos locales o federales.</w:t>
      </w:r>
    </w:p>
    <w:p w14:paraId="1DE686EE" w14:textId="2FD3123B" w:rsidR="00A16A40" w:rsidRPr="00CC33B2" w:rsidRDefault="00A16A40" w:rsidP="00256A90">
      <w:pPr>
        <w:contextualSpacing/>
        <w:jc w:val="both"/>
        <w:rPr>
          <w:rFonts w:ascii="Arial" w:eastAsia="Arial" w:hAnsi="Arial" w:cs="Arial"/>
          <w:spacing w:val="-2"/>
          <w:sz w:val="19"/>
          <w:szCs w:val="19"/>
          <w:lang w:val="es-MX"/>
        </w:rPr>
      </w:pPr>
    </w:p>
    <w:p w14:paraId="4F6F3CFF" w14:textId="1D8B53A2" w:rsidR="00A16A40" w:rsidRPr="00CC33B2" w:rsidRDefault="00A16A40" w:rsidP="00256A90">
      <w:pPr>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t>Los contribuyentes del Impuesto a la Venta Final de Bebidas con contenido Alcohólico, deberá</w:t>
      </w:r>
      <w:r w:rsidR="009537E4" w:rsidRPr="00CC33B2">
        <w:rPr>
          <w:rFonts w:ascii="Arial" w:eastAsia="Arial" w:hAnsi="Arial" w:cs="Arial"/>
          <w:spacing w:val="-2"/>
          <w:sz w:val="19"/>
          <w:szCs w:val="19"/>
          <w:lang w:val="es-MX"/>
        </w:rPr>
        <w:t>n</w:t>
      </w:r>
      <w:r w:rsidRPr="00CC33B2">
        <w:rPr>
          <w:rFonts w:ascii="Arial" w:eastAsia="Arial" w:hAnsi="Arial" w:cs="Arial"/>
          <w:spacing w:val="-2"/>
          <w:sz w:val="19"/>
          <w:szCs w:val="19"/>
          <w:lang w:val="es-MX"/>
        </w:rPr>
        <w:t xml:space="preserve"> formula</w:t>
      </w:r>
      <w:r w:rsidR="0031461F" w:rsidRPr="00CC33B2">
        <w:rPr>
          <w:rFonts w:ascii="Arial" w:eastAsia="Arial" w:hAnsi="Arial" w:cs="Arial"/>
          <w:spacing w:val="-2"/>
          <w:sz w:val="19"/>
          <w:szCs w:val="19"/>
          <w:lang w:val="es-MX"/>
        </w:rPr>
        <w:t>r</w:t>
      </w:r>
      <w:r w:rsidRPr="00CC33B2">
        <w:rPr>
          <w:rFonts w:ascii="Arial" w:eastAsia="Arial" w:hAnsi="Arial" w:cs="Arial"/>
          <w:spacing w:val="-2"/>
          <w:sz w:val="19"/>
          <w:szCs w:val="19"/>
          <w:lang w:val="es-MX"/>
        </w:rPr>
        <w:t xml:space="preserve"> </w:t>
      </w:r>
      <w:r w:rsidR="0031461F" w:rsidRPr="00CC33B2">
        <w:rPr>
          <w:rFonts w:ascii="Arial" w:eastAsia="Arial" w:hAnsi="Arial" w:cs="Arial"/>
          <w:spacing w:val="-2"/>
          <w:sz w:val="19"/>
          <w:szCs w:val="19"/>
          <w:lang w:val="es-MX"/>
        </w:rPr>
        <w:t>declaraciones hasta en tanto no presenten aviso de disminución de obligaciones, suspensión de actividades o cancelación al Registro Estatal de Contribuyentes.</w:t>
      </w:r>
    </w:p>
    <w:p w14:paraId="095BB069" w14:textId="77777777" w:rsidR="009537E4" w:rsidRPr="00CC33B2" w:rsidRDefault="009537E4" w:rsidP="009537E4">
      <w:pPr>
        <w:contextualSpacing/>
        <w:rPr>
          <w:rFonts w:ascii="Arial" w:eastAsia="Arial" w:hAnsi="Arial" w:cs="Arial"/>
          <w:spacing w:val="-2"/>
          <w:sz w:val="19"/>
          <w:szCs w:val="19"/>
          <w:vertAlign w:val="superscript"/>
          <w:lang w:val="es-MX"/>
        </w:rPr>
      </w:pPr>
      <w:r w:rsidRPr="00CC33B2">
        <w:rPr>
          <w:rFonts w:ascii="Arial" w:eastAsia="Arial" w:hAnsi="Arial" w:cs="Arial"/>
          <w:spacing w:val="-2"/>
          <w:sz w:val="19"/>
          <w:szCs w:val="19"/>
          <w:vertAlign w:val="superscript"/>
          <w:lang w:val="es-MX"/>
        </w:rPr>
        <w:t>(Adición según Decreto No.756 PPOE Extra de fecha 15-12-2022)</w:t>
      </w:r>
    </w:p>
    <w:p w14:paraId="358448EF" w14:textId="4EC3A746" w:rsidR="0074230D" w:rsidRPr="00CC33B2" w:rsidRDefault="0074230D" w:rsidP="00643AE6">
      <w:pPr>
        <w:contextualSpacing/>
        <w:rPr>
          <w:rFonts w:ascii="Arial" w:eastAsia="Arial" w:hAnsi="Arial" w:cs="Arial"/>
          <w:b/>
          <w:bCs/>
          <w:spacing w:val="-2"/>
          <w:sz w:val="19"/>
          <w:szCs w:val="19"/>
          <w:lang w:val="es-MX"/>
        </w:rPr>
      </w:pPr>
    </w:p>
    <w:p w14:paraId="42F4FB3A" w14:textId="636E5629" w:rsidR="00256A90" w:rsidRPr="00CC33B2" w:rsidRDefault="0031461F" w:rsidP="00360D45">
      <w:pPr>
        <w:contextualSpacing/>
        <w:jc w:val="both"/>
        <w:rPr>
          <w:rFonts w:ascii="Arial" w:eastAsia="Arial" w:hAnsi="Arial" w:cs="Arial"/>
          <w:spacing w:val="-2"/>
          <w:sz w:val="19"/>
          <w:szCs w:val="19"/>
          <w:lang w:val="es-MX"/>
        </w:rPr>
      </w:pPr>
      <w:r w:rsidRPr="00CC33B2">
        <w:rPr>
          <w:rFonts w:ascii="Arial" w:eastAsia="Arial" w:hAnsi="Arial" w:cs="Arial"/>
          <w:b/>
          <w:bCs/>
          <w:spacing w:val="-2"/>
          <w:sz w:val="19"/>
          <w:szCs w:val="19"/>
          <w:lang w:val="es-MX"/>
        </w:rPr>
        <w:t>Artículo 57 G.</w:t>
      </w:r>
      <w:r w:rsidR="00360D45" w:rsidRPr="00CC33B2">
        <w:rPr>
          <w:rFonts w:ascii="Arial" w:eastAsia="Arial" w:hAnsi="Arial" w:cs="Arial"/>
          <w:b/>
          <w:bCs/>
          <w:spacing w:val="-2"/>
          <w:sz w:val="19"/>
          <w:szCs w:val="19"/>
          <w:lang w:val="es-MX"/>
        </w:rPr>
        <w:t xml:space="preserve"> </w:t>
      </w:r>
      <w:r w:rsidR="00360D45" w:rsidRPr="00CC33B2">
        <w:rPr>
          <w:rFonts w:ascii="Arial" w:eastAsia="Arial" w:hAnsi="Arial" w:cs="Arial"/>
          <w:spacing w:val="-2"/>
          <w:sz w:val="19"/>
          <w:szCs w:val="19"/>
          <w:lang w:val="es-MX"/>
        </w:rPr>
        <w:t>Los sujetos obligados de este impuesto, además de las obligaciones establecidas en la Ley, tendrán las siguientes:</w:t>
      </w:r>
    </w:p>
    <w:p w14:paraId="1AEC6173" w14:textId="69835580" w:rsidR="00360D45" w:rsidRPr="00CC33B2" w:rsidRDefault="00360D45" w:rsidP="00360D45">
      <w:pPr>
        <w:contextualSpacing/>
        <w:jc w:val="both"/>
        <w:rPr>
          <w:rFonts w:ascii="Arial" w:eastAsia="Arial" w:hAnsi="Arial" w:cs="Arial"/>
          <w:spacing w:val="-2"/>
          <w:sz w:val="19"/>
          <w:szCs w:val="19"/>
          <w:lang w:val="es-MX"/>
        </w:rPr>
      </w:pPr>
    </w:p>
    <w:p w14:paraId="6E73EE48" w14:textId="4033E77C" w:rsidR="00E4640B" w:rsidRPr="00CC33B2" w:rsidRDefault="00E4640B" w:rsidP="00E4640B">
      <w:pPr>
        <w:pStyle w:val="Prrafodelista"/>
        <w:numPr>
          <w:ilvl w:val="0"/>
          <w:numId w:val="53"/>
        </w:numPr>
        <w:ind w:left="567" w:hanging="578"/>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t>Registrarse para los efectos de este impuesto, ante la Secretaría, mediante aviso que será presentado en las formas o medios electrónicos, que para tal efecto se autorice por la misma.</w:t>
      </w:r>
    </w:p>
    <w:p w14:paraId="22445671" w14:textId="77777777" w:rsidR="00E4640B" w:rsidRPr="00CC33B2" w:rsidRDefault="00E4640B" w:rsidP="00E4640B">
      <w:pPr>
        <w:pStyle w:val="Prrafodelista"/>
        <w:ind w:left="567"/>
        <w:contextualSpacing/>
        <w:jc w:val="both"/>
        <w:rPr>
          <w:rFonts w:ascii="Arial" w:eastAsia="Arial" w:hAnsi="Arial" w:cs="Arial"/>
          <w:spacing w:val="-2"/>
          <w:sz w:val="19"/>
          <w:szCs w:val="19"/>
          <w:lang w:val="es-MX"/>
        </w:rPr>
      </w:pPr>
    </w:p>
    <w:p w14:paraId="6933382E" w14:textId="281D5137" w:rsidR="00E4640B" w:rsidRPr="00CC33B2" w:rsidRDefault="00E4640B" w:rsidP="00E4640B">
      <w:pPr>
        <w:pStyle w:val="Prrafodelista"/>
        <w:numPr>
          <w:ilvl w:val="0"/>
          <w:numId w:val="53"/>
        </w:numPr>
        <w:ind w:left="567" w:hanging="578"/>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t>Llevar un registro pormenorizado de las ventas, por cada establecimiento, local, agencia o sucursal en que se efectúen, identificando los montos de cada una de dichas operaciones y las cantidades que integran la base del impuesto.</w:t>
      </w:r>
    </w:p>
    <w:p w14:paraId="07C17D55" w14:textId="77777777" w:rsidR="009D7FA8" w:rsidRPr="00CC33B2" w:rsidRDefault="009D7FA8" w:rsidP="009D7FA8">
      <w:pPr>
        <w:contextualSpacing/>
        <w:jc w:val="both"/>
        <w:rPr>
          <w:rFonts w:ascii="Arial" w:eastAsia="Arial" w:hAnsi="Arial" w:cs="Arial"/>
          <w:spacing w:val="-2"/>
          <w:sz w:val="19"/>
          <w:szCs w:val="19"/>
          <w:lang w:val="es-MX"/>
        </w:rPr>
      </w:pPr>
    </w:p>
    <w:p w14:paraId="3C358D41" w14:textId="54B3AB0E" w:rsidR="00E4640B" w:rsidRPr="00CC33B2" w:rsidRDefault="00E4640B" w:rsidP="00E4640B">
      <w:pPr>
        <w:pStyle w:val="Prrafodelista"/>
        <w:numPr>
          <w:ilvl w:val="0"/>
          <w:numId w:val="53"/>
        </w:numPr>
        <w:ind w:left="567" w:hanging="578"/>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t xml:space="preserve">Expedir </w:t>
      </w:r>
      <w:r w:rsidR="005B7EC3" w:rsidRPr="00CC33B2">
        <w:rPr>
          <w:rFonts w:ascii="Arial" w:eastAsia="Arial" w:hAnsi="Arial" w:cs="Arial"/>
          <w:spacing w:val="-2"/>
          <w:sz w:val="19"/>
          <w:szCs w:val="19"/>
          <w:lang w:val="es-MX"/>
        </w:rPr>
        <w:t>comprobantes por cada una de las operaciones, sin que el impuesto establecido en este Capítulo se traslade en forma expresa y por separado.</w:t>
      </w:r>
    </w:p>
    <w:p w14:paraId="0BB62C01" w14:textId="77777777" w:rsidR="009D7FA8" w:rsidRPr="00CC33B2" w:rsidRDefault="009D7FA8" w:rsidP="009D7FA8">
      <w:pPr>
        <w:contextualSpacing/>
        <w:jc w:val="both"/>
        <w:rPr>
          <w:rFonts w:ascii="Arial" w:eastAsia="Arial" w:hAnsi="Arial" w:cs="Arial"/>
          <w:spacing w:val="-2"/>
          <w:sz w:val="19"/>
          <w:szCs w:val="19"/>
          <w:lang w:val="es-MX"/>
        </w:rPr>
      </w:pPr>
    </w:p>
    <w:p w14:paraId="6C7DFF14" w14:textId="428E30B9" w:rsidR="005B7EC3" w:rsidRPr="00CC33B2" w:rsidRDefault="005B7EC3" w:rsidP="00E4640B">
      <w:pPr>
        <w:pStyle w:val="Prrafodelista"/>
        <w:numPr>
          <w:ilvl w:val="0"/>
          <w:numId w:val="53"/>
        </w:numPr>
        <w:ind w:left="567" w:hanging="578"/>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lastRenderedPageBreak/>
        <w:t>Poner a disposición de las autoridades competentes, para los efectos del ejercicio de sus facultades de comprobación, documentos, registros y comprobantes que le sean solicitados, en relación con la determinación y pago</w:t>
      </w:r>
      <w:r w:rsidR="00762931" w:rsidRPr="00CC33B2">
        <w:rPr>
          <w:rFonts w:ascii="Arial" w:eastAsia="Arial" w:hAnsi="Arial" w:cs="Arial"/>
          <w:spacing w:val="-2"/>
          <w:sz w:val="19"/>
          <w:szCs w:val="19"/>
          <w:lang w:val="es-MX"/>
        </w:rPr>
        <w:t xml:space="preserve"> de este impuesto, así como del resto de las obligaciones a su cargo en términos del Código, y</w:t>
      </w:r>
    </w:p>
    <w:p w14:paraId="4145E940" w14:textId="77777777" w:rsidR="00762931" w:rsidRPr="00CC33B2" w:rsidRDefault="00762931" w:rsidP="00762931">
      <w:pPr>
        <w:pStyle w:val="Prrafodelista"/>
        <w:rPr>
          <w:rFonts w:ascii="Arial" w:eastAsia="Arial" w:hAnsi="Arial" w:cs="Arial"/>
          <w:spacing w:val="-2"/>
          <w:sz w:val="19"/>
          <w:szCs w:val="19"/>
          <w:lang w:val="es-MX"/>
        </w:rPr>
      </w:pPr>
    </w:p>
    <w:p w14:paraId="23CB1734" w14:textId="1F1CD74D" w:rsidR="00762931" w:rsidRPr="00CC33B2" w:rsidRDefault="00762931" w:rsidP="00E4640B">
      <w:pPr>
        <w:pStyle w:val="Prrafodelista"/>
        <w:numPr>
          <w:ilvl w:val="0"/>
          <w:numId w:val="53"/>
        </w:numPr>
        <w:ind w:left="567" w:hanging="578"/>
        <w:contextualSpacing/>
        <w:jc w:val="both"/>
        <w:rPr>
          <w:rFonts w:ascii="Arial" w:eastAsia="Arial" w:hAnsi="Arial" w:cs="Arial"/>
          <w:spacing w:val="-2"/>
          <w:sz w:val="19"/>
          <w:szCs w:val="19"/>
          <w:lang w:val="es-MX"/>
        </w:rPr>
      </w:pPr>
      <w:r w:rsidRPr="00CC33B2">
        <w:rPr>
          <w:rFonts w:ascii="Arial" w:eastAsia="Arial" w:hAnsi="Arial" w:cs="Arial"/>
          <w:spacing w:val="-2"/>
          <w:sz w:val="19"/>
          <w:szCs w:val="19"/>
          <w:lang w:val="es-MX"/>
        </w:rPr>
        <w:t>Las demás que se establezcan en esta Ley y los demás ordenamientos fiscales.</w:t>
      </w:r>
    </w:p>
    <w:p w14:paraId="05143D21" w14:textId="77777777" w:rsidR="009537E4" w:rsidRPr="00CC33B2" w:rsidRDefault="009537E4" w:rsidP="009537E4">
      <w:pPr>
        <w:contextualSpacing/>
        <w:rPr>
          <w:rFonts w:ascii="Arial" w:eastAsia="Arial" w:hAnsi="Arial" w:cs="Arial"/>
          <w:spacing w:val="-2"/>
          <w:sz w:val="19"/>
          <w:szCs w:val="19"/>
          <w:vertAlign w:val="superscript"/>
          <w:lang w:val="es-MX"/>
        </w:rPr>
      </w:pPr>
      <w:r w:rsidRPr="00CC33B2">
        <w:rPr>
          <w:rFonts w:ascii="Arial" w:eastAsia="Arial" w:hAnsi="Arial" w:cs="Arial"/>
          <w:spacing w:val="-2"/>
          <w:sz w:val="19"/>
          <w:szCs w:val="19"/>
          <w:vertAlign w:val="superscript"/>
          <w:lang w:val="es-MX"/>
        </w:rPr>
        <w:t>(Adición según Decreto No.756 PPOE Extra de fecha 15-12-2022)</w:t>
      </w:r>
    </w:p>
    <w:p w14:paraId="7131B6E8" w14:textId="1B42CEB4" w:rsidR="00360D45" w:rsidRPr="00CC33B2" w:rsidRDefault="00360D45" w:rsidP="00360D45">
      <w:pPr>
        <w:contextualSpacing/>
        <w:jc w:val="both"/>
        <w:rPr>
          <w:rFonts w:ascii="Arial" w:eastAsia="Arial" w:hAnsi="Arial" w:cs="Arial"/>
          <w:spacing w:val="-2"/>
          <w:sz w:val="19"/>
          <w:szCs w:val="19"/>
          <w:lang w:val="es-MX"/>
        </w:rPr>
      </w:pPr>
    </w:p>
    <w:p w14:paraId="35A16B00" w14:textId="555E5F32" w:rsidR="008D5F71" w:rsidRPr="00CC33B2" w:rsidRDefault="00E4640B" w:rsidP="00CC4520">
      <w:pPr>
        <w:contextualSpacing/>
        <w:jc w:val="both"/>
        <w:rPr>
          <w:rFonts w:ascii="Arial" w:eastAsia="Arial" w:hAnsi="Arial" w:cs="Arial"/>
          <w:spacing w:val="-2"/>
          <w:sz w:val="19"/>
          <w:szCs w:val="19"/>
          <w:lang w:val="es-MX"/>
        </w:rPr>
      </w:pPr>
      <w:r w:rsidRPr="00CC33B2">
        <w:rPr>
          <w:rFonts w:ascii="Arial" w:eastAsia="Arial" w:hAnsi="Arial" w:cs="Arial"/>
          <w:b/>
          <w:bCs/>
          <w:spacing w:val="-2"/>
          <w:sz w:val="19"/>
          <w:szCs w:val="19"/>
          <w:lang w:val="es-MX"/>
        </w:rPr>
        <w:t>Artículo 57 H.</w:t>
      </w:r>
      <w:r w:rsidR="00CC4520" w:rsidRPr="00CC33B2">
        <w:rPr>
          <w:rFonts w:ascii="Arial" w:eastAsia="Arial" w:hAnsi="Arial" w:cs="Arial"/>
          <w:b/>
          <w:bCs/>
          <w:spacing w:val="-2"/>
          <w:sz w:val="19"/>
          <w:szCs w:val="19"/>
          <w:lang w:val="es-MX"/>
        </w:rPr>
        <w:t xml:space="preserve"> </w:t>
      </w:r>
      <w:r w:rsidR="00CC4520" w:rsidRPr="00CC33B2">
        <w:rPr>
          <w:rFonts w:ascii="Arial" w:eastAsia="Arial" w:hAnsi="Arial" w:cs="Arial"/>
          <w:spacing w:val="-2"/>
          <w:sz w:val="19"/>
          <w:szCs w:val="19"/>
          <w:lang w:val="es-MX"/>
        </w:rPr>
        <w:t xml:space="preserve">No se causará este impuesto por las ventas de bebidas alcohólicas cuando éstas se realicen al público en general, en botellas abiertas o por copeo, </w:t>
      </w:r>
      <w:r w:rsidR="00A67D11" w:rsidRPr="00CC33B2">
        <w:rPr>
          <w:rFonts w:ascii="Arial" w:eastAsia="Arial" w:hAnsi="Arial" w:cs="Arial"/>
          <w:spacing w:val="-2"/>
          <w:sz w:val="19"/>
          <w:szCs w:val="19"/>
          <w:lang w:val="es-MX"/>
        </w:rPr>
        <w:t>para su consumo en el mismo lugar o establecimiento en el que se enajenen.</w:t>
      </w:r>
    </w:p>
    <w:p w14:paraId="40B010D5" w14:textId="77777777" w:rsidR="009537E4" w:rsidRPr="00CC33B2" w:rsidRDefault="009537E4" w:rsidP="009537E4">
      <w:pPr>
        <w:contextualSpacing/>
        <w:rPr>
          <w:rFonts w:ascii="Arial" w:eastAsia="Arial" w:hAnsi="Arial" w:cs="Arial"/>
          <w:spacing w:val="-2"/>
          <w:sz w:val="19"/>
          <w:szCs w:val="19"/>
          <w:vertAlign w:val="superscript"/>
          <w:lang w:val="es-MX"/>
        </w:rPr>
      </w:pPr>
      <w:r w:rsidRPr="00CC33B2">
        <w:rPr>
          <w:rFonts w:ascii="Arial" w:eastAsia="Arial" w:hAnsi="Arial" w:cs="Arial"/>
          <w:spacing w:val="-2"/>
          <w:sz w:val="19"/>
          <w:szCs w:val="19"/>
          <w:vertAlign w:val="superscript"/>
          <w:lang w:val="es-MX"/>
        </w:rPr>
        <w:t>(Adición según Decreto No.756 PPOE Extra de fecha 15-12-2022)</w:t>
      </w:r>
    </w:p>
    <w:p w14:paraId="274640C4" w14:textId="77777777" w:rsidR="00E4640B" w:rsidRPr="00CC33B2" w:rsidRDefault="00E4640B" w:rsidP="00643AE6">
      <w:pPr>
        <w:contextualSpacing/>
        <w:rPr>
          <w:rFonts w:ascii="Arial" w:eastAsia="Arial" w:hAnsi="Arial" w:cs="Arial"/>
          <w:b/>
          <w:bCs/>
          <w:spacing w:val="-2"/>
          <w:sz w:val="19"/>
          <w:szCs w:val="19"/>
          <w:lang w:val="es-MX"/>
        </w:rPr>
      </w:pPr>
    </w:p>
    <w:p w14:paraId="2256CB0F" w14:textId="77777777" w:rsidR="00E4640B" w:rsidRPr="00CC33B2" w:rsidRDefault="00E4640B" w:rsidP="00643AE6">
      <w:pPr>
        <w:contextualSpacing/>
        <w:rPr>
          <w:rFonts w:ascii="Arial" w:eastAsia="Arial" w:hAnsi="Arial" w:cs="Arial"/>
          <w:b/>
          <w:bCs/>
          <w:spacing w:val="-2"/>
          <w:sz w:val="19"/>
          <w:szCs w:val="19"/>
          <w:lang w:val="es-MX"/>
        </w:rPr>
      </w:pPr>
    </w:p>
    <w:p w14:paraId="667449F5"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Capítulo Octavo</w:t>
      </w:r>
    </w:p>
    <w:p w14:paraId="16463132"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Para el Desarrollo Social</w:t>
      </w:r>
    </w:p>
    <w:p w14:paraId="1DDA01F0" w14:textId="77777777" w:rsidR="00643AE6" w:rsidRPr="00CC33B2" w:rsidRDefault="00643AE6" w:rsidP="00643AE6">
      <w:pPr>
        <w:contextualSpacing/>
        <w:jc w:val="both"/>
        <w:rPr>
          <w:rFonts w:ascii="Arial" w:hAnsi="Arial" w:cs="Arial"/>
          <w:sz w:val="19"/>
          <w:szCs w:val="19"/>
          <w:lang w:val="es-MX"/>
        </w:rPr>
      </w:pPr>
    </w:p>
    <w:p w14:paraId="4F89258F" w14:textId="3ABBB21F" w:rsidR="00643AE6" w:rsidRPr="008D5855" w:rsidRDefault="00643AE6" w:rsidP="00643AE6">
      <w:pPr>
        <w:contextualSpacing/>
        <w:jc w:val="both"/>
        <w:rPr>
          <w:rFonts w:ascii="Arial" w:eastAsia="Arial" w:hAnsi="Arial" w:cs="Arial"/>
          <w:i/>
          <w:iCs/>
          <w:sz w:val="19"/>
          <w:szCs w:val="19"/>
          <w:lang w:val="es-MX"/>
        </w:rPr>
      </w:pPr>
      <w:r w:rsidRPr="008D5855">
        <w:rPr>
          <w:rFonts w:ascii="Arial" w:hAnsi="Arial" w:cs="Arial"/>
          <w:b/>
          <w:i/>
          <w:iCs/>
          <w:sz w:val="19"/>
          <w:szCs w:val="19"/>
          <w:lang w:val="es-MX"/>
        </w:rPr>
        <w:t>Artículo</w:t>
      </w:r>
      <w:r w:rsidRPr="008D5855">
        <w:rPr>
          <w:rFonts w:ascii="Arial" w:eastAsia="Arial" w:hAnsi="Arial" w:cs="Arial"/>
          <w:b/>
          <w:bCs/>
          <w:i/>
          <w:iCs/>
          <w:sz w:val="19"/>
          <w:szCs w:val="19"/>
          <w:lang w:val="es-MX"/>
        </w:rPr>
        <w:t xml:space="preserve"> 58. </w:t>
      </w:r>
      <w:r w:rsidRPr="008D5855">
        <w:rPr>
          <w:rFonts w:ascii="Arial" w:eastAsia="Arial" w:hAnsi="Arial" w:cs="Arial"/>
          <w:i/>
          <w:iCs/>
          <w:spacing w:val="-1"/>
          <w:sz w:val="19"/>
          <w:szCs w:val="19"/>
          <w:lang w:val="es-MX"/>
        </w:rPr>
        <w:t>E</w:t>
      </w:r>
      <w:r w:rsidRPr="008D5855">
        <w:rPr>
          <w:rFonts w:ascii="Arial" w:eastAsia="Arial" w:hAnsi="Arial" w:cs="Arial"/>
          <w:i/>
          <w:iCs/>
          <w:sz w:val="19"/>
          <w:szCs w:val="19"/>
          <w:lang w:val="es-MX"/>
        </w:rPr>
        <w:t>s</w:t>
      </w:r>
      <w:r w:rsidRPr="008D5855">
        <w:rPr>
          <w:rFonts w:ascii="Arial" w:eastAsia="Arial" w:hAnsi="Arial" w:cs="Arial"/>
          <w:i/>
          <w:iCs/>
          <w:spacing w:val="1"/>
          <w:sz w:val="19"/>
          <w:szCs w:val="19"/>
          <w:lang w:val="es-MX"/>
        </w:rPr>
        <w:t xml:space="preserve"> </w:t>
      </w:r>
      <w:r w:rsidR="008D5855" w:rsidRPr="008D5855">
        <w:rPr>
          <w:rFonts w:ascii="Arial" w:eastAsia="Arial" w:hAnsi="Arial" w:cs="Arial"/>
          <w:i/>
          <w:iCs/>
          <w:sz w:val="19"/>
          <w:szCs w:val="19"/>
          <w:lang w:val="es-MX"/>
        </w:rPr>
        <w:t xml:space="preserve">objeto de este impuesto la realización de pago por concepto de derechos previstos en la Ley Estatal de Derechos </w:t>
      </w:r>
      <w:r w:rsidR="008D5855" w:rsidRPr="008D5855">
        <w:rPr>
          <w:rFonts w:ascii="Arial" w:eastAsia="Arial" w:hAnsi="Arial" w:cs="Arial"/>
          <w:bCs/>
          <w:i/>
          <w:iCs/>
          <w:sz w:val="19"/>
          <w:szCs w:val="19"/>
          <w:lang w:val="es-MX"/>
        </w:rPr>
        <w:t>de Oaxaca.</w:t>
      </w:r>
    </w:p>
    <w:p w14:paraId="5B72C2D4" w14:textId="51D6076C" w:rsidR="00643AE6" w:rsidRPr="008D5855" w:rsidRDefault="008D5855" w:rsidP="00643AE6">
      <w:pPr>
        <w:contextualSpacing/>
        <w:jc w:val="both"/>
        <w:rPr>
          <w:rFonts w:ascii="Arial" w:hAnsi="Arial" w:cs="Arial"/>
          <w:i/>
          <w:iCs/>
          <w:sz w:val="19"/>
          <w:szCs w:val="19"/>
          <w:vertAlign w:val="superscript"/>
          <w:lang w:val="es-MX"/>
        </w:rPr>
      </w:pPr>
      <w:r w:rsidRPr="008D5855">
        <w:rPr>
          <w:rFonts w:ascii="Arial" w:hAnsi="Arial" w:cs="Arial"/>
          <w:i/>
          <w:iCs/>
          <w:sz w:val="19"/>
          <w:szCs w:val="19"/>
          <w:vertAlign w:val="superscript"/>
          <w:lang w:val="es-MX"/>
        </w:rPr>
        <w:t>(Reforma según Decreto No. 1611 PPOE Sexta Sección de fecha 16-12-2023)</w:t>
      </w:r>
    </w:p>
    <w:p w14:paraId="5EE632D3" w14:textId="77777777" w:rsidR="00643AE6" w:rsidRPr="00CC33B2" w:rsidRDefault="00643AE6" w:rsidP="00643AE6">
      <w:pPr>
        <w:contextualSpacing/>
        <w:jc w:val="both"/>
        <w:rPr>
          <w:rFonts w:ascii="Arial" w:eastAsia="Arial" w:hAnsi="Arial" w:cs="Arial"/>
          <w:spacing w:val="2"/>
          <w:sz w:val="19"/>
          <w:szCs w:val="19"/>
          <w:lang w:val="es-MX"/>
        </w:rPr>
      </w:pPr>
    </w:p>
    <w:p w14:paraId="4038A2B7"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 59</w:t>
      </w:r>
      <w:r w:rsidRPr="00CC33B2">
        <w:rPr>
          <w:rFonts w:ascii="Arial" w:eastAsia="Arial" w:hAnsi="Arial" w:cs="Arial"/>
          <w:b/>
          <w:spacing w:val="1"/>
          <w:sz w:val="19"/>
          <w:szCs w:val="19"/>
          <w:lang w:val="es-MX"/>
        </w:rPr>
        <w:t>.</w:t>
      </w:r>
      <w:r w:rsidRPr="00CC33B2">
        <w:rPr>
          <w:rFonts w:ascii="Arial" w:eastAsia="Arial" w:hAnsi="Arial" w:cs="Arial"/>
          <w:spacing w:val="1"/>
          <w:sz w:val="19"/>
          <w:szCs w:val="19"/>
          <w:lang w:val="es-MX"/>
        </w:rPr>
        <w:t xml:space="preserve"> Son sujetos de este impuesto, las personas físicas, morales o unidades económicas, que efectúen las erogaciones a que se refiere el artículo anterior.</w:t>
      </w:r>
    </w:p>
    <w:p w14:paraId="57C72D0E" w14:textId="77777777" w:rsidR="00643AE6" w:rsidRPr="00CC33B2" w:rsidRDefault="00643AE6" w:rsidP="00643AE6">
      <w:pPr>
        <w:contextualSpacing/>
        <w:jc w:val="both"/>
        <w:rPr>
          <w:rFonts w:ascii="Arial" w:eastAsia="Arial" w:hAnsi="Arial" w:cs="Arial"/>
          <w:spacing w:val="1"/>
          <w:sz w:val="19"/>
          <w:szCs w:val="19"/>
          <w:lang w:val="es-MX"/>
        </w:rPr>
      </w:pPr>
    </w:p>
    <w:p w14:paraId="0F18657B"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w:t>
      </w:r>
      <w:r w:rsidRPr="00CC33B2">
        <w:rPr>
          <w:rFonts w:ascii="Arial" w:eastAsia="Arial" w:hAnsi="Arial" w:cs="Arial"/>
          <w:b/>
          <w:bCs/>
          <w:sz w:val="19"/>
          <w:szCs w:val="19"/>
          <w:lang w:val="es-MX"/>
        </w:rPr>
        <w:t xml:space="preserve"> 60.</w:t>
      </w:r>
      <w:r w:rsidRPr="00CC33B2">
        <w:rPr>
          <w:rFonts w:ascii="Arial" w:eastAsia="Arial" w:hAnsi="Arial" w:cs="Arial"/>
          <w:b/>
          <w:bCs/>
          <w:spacing w:val="8"/>
          <w:sz w:val="19"/>
          <w:szCs w:val="19"/>
          <w:lang w:val="es-MX"/>
        </w:rPr>
        <w:t xml:space="preserve"> </w:t>
      </w:r>
      <w:r w:rsidRPr="00CC33B2">
        <w:rPr>
          <w:rFonts w:ascii="Arial" w:eastAsia="Arial" w:hAnsi="Arial" w:cs="Arial"/>
          <w:spacing w:val="1"/>
          <w:sz w:val="19"/>
          <w:szCs w:val="19"/>
          <w:lang w:val="es-MX"/>
        </w:rPr>
        <w:t xml:space="preserve">La base de este impuesto, será el monto total de las erogaciones que realicen los contribuyentes por concepto de derechos, en términos del artículo 58 de esta Ley. </w:t>
      </w:r>
    </w:p>
    <w:p w14:paraId="35F9C8AC" w14:textId="77777777" w:rsidR="00643AE6" w:rsidRPr="00CC33B2" w:rsidRDefault="00643AE6" w:rsidP="00643AE6">
      <w:pPr>
        <w:contextualSpacing/>
        <w:jc w:val="both"/>
        <w:rPr>
          <w:rFonts w:ascii="Arial" w:hAnsi="Arial" w:cs="Arial"/>
          <w:sz w:val="19"/>
          <w:szCs w:val="19"/>
          <w:lang w:val="es-MX"/>
        </w:rPr>
      </w:pPr>
    </w:p>
    <w:p w14:paraId="4A942FAC"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 61</w:t>
      </w:r>
      <w:r w:rsidRPr="00CC33B2">
        <w:rPr>
          <w:rFonts w:ascii="Arial" w:eastAsia="Arial" w:hAnsi="Arial" w:cs="Arial"/>
          <w:b/>
          <w:bCs/>
          <w:spacing w:val="2"/>
          <w:sz w:val="19"/>
          <w:szCs w:val="19"/>
          <w:lang w:val="es-MX"/>
        </w:rPr>
        <w:t>.</w:t>
      </w:r>
      <w:r w:rsidRPr="00CC33B2">
        <w:rPr>
          <w:rFonts w:ascii="Arial" w:eastAsia="Arial" w:hAnsi="Arial" w:cs="Arial"/>
          <w:b/>
          <w:bCs/>
          <w:spacing w:val="32"/>
          <w:sz w:val="19"/>
          <w:szCs w:val="19"/>
          <w:lang w:val="es-MX"/>
        </w:rPr>
        <w:t xml:space="preserve"> </w:t>
      </w:r>
      <w:r w:rsidRPr="00CC33B2">
        <w:rPr>
          <w:rFonts w:ascii="Arial" w:eastAsia="Arial" w:hAnsi="Arial" w:cs="Arial"/>
          <w:spacing w:val="1"/>
          <w:sz w:val="19"/>
          <w:szCs w:val="19"/>
          <w:lang w:val="es-MX"/>
        </w:rPr>
        <w:t>Este impuesto se calculará aplicando a la base la tasa del 12 por ciento.</w:t>
      </w:r>
    </w:p>
    <w:p w14:paraId="31F5B460" w14:textId="77777777" w:rsidR="00643AE6" w:rsidRPr="00CC33B2" w:rsidRDefault="00643AE6" w:rsidP="00643AE6">
      <w:pPr>
        <w:contextualSpacing/>
        <w:jc w:val="both"/>
        <w:rPr>
          <w:rFonts w:ascii="Arial" w:eastAsia="Arial" w:hAnsi="Arial" w:cs="Arial"/>
          <w:spacing w:val="1"/>
          <w:sz w:val="19"/>
          <w:szCs w:val="19"/>
          <w:lang w:val="es-MX"/>
        </w:rPr>
      </w:pPr>
    </w:p>
    <w:p w14:paraId="3A158704" w14:textId="745599C7" w:rsidR="00643AE6" w:rsidRPr="008D5855" w:rsidRDefault="00643AE6" w:rsidP="00643AE6">
      <w:pPr>
        <w:jc w:val="both"/>
        <w:rPr>
          <w:rFonts w:ascii="Arial" w:eastAsia="Arial" w:hAnsi="Arial" w:cs="Arial"/>
          <w:i/>
          <w:iCs/>
          <w:sz w:val="19"/>
          <w:szCs w:val="19"/>
          <w:lang w:val="es-MX"/>
        </w:rPr>
      </w:pPr>
      <w:r w:rsidRPr="008D5855">
        <w:rPr>
          <w:rFonts w:ascii="Arial" w:hAnsi="Arial" w:cs="Arial"/>
          <w:b/>
          <w:i/>
          <w:iCs/>
          <w:sz w:val="19"/>
          <w:szCs w:val="19"/>
          <w:lang w:val="es-MX"/>
        </w:rPr>
        <w:t>Artículo 62</w:t>
      </w:r>
      <w:r w:rsidRPr="008D5855">
        <w:rPr>
          <w:rFonts w:ascii="Arial" w:eastAsia="Arial" w:hAnsi="Arial" w:cs="Arial"/>
          <w:i/>
          <w:iCs/>
          <w:sz w:val="19"/>
          <w:szCs w:val="19"/>
          <w:lang w:val="es-MX"/>
        </w:rPr>
        <w:t>. No</w:t>
      </w:r>
      <w:r w:rsidRPr="008D5855">
        <w:rPr>
          <w:rFonts w:ascii="Arial" w:eastAsia="Arial" w:hAnsi="Arial" w:cs="Arial"/>
          <w:i/>
          <w:iCs/>
          <w:spacing w:val="7"/>
          <w:sz w:val="19"/>
          <w:szCs w:val="19"/>
          <w:lang w:val="es-MX"/>
        </w:rPr>
        <w:t xml:space="preserve"> </w:t>
      </w:r>
      <w:r w:rsidRPr="008D5855">
        <w:rPr>
          <w:rFonts w:ascii="Arial" w:eastAsia="Arial" w:hAnsi="Arial" w:cs="Arial"/>
          <w:i/>
          <w:iCs/>
          <w:spacing w:val="1"/>
          <w:sz w:val="19"/>
          <w:szCs w:val="19"/>
          <w:lang w:val="es-MX"/>
        </w:rPr>
        <w:t>c</w:t>
      </w:r>
      <w:r w:rsidRPr="008D5855">
        <w:rPr>
          <w:rFonts w:ascii="Arial" w:eastAsia="Arial" w:hAnsi="Arial" w:cs="Arial"/>
          <w:i/>
          <w:iCs/>
          <w:sz w:val="19"/>
          <w:szCs w:val="19"/>
          <w:lang w:val="es-MX"/>
        </w:rPr>
        <w:t>a</w:t>
      </w:r>
      <w:r w:rsidRPr="008D5855">
        <w:rPr>
          <w:rFonts w:ascii="Arial" w:eastAsia="Arial" w:hAnsi="Arial" w:cs="Arial"/>
          <w:i/>
          <w:iCs/>
          <w:spacing w:val="-1"/>
          <w:sz w:val="19"/>
          <w:szCs w:val="19"/>
          <w:lang w:val="es-MX"/>
        </w:rPr>
        <w:t>u</w:t>
      </w:r>
      <w:r w:rsidRPr="008D5855">
        <w:rPr>
          <w:rFonts w:ascii="Arial" w:eastAsia="Arial" w:hAnsi="Arial" w:cs="Arial"/>
          <w:i/>
          <w:iCs/>
          <w:spacing w:val="1"/>
          <w:sz w:val="19"/>
          <w:szCs w:val="19"/>
          <w:lang w:val="es-MX"/>
        </w:rPr>
        <w:t>s</w:t>
      </w:r>
      <w:r w:rsidRPr="008D5855">
        <w:rPr>
          <w:rFonts w:ascii="Arial" w:eastAsia="Arial" w:hAnsi="Arial" w:cs="Arial"/>
          <w:i/>
          <w:iCs/>
          <w:sz w:val="19"/>
          <w:szCs w:val="19"/>
          <w:lang w:val="es-MX"/>
        </w:rPr>
        <w:t>ar</w:t>
      </w:r>
      <w:r w:rsidRPr="008D5855">
        <w:rPr>
          <w:rFonts w:ascii="Arial" w:eastAsia="Arial" w:hAnsi="Arial" w:cs="Arial"/>
          <w:i/>
          <w:iCs/>
          <w:spacing w:val="2"/>
          <w:sz w:val="19"/>
          <w:szCs w:val="19"/>
          <w:lang w:val="es-MX"/>
        </w:rPr>
        <w:t>á</w:t>
      </w:r>
      <w:r w:rsidRPr="008D5855">
        <w:rPr>
          <w:rFonts w:ascii="Arial" w:eastAsia="Arial" w:hAnsi="Arial" w:cs="Arial"/>
          <w:i/>
          <w:iCs/>
          <w:sz w:val="19"/>
          <w:szCs w:val="19"/>
          <w:lang w:val="es-MX"/>
        </w:rPr>
        <w:t>n e</w:t>
      </w:r>
      <w:r w:rsidRPr="008D5855">
        <w:rPr>
          <w:rFonts w:ascii="Arial" w:eastAsia="Arial" w:hAnsi="Arial" w:cs="Arial"/>
          <w:i/>
          <w:iCs/>
          <w:spacing w:val="1"/>
          <w:sz w:val="19"/>
          <w:szCs w:val="19"/>
          <w:lang w:val="es-MX"/>
        </w:rPr>
        <w:t>s</w:t>
      </w:r>
      <w:r w:rsidRPr="008D5855">
        <w:rPr>
          <w:rFonts w:ascii="Arial" w:eastAsia="Arial" w:hAnsi="Arial" w:cs="Arial"/>
          <w:i/>
          <w:iCs/>
          <w:sz w:val="19"/>
          <w:szCs w:val="19"/>
          <w:lang w:val="es-MX"/>
        </w:rPr>
        <w:t>te</w:t>
      </w:r>
      <w:r w:rsidRPr="008D5855">
        <w:rPr>
          <w:rFonts w:ascii="Arial" w:eastAsia="Arial" w:hAnsi="Arial" w:cs="Arial"/>
          <w:i/>
          <w:iCs/>
          <w:spacing w:val="6"/>
          <w:sz w:val="19"/>
          <w:szCs w:val="19"/>
          <w:lang w:val="es-MX"/>
        </w:rPr>
        <w:t xml:space="preserve"> </w:t>
      </w:r>
      <w:r w:rsidRPr="008D5855">
        <w:rPr>
          <w:rFonts w:ascii="Arial" w:eastAsia="Arial" w:hAnsi="Arial" w:cs="Arial"/>
          <w:i/>
          <w:iCs/>
          <w:spacing w:val="1"/>
          <w:sz w:val="19"/>
          <w:szCs w:val="19"/>
          <w:lang w:val="es-MX"/>
        </w:rPr>
        <w:t>i</w:t>
      </w:r>
      <w:r w:rsidRPr="008D5855">
        <w:rPr>
          <w:rFonts w:ascii="Arial" w:eastAsia="Arial" w:hAnsi="Arial" w:cs="Arial"/>
          <w:i/>
          <w:iCs/>
          <w:sz w:val="19"/>
          <w:szCs w:val="19"/>
          <w:lang w:val="es-MX"/>
        </w:rPr>
        <w:t>m</w:t>
      </w:r>
      <w:r w:rsidRPr="008D5855">
        <w:rPr>
          <w:rFonts w:ascii="Arial" w:eastAsia="Arial" w:hAnsi="Arial" w:cs="Arial"/>
          <w:i/>
          <w:iCs/>
          <w:spacing w:val="-1"/>
          <w:sz w:val="19"/>
          <w:szCs w:val="19"/>
          <w:lang w:val="es-MX"/>
        </w:rPr>
        <w:t>p</w:t>
      </w:r>
      <w:r w:rsidRPr="008D5855">
        <w:rPr>
          <w:rFonts w:ascii="Arial" w:eastAsia="Arial" w:hAnsi="Arial" w:cs="Arial"/>
          <w:i/>
          <w:iCs/>
          <w:spacing w:val="2"/>
          <w:sz w:val="19"/>
          <w:szCs w:val="19"/>
          <w:lang w:val="es-MX"/>
        </w:rPr>
        <w:t>u</w:t>
      </w:r>
      <w:r w:rsidRPr="008D5855">
        <w:rPr>
          <w:rFonts w:ascii="Arial" w:eastAsia="Arial" w:hAnsi="Arial" w:cs="Arial"/>
          <w:i/>
          <w:iCs/>
          <w:sz w:val="19"/>
          <w:szCs w:val="19"/>
          <w:lang w:val="es-MX"/>
        </w:rPr>
        <w:t>e</w:t>
      </w:r>
      <w:r w:rsidRPr="008D5855">
        <w:rPr>
          <w:rFonts w:ascii="Arial" w:eastAsia="Arial" w:hAnsi="Arial" w:cs="Arial"/>
          <w:i/>
          <w:iCs/>
          <w:spacing w:val="1"/>
          <w:sz w:val="19"/>
          <w:szCs w:val="19"/>
          <w:lang w:val="es-MX"/>
        </w:rPr>
        <w:t>s</w:t>
      </w:r>
      <w:r w:rsidRPr="008D5855">
        <w:rPr>
          <w:rFonts w:ascii="Arial" w:eastAsia="Arial" w:hAnsi="Arial" w:cs="Arial"/>
          <w:i/>
          <w:iCs/>
          <w:sz w:val="19"/>
          <w:szCs w:val="19"/>
          <w:lang w:val="es-MX"/>
        </w:rPr>
        <w:t xml:space="preserve">to </w:t>
      </w:r>
      <w:r w:rsidRPr="008D5855">
        <w:rPr>
          <w:rFonts w:ascii="Arial" w:eastAsia="Arial" w:hAnsi="Arial" w:cs="Arial"/>
          <w:i/>
          <w:iCs/>
          <w:spacing w:val="-1"/>
          <w:sz w:val="19"/>
          <w:szCs w:val="19"/>
          <w:lang w:val="es-MX"/>
        </w:rPr>
        <w:t>l</w:t>
      </w:r>
      <w:r w:rsidRPr="008D5855">
        <w:rPr>
          <w:rFonts w:ascii="Arial" w:eastAsia="Arial" w:hAnsi="Arial" w:cs="Arial"/>
          <w:i/>
          <w:iCs/>
          <w:sz w:val="19"/>
          <w:szCs w:val="19"/>
          <w:lang w:val="es-MX"/>
        </w:rPr>
        <w:t>os</w:t>
      </w:r>
      <w:r w:rsidRPr="008D5855">
        <w:rPr>
          <w:rFonts w:ascii="Arial" w:eastAsia="Arial" w:hAnsi="Arial" w:cs="Arial"/>
          <w:i/>
          <w:iCs/>
          <w:spacing w:val="10"/>
          <w:sz w:val="19"/>
          <w:szCs w:val="19"/>
          <w:lang w:val="es-MX"/>
        </w:rPr>
        <w:t xml:space="preserve"> </w:t>
      </w:r>
      <w:r w:rsidRPr="008D5855">
        <w:rPr>
          <w:rFonts w:ascii="Arial" w:eastAsia="Arial" w:hAnsi="Arial" w:cs="Arial"/>
          <w:i/>
          <w:iCs/>
          <w:sz w:val="19"/>
          <w:szCs w:val="19"/>
          <w:lang w:val="es-MX"/>
        </w:rPr>
        <w:t>d</w:t>
      </w:r>
      <w:r w:rsidRPr="008D5855">
        <w:rPr>
          <w:rFonts w:ascii="Arial" w:eastAsia="Arial" w:hAnsi="Arial" w:cs="Arial"/>
          <w:i/>
          <w:iCs/>
          <w:spacing w:val="-1"/>
          <w:sz w:val="19"/>
          <w:szCs w:val="19"/>
          <w:lang w:val="es-MX"/>
        </w:rPr>
        <w:t>e</w:t>
      </w:r>
      <w:r w:rsidRPr="008D5855">
        <w:rPr>
          <w:rFonts w:ascii="Arial" w:eastAsia="Arial" w:hAnsi="Arial" w:cs="Arial"/>
          <w:i/>
          <w:iCs/>
          <w:spacing w:val="1"/>
          <w:sz w:val="19"/>
          <w:szCs w:val="19"/>
          <w:lang w:val="es-MX"/>
        </w:rPr>
        <w:t>r</w:t>
      </w:r>
      <w:r w:rsidRPr="008D5855">
        <w:rPr>
          <w:rFonts w:ascii="Arial" w:eastAsia="Arial" w:hAnsi="Arial" w:cs="Arial"/>
          <w:i/>
          <w:iCs/>
          <w:sz w:val="19"/>
          <w:szCs w:val="19"/>
          <w:lang w:val="es-MX"/>
        </w:rPr>
        <w:t>e</w:t>
      </w:r>
      <w:r w:rsidRPr="008D5855">
        <w:rPr>
          <w:rFonts w:ascii="Arial" w:eastAsia="Arial" w:hAnsi="Arial" w:cs="Arial"/>
          <w:i/>
          <w:iCs/>
          <w:spacing w:val="1"/>
          <w:sz w:val="19"/>
          <w:szCs w:val="19"/>
          <w:lang w:val="es-MX"/>
        </w:rPr>
        <w:t>c</w:t>
      </w:r>
      <w:r w:rsidRPr="008D5855">
        <w:rPr>
          <w:rFonts w:ascii="Arial" w:eastAsia="Arial" w:hAnsi="Arial" w:cs="Arial"/>
          <w:i/>
          <w:iCs/>
          <w:spacing w:val="2"/>
          <w:sz w:val="19"/>
          <w:szCs w:val="19"/>
          <w:lang w:val="es-MX"/>
        </w:rPr>
        <w:t>h</w:t>
      </w:r>
      <w:r w:rsidRPr="008D5855">
        <w:rPr>
          <w:rFonts w:ascii="Arial" w:eastAsia="Arial" w:hAnsi="Arial" w:cs="Arial"/>
          <w:i/>
          <w:iCs/>
          <w:sz w:val="19"/>
          <w:szCs w:val="19"/>
          <w:lang w:val="es-MX"/>
        </w:rPr>
        <w:t>os</w:t>
      </w:r>
      <w:r w:rsidRPr="008D5855">
        <w:rPr>
          <w:rFonts w:ascii="Arial" w:eastAsia="Arial" w:hAnsi="Arial" w:cs="Arial"/>
          <w:i/>
          <w:iCs/>
          <w:spacing w:val="1"/>
          <w:sz w:val="19"/>
          <w:szCs w:val="19"/>
          <w:lang w:val="es-MX"/>
        </w:rPr>
        <w:t xml:space="preserve"> </w:t>
      </w:r>
      <w:r w:rsidRPr="008D5855">
        <w:rPr>
          <w:rFonts w:ascii="Arial" w:eastAsia="Arial" w:hAnsi="Arial" w:cs="Arial"/>
          <w:i/>
          <w:iCs/>
          <w:sz w:val="19"/>
          <w:szCs w:val="19"/>
          <w:lang w:val="es-MX"/>
        </w:rPr>
        <w:t>p</w:t>
      </w:r>
      <w:r w:rsidRPr="008D5855">
        <w:rPr>
          <w:rFonts w:ascii="Arial" w:eastAsia="Arial" w:hAnsi="Arial" w:cs="Arial"/>
          <w:i/>
          <w:iCs/>
          <w:spacing w:val="-1"/>
          <w:sz w:val="19"/>
          <w:szCs w:val="19"/>
          <w:lang w:val="es-MX"/>
        </w:rPr>
        <w:t>o</w:t>
      </w:r>
      <w:r w:rsidRPr="008D5855">
        <w:rPr>
          <w:rFonts w:ascii="Arial" w:eastAsia="Arial" w:hAnsi="Arial" w:cs="Arial"/>
          <w:i/>
          <w:iCs/>
          <w:sz w:val="19"/>
          <w:szCs w:val="19"/>
          <w:lang w:val="es-MX"/>
        </w:rPr>
        <w:t>r</w:t>
      </w:r>
      <w:r w:rsidRPr="008D5855">
        <w:rPr>
          <w:rFonts w:ascii="Arial" w:eastAsia="Arial" w:hAnsi="Arial" w:cs="Arial"/>
          <w:i/>
          <w:iCs/>
          <w:spacing w:val="9"/>
          <w:sz w:val="19"/>
          <w:szCs w:val="19"/>
          <w:lang w:val="es-MX"/>
        </w:rPr>
        <w:t xml:space="preserve"> </w:t>
      </w:r>
      <w:r w:rsidRPr="008D5855">
        <w:rPr>
          <w:rFonts w:ascii="Arial" w:eastAsia="Arial" w:hAnsi="Arial" w:cs="Arial"/>
          <w:i/>
          <w:iCs/>
          <w:spacing w:val="-1"/>
          <w:sz w:val="19"/>
          <w:szCs w:val="19"/>
          <w:lang w:val="es-MX"/>
        </w:rPr>
        <w:t>l</w:t>
      </w:r>
      <w:r w:rsidRPr="008D5855">
        <w:rPr>
          <w:rFonts w:ascii="Arial" w:eastAsia="Arial" w:hAnsi="Arial" w:cs="Arial"/>
          <w:i/>
          <w:iCs/>
          <w:sz w:val="19"/>
          <w:szCs w:val="19"/>
          <w:lang w:val="es-MX"/>
        </w:rPr>
        <w:t>a</w:t>
      </w:r>
      <w:r w:rsidRPr="008D5855">
        <w:rPr>
          <w:rFonts w:ascii="Arial" w:eastAsia="Arial" w:hAnsi="Arial" w:cs="Arial"/>
          <w:i/>
          <w:iCs/>
          <w:spacing w:val="10"/>
          <w:sz w:val="19"/>
          <w:szCs w:val="19"/>
          <w:lang w:val="es-MX"/>
        </w:rPr>
        <w:t xml:space="preserve"> </w:t>
      </w:r>
      <w:r w:rsidRPr="008D5855">
        <w:rPr>
          <w:rFonts w:ascii="Arial" w:eastAsia="Arial" w:hAnsi="Arial" w:cs="Arial"/>
          <w:i/>
          <w:iCs/>
          <w:sz w:val="19"/>
          <w:szCs w:val="19"/>
          <w:lang w:val="es-MX"/>
        </w:rPr>
        <w:t>pre</w:t>
      </w:r>
      <w:r w:rsidRPr="008D5855">
        <w:rPr>
          <w:rFonts w:ascii="Arial" w:eastAsia="Arial" w:hAnsi="Arial" w:cs="Arial"/>
          <w:i/>
          <w:iCs/>
          <w:spacing w:val="1"/>
          <w:sz w:val="19"/>
          <w:szCs w:val="19"/>
          <w:lang w:val="es-MX"/>
        </w:rPr>
        <w:t>s</w:t>
      </w:r>
      <w:r w:rsidRPr="008D5855">
        <w:rPr>
          <w:rFonts w:ascii="Arial" w:eastAsia="Arial" w:hAnsi="Arial" w:cs="Arial"/>
          <w:i/>
          <w:iCs/>
          <w:spacing w:val="2"/>
          <w:sz w:val="19"/>
          <w:szCs w:val="19"/>
          <w:lang w:val="es-MX"/>
        </w:rPr>
        <w:t>t</w:t>
      </w:r>
      <w:r w:rsidRPr="008D5855">
        <w:rPr>
          <w:rFonts w:ascii="Arial" w:eastAsia="Arial" w:hAnsi="Arial" w:cs="Arial"/>
          <w:i/>
          <w:iCs/>
          <w:sz w:val="19"/>
          <w:szCs w:val="19"/>
          <w:lang w:val="es-MX"/>
        </w:rPr>
        <w:t>a</w:t>
      </w:r>
      <w:r w:rsidRPr="008D5855">
        <w:rPr>
          <w:rFonts w:ascii="Arial" w:eastAsia="Arial" w:hAnsi="Arial" w:cs="Arial"/>
          <w:i/>
          <w:iCs/>
          <w:spacing w:val="1"/>
          <w:sz w:val="19"/>
          <w:szCs w:val="19"/>
          <w:lang w:val="es-MX"/>
        </w:rPr>
        <w:t>c</w:t>
      </w:r>
      <w:r w:rsidRPr="008D5855">
        <w:rPr>
          <w:rFonts w:ascii="Arial" w:eastAsia="Arial" w:hAnsi="Arial" w:cs="Arial"/>
          <w:i/>
          <w:iCs/>
          <w:spacing w:val="-1"/>
          <w:sz w:val="19"/>
          <w:szCs w:val="19"/>
          <w:lang w:val="es-MX"/>
        </w:rPr>
        <w:t>i</w:t>
      </w:r>
      <w:r w:rsidRPr="008D5855">
        <w:rPr>
          <w:rFonts w:ascii="Arial" w:eastAsia="Arial" w:hAnsi="Arial" w:cs="Arial"/>
          <w:i/>
          <w:iCs/>
          <w:sz w:val="19"/>
          <w:szCs w:val="19"/>
          <w:lang w:val="es-MX"/>
        </w:rPr>
        <w:t>ón de servicios</w:t>
      </w:r>
      <w:r w:rsidR="008D5855" w:rsidRPr="008D5855">
        <w:rPr>
          <w:rFonts w:ascii="Arial" w:eastAsia="Arial" w:hAnsi="Arial" w:cs="Arial"/>
          <w:i/>
          <w:iCs/>
          <w:sz w:val="19"/>
          <w:szCs w:val="19"/>
          <w:lang w:val="es-MX"/>
        </w:rPr>
        <w:t xml:space="preserve"> relativos a</w:t>
      </w:r>
      <w:r w:rsidRPr="008D5855">
        <w:rPr>
          <w:rFonts w:ascii="Arial" w:eastAsia="Arial" w:hAnsi="Arial" w:cs="Arial"/>
          <w:i/>
          <w:iCs/>
          <w:sz w:val="19"/>
          <w:szCs w:val="19"/>
          <w:lang w:val="es-MX"/>
        </w:rPr>
        <w:t>:</w:t>
      </w:r>
      <w:r w:rsidR="002434F6">
        <w:rPr>
          <w:rFonts w:ascii="Arial" w:eastAsia="Arial" w:hAnsi="Arial" w:cs="Arial"/>
          <w:i/>
          <w:iCs/>
          <w:sz w:val="19"/>
          <w:szCs w:val="19"/>
          <w:lang w:val="es-MX"/>
        </w:rPr>
        <w:t xml:space="preserve"> </w:t>
      </w:r>
    </w:p>
    <w:p w14:paraId="66E96A82" w14:textId="77777777" w:rsidR="00643AE6" w:rsidRDefault="00643AE6" w:rsidP="00643AE6">
      <w:pPr>
        <w:jc w:val="both"/>
        <w:rPr>
          <w:rFonts w:ascii="Arial" w:eastAsia="Arial" w:hAnsi="Arial" w:cs="Arial"/>
          <w:sz w:val="19"/>
          <w:szCs w:val="19"/>
          <w:lang w:val="es-MX"/>
        </w:rPr>
      </w:pPr>
    </w:p>
    <w:p w14:paraId="659C48EA" w14:textId="77777777" w:rsidR="008D5855" w:rsidRPr="008D5855" w:rsidRDefault="008D5855" w:rsidP="008D5855">
      <w:pPr>
        <w:numPr>
          <w:ilvl w:val="0"/>
          <w:numId w:val="56"/>
        </w:numPr>
        <w:jc w:val="both"/>
        <w:rPr>
          <w:rFonts w:ascii="Arial" w:eastAsia="Arial" w:hAnsi="Arial" w:cs="Arial"/>
          <w:i/>
          <w:iCs/>
          <w:sz w:val="19"/>
          <w:szCs w:val="19"/>
          <w:lang w:val="es-MX"/>
        </w:rPr>
      </w:pPr>
      <w:r w:rsidRPr="008D5855">
        <w:rPr>
          <w:rFonts w:ascii="Arial" w:eastAsia="Arial" w:hAnsi="Arial" w:cs="Arial"/>
          <w:i/>
          <w:iCs/>
          <w:sz w:val="19"/>
          <w:szCs w:val="19"/>
          <w:lang w:val="es-MX"/>
        </w:rPr>
        <w:t>Atención en Salud;</w:t>
      </w:r>
    </w:p>
    <w:p w14:paraId="37A62FB2" w14:textId="77777777" w:rsidR="008D5855" w:rsidRPr="008D5855" w:rsidRDefault="008D5855" w:rsidP="008D5855">
      <w:pPr>
        <w:jc w:val="both"/>
        <w:rPr>
          <w:rFonts w:ascii="Arial" w:eastAsia="Arial" w:hAnsi="Arial" w:cs="Arial"/>
          <w:i/>
          <w:iCs/>
          <w:sz w:val="19"/>
          <w:szCs w:val="19"/>
          <w:lang w:val="es-MX"/>
        </w:rPr>
      </w:pPr>
    </w:p>
    <w:p w14:paraId="7D808EB6" w14:textId="77777777" w:rsidR="008D5855" w:rsidRPr="008D5855" w:rsidRDefault="008D5855" w:rsidP="008D5855">
      <w:pPr>
        <w:numPr>
          <w:ilvl w:val="0"/>
          <w:numId w:val="56"/>
        </w:numPr>
        <w:jc w:val="both"/>
        <w:rPr>
          <w:rFonts w:ascii="Arial" w:eastAsia="Arial" w:hAnsi="Arial" w:cs="Arial"/>
          <w:i/>
          <w:iCs/>
          <w:sz w:val="19"/>
          <w:szCs w:val="19"/>
          <w:lang w:val="es-MX"/>
        </w:rPr>
      </w:pPr>
      <w:r w:rsidRPr="008D5855">
        <w:rPr>
          <w:rFonts w:ascii="Arial" w:eastAsia="Arial" w:hAnsi="Arial" w:cs="Arial"/>
          <w:i/>
          <w:iCs/>
          <w:sz w:val="19"/>
          <w:szCs w:val="19"/>
          <w:lang w:val="es-MX"/>
        </w:rPr>
        <w:t>Supervisión de obra pública;</w:t>
      </w:r>
    </w:p>
    <w:p w14:paraId="47EFCE28" w14:textId="77777777" w:rsidR="008D5855" w:rsidRPr="008D5855" w:rsidRDefault="008D5855" w:rsidP="008D5855">
      <w:pPr>
        <w:jc w:val="both"/>
        <w:rPr>
          <w:rFonts w:ascii="Arial" w:eastAsia="Arial" w:hAnsi="Arial" w:cs="Arial"/>
          <w:i/>
          <w:iCs/>
          <w:sz w:val="19"/>
          <w:szCs w:val="19"/>
          <w:lang w:val="es-MX"/>
        </w:rPr>
      </w:pPr>
    </w:p>
    <w:p w14:paraId="55C4C00D" w14:textId="77777777" w:rsidR="008D5855" w:rsidRPr="008D5855" w:rsidRDefault="008D5855" w:rsidP="008D5855">
      <w:pPr>
        <w:numPr>
          <w:ilvl w:val="0"/>
          <w:numId w:val="56"/>
        </w:numPr>
        <w:jc w:val="both"/>
        <w:rPr>
          <w:rFonts w:ascii="Arial" w:eastAsia="Arial" w:hAnsi="Arial" w:cs="Arial"/>
          <w:i/>
          <w:iCs/>
          <w:sz w:val="19"/>
          <w:szCs w:val="19"/>
          <w:lang w:val="es-MX"/>
        </w:rPr>
      </w:pPr>
      <w:r w:rsidRPr="008D5855">
        <w:rPr>
          <w:rFonts w:ascii="Arial" w:eastAsia="Arial" w:hAnsi="Arial" w:cs="Arial"/>
          <w:i/>
          <w:iCs/>
          <w:sz w:val="19"/>
          <w:szCs w:val="19"/>
          <w:lang w:val="es-MX"/>
        </w:rPr>
        <w:lastRenderedPageBreak/>
        <w:t>Suministro de agua potable, alcantarillado y drenaje;</w:t>
      </w:r>
    </w:p>
    <w:p w14:paraId="7808A5A9" w14:textId="77777777" w:rsidR="008D5855" w:rsidRPr="008D5855" w:rsidRDefault="008D5855" w:rsidP="008D5855">
      <w:pPr>
        <w:jc w:val="both"/>
        <w:rPr>
          <w:rFonts w:ascii="Arial" w:eastAsia="Arial" w:hAnsi="Arial" w:cs="Arial"/>
          <w:i/>
          <w:iCs/>
          <w:sz w:val="19"/>
          <w:szCs w:val="19"/>
          <w:lang w:val="es-MX"/>
        </w:rPr>
      </w:pPr>
    </w:p>
    <w:p w14:paraId="7EC836A8" w14:textId="77777777" w:rsidR="008D5855" w:rsidRPr="008D5855" w:rsidRDefault="008D5855" w:rsidP="008D5855">
      <w:pPr>
        <w:numPr>
          <w:ilvl w:val="0"/>
          <w:numId w:val="56"/>
        </w:numPr>
        <w:jc w:val="both"/>
        <w:rPr>
          <w:rFonts w:ascii="Arial" w:eastAsia="Arial" w:hAnsi="Arial" w:cs="Arial"/>
          <w:i/>
          <w:iCs/>
          <w:sz w:val="19"/>
          <w:szCs w:val="19"/>
          <w:lang w:val="es-MX"/>
        </w:rPr>
      </w:pPr>
      <w:r w:rsidRPr="008D5855">
        <w:rPr>
          <w:rFonts w:ascii="Arial" w:eastAsia="Arial" w:hAnsi="Arial" w:cs="Arial"/>
          <w:i/>
          <w:iCs/>
          <w:sz w:val="19"/>
          <w:szCs w:val="19"/>
          <w:lang w:val="es-MX"/>
        </w:rPr>
        <w:t>Talleres o cursos impartidos por las instituciones siguientes: Taller de Artes Plásticas “Rufino Tamayo”, Centro de Iniciación Musical de Oaxaca, Casa de la Cultura Oaxaqueña, Instituto de Capacitación y Productividad para el Trabajo del Estado de Oaxaca, y Centro de Atención y Desarrollo Infantil;</w:t>
      </w:r>
    </w:p>
    <w:p w14:paraId="61E5CB62" w14:textId="77777777" w:rsidR="008D5855" w:rsidRPr="008D5855" w:rsidRDefault="008D5855" w:rsidP="008D5855">
      <w:pPr>
        <w:jc w:val="both"/>
        <w:rPr>
          <w:rFonts w:ascii="Arial" w:eastAsia="Arial" w:hAnsi="Arial" w:cs="Arial"/>
          <w:i/>
          <w:iCs/>
          <w:sz w:val="19"/>
          <w:szCs w:val="19"/>
          <w:lang w:val="es-MX"/>
        </w:rPr>
      </w:pPr>
    </w:p>
    <w:p w14:paraId="47B84E49" w14:textId="77777777" w:rsidR="008D5855" w:rsidRPr="008D5855" w:rsidRDefault="008D5855" w:rsidP="008D5855">
      <w:pPr>
        <w:numPr>
          <w:ilvl w:val="0"/>
          <w:numId w:val="56"/>
        </w:numPr>
        <w:jc w:val="both"/>
        <w:rPr>
          <w:rFonts w:ascii="Arial" w:eastAsia="Arial" w:hAnsi="Arial" w:cs="Arial"/>
          <w:i/>
          <w:iCs/>
          <w:sz w:val="19"/>
          <w:szCs w:val="19"/>
          <w:lang w:val="es-MX"/>
        </w:rPr>
      </w:pPr>
      <w:r w:rsidRPr="008D5855">
        <w:rPr>
          <w:rFonts w:ascii="Arial" w:eastAsia="Arial" w:hAnsi="Arial" w:cs="Arial"/>
          <w:i/>
          <w:iCs/>
          <w:sz w:val="19"/>
          <w:szCs w:val="19"/>
          <w:lang w:val="es-MX"/>
        </w:rPr>
        <w:t>Servicio de guía;</w:t>
      </w:r>
    </w:p>
    <w:p w14:paraId="04A01EA4" w14:textId="77777777" w:rsidR="008D5855" w:rsidRPr="008D5855" w:rsidRDefault="008D5855" w:rsidP="008D5855">
      <w:pPr>
        <w:jc w:val="both"/>
        <w:rPr>
          <w:rFonts w:ascii="Arial" w:eastAsia="Arial" w:hAnsi="Arial" w:cs="Arial"/>
          <w:i/>
          <w:iCs/>
          <w:sz w:val="19"/>
          <w:szCs w:val="19"/>
          <w:lang w:val="es-MX"/>
        </w:rPr>
      </w:pPr>
    </w:p>
    <w:p w14:paraId="0DC41E12" w14:textId="77777777" w:rsidR="008D5855" w:rsidRPr="008D5855" w:rsidRDefault="008D5855" w:rsidP="008D5855">
      <w:pPr>
        <w:numPr>
          <w:ilvl w:val="0"/>
          <w:numId w:val="56"/>
        </w:numPr>
        <w:jc w:val="both"/>
        <w:rPr>
          <w:rFonts w:ascii="Arial" w:eastAsia="Arial" w:hAnsi="Arial" w:cs="Arial"/>
          <w:i/>
          <w:iCs/>
          <w:sz w:val="19"/>
          <w:szCs w:val="19"/>
          <w:lang w:val="es-MX"/>
        </w:rPr>
      </w:pPr>
      <w:r w:rsidRPr="008D5855">
        <w:rPr>
          <w:rFonts w:ascii="Arial" w:eastAsia="Arial" w:hAnsi="Arial" w:cs="Arial"/>
          <w:i/>
          <w:iCs/>
          <w:sz w:val="19"/>
          <w:szCs w:val="19"/>
          <w:lang w:val="es-MX"/>
        </w:rPr>
        <w:t>Atención Social;</w:t>
      </w:r>
    </w:p>
    <w:p w14:paraId="37C25DA0" w14:textId="77777777" w:rsidR="008D5855" w:rsidRPr="008D5855" w:rsidRDefault="008D5855" w:rsidP="008D5855">
      <w:pPr>
        <w:jc w:val="both"/>
        <w:rPr>
          <w:rFonts w:ascii="Arial" w:eastAsia="Arial" w:hAnsi="Arial" w:cs="Arial"/>
          <w:i/>
          <w:iCs/>
          <w:sz w:val="19"/>
          <w:szCs w:val="19"/>
          <w:lang w:val="es-MX"/>
        </w:rPr>
      </w:pPr>
    </w:p>
    <w:p w14:paraId="368E88BC" w14:textId="77777777" w:rsidR="008D5855" w:rsidRPr="008D5855" w:rsidRDefault="008D5855" w:rsidP="008D5855">
      <w:pPr>
        <w:numPr>
          <w:ilvl w:val="0"/>
          <w:numId w:val="56"/>
        </w:numPr>
        <w:jc w:val="both"/>
        <w:rPr>
          <w:rFonts w:ascii="Arial" w:eastAsia="Arial" w:hAnsi="Arial" w:cs="Arial"/>
          <w:i/>
          <w:iCs/>
          <w:sz w:val="19"/>
          <w:szCs w:val="19"/>
          <w:lang w:val="es-MX"/>
        </w:rPr>
      </w:pPr>
      <w:r w:rsidRPr="008D5855">
        <w:rPr>
          <w:rFonts w:ascii="Arial" w:eastAsia="Arial" w:hAnsi="Arial" w:cs="Arial"/>
          <w:i/>
          <w:iCs/>
          <w:sz w:val="19"/>
          <w:szCs w:val="19"/>
          <w:lang w:val="es-MX"/>
        </w:rPr>
        <w:t>Servicio de vigilancia, inspección y control de obra pública;</w:t>
      </w:r>
    </w:p>
    <w:p w14:paraId="15206453" w14:textId="77777777" w:rsidR="008D5855" w:rsidRPr="008D5855" w:rsidRDefault="008D5855" w:rsidP="008D5855">
      <w:pPr>
        <w:jc w:val="both"/>
        <w:rPr>
          <w:rFonts w:ascii="Arial" w:eastAsia="Arial" w:hAnsi="Arial" w:cs="Arial"/>
          <w:i/>
          <w:iCs/>
          <w:sz w:val="19"/>
          <w:szCs w:val="19"/>
          <w:lang w:val="es-MX"/>
        </w:rPr>
      </w:pPr>
    </w:p>
    <w:p w14:paraId="16B57755" w14:textId="77777777" w:rsidR="008D5855" w:rsidRPr="008D5855" w:rsidRDefault="008D5855" w:rsidP="008D5855">
      <w:pPr>
        <w:numPr>
          <w:ilvl w:val="0"/>
          <w:numId w:val="56"/>
        </w:numPr>
        <w:jc w:val="both"/>
        <w:rPr>
          <w:rFonts w:ascii="Arial" w:eastAsia="Arial" w:hAnsi="Arial" w:cs="Arial"/>
          <w:i/>
          <w:iCs/>
          <w:sz w:val="19"/>
          <w:szCs w:val="19"/>
          <w:lang w:val="es-MX"/>
        </w:rPr>
      </w:pPr>
      <w:r w:rsidRPr="008D5855">
        <w:rPr>
          <w:rFonts w:ascii="Arial" w:eastAsia="Arial" w:hAnsi="Arial" w:cs="Arial"/>
          <w:i/>
          <w:iCs/>
          <w:sz w:val="19"/>
          <w:szCs w:val="19"/>
          <w:lang w:val="es-MX"/>
        </w:rPr>
        <w:t>Acceso por persona a museos, teatros, exposiciones y eventos de promoción comercial;</w:t>
      </w:r>
    </w:p>
    <w:p w14:paraId="4AAFADAD" w14:textId="77777777" w:rsidR="008D5855" w:rsidRPr="008D5855" w:rsidRDefault="008D5855" w:rsidP="008D5855">
      <w:pPr>
        <w:jc w:val="both"/>
        <w:rPr>
          <w:rFonts w:ascii="Arial" w:eastAsia="Arial" w:hAnsi="Arial" w:cs="Arial"/>
          <w:i/>
          <w:iCs/>
          <w:sz w:val="19"/>
          <w:szCs w:val="19"/>
          <w:lang w:val="es-MX"/>
        </w:rPr>
      </w:pPr>
    </w:p>
    <w:p w14:paraId="50A6AFB8" w14:textId="77777777" w:rsidR="008D5855" w:rsidRPr="008D5855" w:rsidRDefault="008D5855" w:rsidP="008D5855">
      <w:pPr>
        <w:numPr>
          <w:ilvl w:val="0"/>
          <w:numId w:val="56"/>
        </w:numPr>
        <w:jc w:val="both"/>
        <w:rPr>
          <w:rFonts w:ascii="Arial" w:eastAsia="Arial" w:hAnsi="Arial" w:cs="Arial"/>
          <w:i/>
          <w:iCs/>
          <w:sz w:val="19"/>
          <w:szCs w:val="19"/>
          <w:lang w:val="es-MX"/>
        </w:rPr>
      </w:pPr>
      <w:r w:rsidRPr="008D5855">
        <w:rPr>
          <w:rFonts w:ascii="Arial" w:eastAsia="Arial" w:hAnsi="Arial" w:cs="Arial"/>
          <w:i/>
          <w:iCs/>
          <w:sz w:val="19"/>
          <w:szCs w:val="19"/>
          <w:lang w:val="es-MX"/>
        </w:rPr>
        <w:t>En materia de publicaciones, y</w:t>
      </w:r>
    </w:p>
    <w:p w14:paraId="25B018EF" w14:textId="77777777" w:rsidR="008D5855" w:rsidRPr="008D5855" w:rsidRDefault="008D5855" w:rsidP="008D5855">
      <w:pPr>
        <w:jc w:val="both"/>
        <w:rPr>
          <w:rFonts w:ascii="Arial" w:eastAsia="Arial" w:hAnsi="Arial" w:cs="Arial"/>
          <w:i/>
          <w:iCs/>
          <w:sz w:val="19"/>
          <w:szCs w:val="19"/>
          <w:lang w:val="es-MX"/>
        </w:rPr>
      </w:pPr>
    </w:p>
    <w:p w14:paraId="6FB962A9" w14:textId="77777777" w:rsidR="008D5855" w:rsidRPr="008D5855" w:rsidRDefault="008D5855" w:rsidP="008D5855">
      <w:pPr>
        <w:numPr>
          <w:ilvl w:val="0"/>
          <w:numId w:val="56"/>
        </w:numPr>
        <w:jc w:val="both"/>
        <w:rPr>
          <w:rFonts w:ascii="Arial" w:eastAsia="Arial" w:hAnsi="Arial" w:cs="Arial"/>
          <w:i/>
          <w:iCs/>
          <w:sz w:val="19"/>
          <w:szCs w:val="19"/>
          <w:lang w:val="es-MX"/>
        </w:rPr>
      </w:pPr>
      <w:r w:rsidRPr="008D5855">
        <w:rPr>
          <w:rFonts w:ascii="Arial" w:eastAsia="Arial" w:hAnsi="Arial" w:cs="Arial"/>
          <w:i/>
          <w:iCs/>
          <w:sz w:val="19"/>
          <w:szCs w:val="19"/>
          <w:lang w:val="es-MX"/>
        </w:rPr>
        <w:t>Adquisición de boletos de “Lunes del Cerro”</w:t>
      </w:r>
    </w:p>
    <w:p w14:paraId="39BDABC8" w14:textId="77777777" w:rsidR="008D5855" w:rsidRDefault="008D5855" w:rsidP="00643AE6">
      <w:pPr>
        <w:jc w:val="both"/>
        <w:rPr>
          <w:rFonts w:ascii="Arial" w:eastAsia="Arial" w:hAnsi="Arial" w:cs="Arial"/>
          <w:sz w:val="19"/>
          <w:szCs w:val="19"/>
          <w:lang w:val="es-MX"/>
        </w:rPr>
      </w:pPr>
    </w:p>
    <w:p w14:paraId="0471D9BD" w14:textId="06617862" w:rsidR="001D447B" w:rsidRPr="00CC33B2" w:rsidRDefault="008D5855" w:rsidP="001D447B">
      <w:pPr>
        <w:tabs>
          <w:tab w:val="left" w:pos="1134"/>
        </w:tabs>
        <w:spacing w:after="200"/>
        <w:jc w:val="both"/>
        <w:rPr>
          <w:rFonts w:ascii="Arial" w:hAnsi="Arial" w:cs="Arial"/>
          <w:sz w:val="19"/>
          <w:szCs w:val="19"/>
          <w:lang w:val="es-MX"/>
        </w:rPr>
      </w:pPr>
      <w:r w:rsidRPr="008D5855">
        <w:rPr>
          <w:rFonts w:ascii="Arial" w:hAnsi="Arial" w:cs="Arial"/>
          <w:i/>
          <w:iCs/>
          <w:sz w:val="19"/>
          <w:szCs w:val="19"/>
          <w:lang w:val="es-MX"/>
        </w:rPr>
        <w:t xml:space="preserve">Se deroga. </w:t>
      </w:r>
      <w:r w:rsidRPr="008D5855">
        <w:rPr>
          <w:rFonts w:ascii="Arial" w:hAnsi="Arial" w:cs="Arial"/>
          <w:i/>
          <w:iCs/>
          <w:sz w:val="19"/>
          <w:szCs w:val="19"/>
          <w:vertAlign w:val="superscript"/>
          <w:lang w:val="es-MX"/>
        </w:rPr>
        <w:t>(Derogación según Decreto No. 1611 PPOE Sexta Sección de fecha 16-12-2023)</w:t>
      </w:r>
      <w:r w:rsidR="00C14E4E" w:rsidRPr="008D5855">
        <w:rPr>
          <w:rFonts w:ascii="Arial" w:hAnsi="Arial" w:cs="Arial"/>
          <w:i/>
          <w:iCs/>
          <w:sz w:val="19"/>
          <w:szCs w:val="19"/>
          <w:lang w:val="es-MX"/>
        </w:rPr>
        <w:t xml:space="preserve"> </w:t>
      </w:r>
      <w:r w:rsidR="00C14E4E" w:rsidRPr="00CC33B2">
        <w:rPr>
          <w:rFonts w:ascii="Arial" w:hAnsi="Arial" w:cs="Arial"/>
          <w:sz w:val="19"/>
          <w:szCs w:val="19"/>
          <w:vertAlign w:val="superscript"/>
          <w:lang w:val="es-MX"/>
        </w:rPr>
        <w:t>(Adición según Decreto No. 724 PPOE Segunda Sección de fecha 07-10-2017)</w:t>
      </w:r>
    </w:p>
    <w:p w14:paraId="1EBAEAF3" w14:textId="4DDD52F5" w:rsidR="001D447B" w:rsidRPr="00CC33B2" w:rsidRDefault="008D5855" w:rsidP="008D5855">
      <w:pPr>
        <w:tabs>
          <w:tab w:val="left" w:pos="1134"/>
        </w:tabs>
        <w:jc w:val="both"/>
        <w:rPr>
          <w:rFonts w:ascii="Arial" w:hAnsi="Arial" w:cs="Arial"/>
          <w:sz w:val="19"/>
          <w:szCs w:val="19"/>
          <w:vertAlign w:val="superscript"/>
          <w:lang w:val="es-MX"/>
        </w:rPr>
      </w:pPr>
      <w:r w:rsidRPr="008D5855">
        <w:rPr>
          <w:rFonts w:ascii="Arial" w:hAnsi="Arial" w:cs="Arial"/>
          <w:i/>
          <w:iCs/>
          <w:sz w:val="19"/>
          <w:szCs w:val="19"/>
          <w:lang w:val="es-MX"/>
        </w:rPr>
        <w:t xml:space="preserve">Se deroga. </w:t>
      </w:r>
      <w:r w:rsidRPr="008D5855">
        <w:rPr>
          <w:rFonts w:ascii="Arial" w:hAnsi="Arial" w:cs="Arial"/>
          <w:i/>
          <w:iCs/>
          <w:sz w:val="19"/>
          <w:szCs w:val="19"/>
          <w:vertAlign w:val="superscript"/>
          <w:lang w:val="es-MX"/>
        </w:rPr>
        <w:t>(Derogación según Decreto No. 1611 PPOE Sexta Sección de fecha 16-12-2023)</w:t>
      </w:r>
      <w:r w:rsidR="001D447B" w:rsidRPr="00CC33B2">
        <w:rPr>
          <w:rFonts w:ascii="Arial" w:hAnsi="Arial" w:cs="Arial"/>
          <w:sz w:val="19"/>
          <w:szCs w:val="19"/>
          <w:lang w:val="es-MX"/>
        </w:rPr>
        <w:t xml:space="preserve">. </w:t>
      </w:r>
      <w:r w:rsidR="001D447B" w:rsidRPr="00CC33B2">
        <w:rPr>
          <w:rFonts w:ascii="Arial" w:hAnsi="Arial" w:cs="Arial"/>
          <w:sz w:val="19"/>
          <w:szCs w:val="19"/>
          <w:vertAlign w:val="superscript"/>
          <w:lang w:val="es-MX"/>
        </w:rPr>
        <w:t>(Adición según Decreto No. 724 PPOE Segunda Sección de fecha 07-10-2017)</w:t>
      </w:r>
    </w:p>
    <w:p w14:paraId="646AEC9F" w14:textId="77777777" w:rsidR="008D5855" w:rsidRDefault="008D5855" w:rsidP="008D5855">
      <w:pPr>
        <w:tabs>
          <w:tab w:val="left" w:pos="1134"/>
        </w:tabs>
        <w:jc w:val="both"/>
        <w:rPr>
          <w:rFonts w:ascii="Arial" w:hAnsi="Arial" w:cs="Arial"/>
          <w:sz w:val="19"/>
          <w:szCs w:val="19"/>
          <w:vertAlign w:val="superscript"/>
          <w:lang w:val="es-MX"/>
        </w:rPr>
      </w:pPr>
    </w:p>
    <w:p w14:paraId="7192CDCA" w14:textId="27EDAF4D" w:rsidR="008D5855" w:rsidRDefault="008D5855" w:rsidP="008D5855">
      <w:pPr>
        <w:tabs>
          <w:tab w:val="left" w:pos="1134"/>
        </w:tabs>
        <w:jc w:val="both"/>
        <w:rPr>
          <w:rFonts w:ascii="Arial" w:hAnsi="Arial" w:cs="Arial"/>
          <w:sz w:val="19"/>
          <w:szCs w:val="19"/>
          <w:vertAlign w:val="superscript"/>
          <w:lang w:val="es-MX"/>
        </w:rPr>
      </w:pPr>
      <w:r w:rsidRPr="00CC33B2">
        <w:rPr>
          <w:rFonts w:ascii="Arial" w:hAnsi="Arial" w:cs="Arial"/>
          <w:sz w:val="19"/>
          <w:szCs w:val="19"/>
          <w:vertAlign w:val="superscript"/>
          <w:lang w:val="es-MX"/>
        </w:rPr>
        <w:t>(Reforma según Decreto No. 883 PPOE Sexta Sección de fecha 27-12-2014)</w:t>
      </w:r>
    </w:p>
    <w:p w14:paraId="1E29024B" w14:textId="2649B1FE" w:rsidR="00963C2B" w:rsidRPr="00CC33B2" w:rsidRDefault="00963C2B" w:rsidP="008D5855">
      <w:pPr>
        <w:tabs>
          <w:tab w:val="left" w:pos="1134"/>
        </w:tabs>
        <w:jc w:val="both"/>
        <w:rPr>
          <w:rFonts w:ascii="Arial" w:eastAsia="Arial" w:hAnsi="Arial" w:cs="Arial"/>
          <w:sz w:val="19"/>
          <w:szCs w:val="19"/>
          <w:lang w:val="es-MX"/>
        </w:rPr>
      </w:pPr>
      <w:r w:rsidRPr="002434F6">
        <w:rPr>
          <w:rFonts w:ascii="Arial" w:eastAsia="Arial" w:hAnsi="Arial" w:cs="Arial"/>
          <w:i/>
          <w:iCs/>
          <w:sz w:val="19"/>
          <w:szCs w:val="19"/>
          <w:vertAlign w:val="superscript"/>
          <w:lang w:val="es-MX"/>
        </w:rPr>
        <w:t>(Reforma según Decreto No. 1611 PPOE Sexta Sección de fecha 16-12-2023)</w:t>
      </w:r>
    </w:p>
    <w:p w14:paraId="64C5F611" w14:textId="77777777" w:rsidR="00A8723E" w:rsidRPr="00CC33B2" w:rsidRDefault="00A8723E" w:rsidP="00643AE6">
      <w:pPr>
        <w:contextualSpacing/>
        <w:jc w:val="center"/>
        <w:rPr>
          <w:rFonts w:ascii="Arial" w:eastAsia="Arial" w:hAnsi="Arial" w:cs="Arial"/>
          <w:b/>
          <w:bCs/>
          <w:spacing w:val="-2"/>
          <w:sz w:val="19"/>
          <w:szCs w:val="19"/>
          <w:lang w:val="es-MX"/>
        </w:rPr>
      </w:pPr>
    </w:p>
    <w:p w14:paraId="197DCE35"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Capítulo Noveno</w:t>
      </w:r>
    </w:p>
    <w:p w14:paraId="0A5C8D8A"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Impuesto Sobre Erogaciones por Remuneraciones al Trabajo Personal</w:t>
      </w:r>
    </w:p>
    <w:p w14:paraId="1BAEA926" w14:textId="77777777" w:rsidR="00643AE6" w:rsidRPr="00CC33B2" w:rsidRDefault="00643AE6" w:rsidP="00643AE6">
      <w:pPr>
        <w:contextualSpacing/>
        <w:jc w:val="center"/>
        <w:rPr>
          <w:rFonts w:ascii="Arial" w:eastAsia="Arial" w:hAnsi="Arial" w:cs="Arial"/>
          <w:b/>
          <w:bCs/>
          <w:spacing w:val="-2"/>
          <w:sz w:val="19"/>
          <w:szCs w:val="19"/>
          <w:lang w:val="es-MX"/>
        </w:rPr>
      </w:pPr>
    </w:p>
    <w:p w14:paraId="169BCB42"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 63</w:t>
      </w:r>
      <w:r w:rsidRPr="00CC33B2">
        <w:rPr>
          <w:rFonts w:ascii="Arial" w:eastAsia="Arial" w:hAnsi="Arial" w:cs="Arial"/>
          <w:sz w:val="19"/>
          <w:szCs w:val="19"/>
          <w:lang w:val="es-MX"/>
        </w:rPr>
        <w:t>. Son</w:t>
      </w:r>
      <w:r w:rsidRPr="00CC33B2">
        <w:rPr>
          <w:rFonts w:ascii="Arial" w:eastAsia="Arial" w:hAnsi="Arial" w:cs="Arial"/>
          <w:spacing w:val="-1"/>
          <w:sz w:val="19"/>
          <w:szCs w:val="19"/>
          <w:lang w:val="es-MX"/>
        </w:rPr>
        <w:t xml:space="preserve"> objeto de este impuesto:</w:t>
      </w:r>
    </w:p>
    <w:p w14:paraId="71D15C25" w14:textId="77777777" w:rsidR="00643AE6" w:rsidRPr="00CC33B2" w:rsidRDefault="00643AE6" w:rsidP="00643AE6">
      <w:pPr>
        <w:contextualSpacing/>
        <w:jc w:val="both"/>
        <w:rPr>
          <w:rFonts w:ascii="Arial" w:eastAsia="Arial" w:hAnsi="Arial" w:cs="Arial"/>
          <w:spacing w:val="-1"/>
          <w:sz w:val="19"/>
          <w:szCs w:val="19"/>
          <w:lang w:val="es-MX"/>
        </w:rPr>
      </w:pPr>
    </w:p>
    <w:p w14:paraId="07C8E7FD" w14:textId="07B56637" w:rsidR="00673E4D" w:rsidRPr="00CC33B2" w:rsidRDefault="00673E4D" w:rsidP="00673E4D">
      <w:pPr>
        <w:pStyle w:val="Prrafodelista"/>
        <w:numPr>
          <w:ilvl w:val="0"/>
          <w:numId w:val="43"/>
        </w:numPr>
        <w:tabs>
          <w:tab w:val="left" w:pos="1134"/>
        </w:tabs>
        <w:spacing w:after="200"/>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Las erogaciones en efectivo o en especie, por concepto de remuneraciones al trabajo personal, prestado dentro del territorio del Estado, bajo la dirección o dependencia de un patrón, o que se realicen mediante</w:t>
      </w:r>
      <w:r w:rsidR="00254EB7" w:rsidRPr="00CC33B2">
        <w:rPr>
          <w:rFonts w:ascii="Arial" w:eastAsia="Arial" w:hAnsi="Arial" w:cs="Arial"/>
          <w:spacing w:val="-1"/>
          <w:sz w:val="19"/>
          <w:szCs w:val="19"/>
          <w:lang w:val="es-MX"/>
        </w:rPr>
        <w:t xml:space="preserve"> la subcontratación de la prestación de servicios especializados o la ejecución de obras especializadas, en términos de los artículos 12, 13, 14 y 15 de la Ley Federal del Trabajo, aun cuando cualesquiera de los sujetos mencionados en esta fracción, o </w:t>
      </w:r>
      <w:r w:rsidR="00254EB7" w:rsidRPr="00CC33B2">
        <w:rPr>
          <w:rFonts w:ascii="Arial" w:eastAsia="Arial" w:hAnsi="Arial" w:cs="Arial"/>
          <w:spacing w:val="-1"/>
          <w:sz w:val="19"/>
          <w:szCs w:val="19"/>
          <w:lang w:val="es-MX"/>
        </w:rPr>
        <w:lastRenderedPageBreak/>
        <w:t xml:space="preserve">todos ellos tengan su domicilio fiscal fuera del </w:t>
      </w:r>
      <w:r w:rsidRPr="00CC33B2">
        <w:rPr>
          <w:rFonts w:ascii="Arial" w:eastAsia="Arial" w:hAnsi="Arial" w:cs="Arial"/>
          <w:spacing w:val="-1"/>
          <w:sz w:val="19"/>
          <w:szCs w:val="19"/>
          <w:lang w:val="es-MX"/>
        </w:rPr>
        <w:t>Estado,</w:t>
      </w:r>
      <w:r w:rsidR="00254EB7" w:rsidRPr="00CC33B2">
        <w:rPr>
          <w:rFonts w:ascii="Arial" w:eastAsia="Arial" w:hAnsi="Arial" w:cs="Arial"/>
          <w:spacing w:val="-1"/>
          <w:sz w:val="19"/>
          <w:szCs w:val="19"/>
          <w:lang w:val="es-MX"/>
        </w:rPr>
        <w:t xml:space="preserve"> y</w:t>
      </w:r>
      <w:r w:rsidRPr="00CC33B2">
        <w:rPr>
          <w:rFonts w:ascii="Arial" w:eastAsia="Arial" w:hAnsi="Arial" w:cs="Arial"/>
          <w:spacing w:val="-1"/>
          <w:sz w:val="19"/>
          <w:szCs w:val="19"/>
          <w:lang w:val="es-MX"/>
        </w:rPr>
        <w:t xml:space="preserve"> </w:t>
      </w:r>
      <w:r w:rsidRPr="00CC33B2">
        <w:rPr>
          <w:rFonts w:ascii="Arial" w:hAnsi="Arial" w:cs="Arial"/>
          <w:sz w:val="19"/>
          <w:szCs w:val="19"/>
          <w:vertAlign w:val="superscript"/>
          <w:lang w:val="es-MX"/>
        </w:rPr>
        <w:t>(Reforma según Decreto No 781  PPOE Extra de fecha 20-12-2017)</w:t>
      </w:r>
      <w:r w:rsidR="00254EB7" w:rsidRPr="00CC33B2">
        <w:rPr>
          <w:rFonts w:ascii="Arial" w:hAnsi="Arial" w:cs="Arial"/>
          <w:sz w:val="19"/>
          <w:szCs w:val="19"/>
          <w:vertAlign w:val="superscript"/>
          <w:lang w:val="es-MX"/>
        </w:rPr>
        <w:t xml:space="preserve"> (Reforma según Decreto </w:t>
      </w:r>
      <w:r w:rsidR="00254EB7" w:rsidRPr="00CC33B2">
        <w:rPr>
          <w:rFonts w:ascii="Arial" w:eastAsia="Arial" w:hAnsi="Arial" w:cs="Arial"/>
          <w:spacing w:val="-1"/>
          <w:sz w:val="19"/>
          <w:szCs w:val="19"/>
          <w:vertAlign w:val="superscript"/>
          <w:lang w:val="es-MX"/>
        </w:rPr>
        <w:t>No.12 PPOE Décima Sexta Sección de fecha 18-12-2021)</w:t>
      </w:r>
    </w:p>
    <w:p w14:paraId="417881CB" w14:textId="77777777" w:rsidR="00643AE6" w:rsidRPr="00CC33B2" w:rsidRDefault="00643AE6" w:rsidP="00215013">
      <w:pPr>
        <w:pStyle w:val="Prrafodelista"/>
        <w:numPr>
          <w:ilvl w:val="0"/>
          <w:numId w:val="43"/>
        </w:numPr>
        <w:tabs>
          <w:tab w:val="left" w:pos="1134"/>
        </w:tabs>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Las erogaciones en efectivo o en especie, por concepto de remuneraciones al trabajo personal, por los servicios prestados dentro del territorio del estado, aún cuando los prestadores del servicio o los beneficiarios del mismo, o ambos, tengan su domicilio fiscal fuera de éste.</w:t>
      </w:r>
    </w:p>
    <w:p w14:paraId="47181B04" w14:textId="77777777" w:rsidR="00643AE6" w:rsidRPr="00CC33B2" w:rsidRDefault="00643AE6" w:rsidP="00643AE6">
      <w:pPr>
        <w:ind w:left="851" w:hanging="567"/>
        <w:contextualSpacing/>
        <w:jc w:val="both"/>
        <w:rPr>
          <w:rFonts w:ascii="Arial" w:eastAsia="Arial" w:hAnsi="Arial" w:cs="Arial"/>
          <w:spacing w:val="-1"/>
          <w:sz w:val="19"/>
          <w:szCs w:val="19"/>
          <w:lang w:val="es-MX"/>
        </w:rPr>
      </w:pPr>
    </w:p>
    <w:p w14:paraId="02D1533B" w14:textId="77777777" w:rsidR="007723D3" w:rsidRPr="00CC33B2" w:rsidRDefault="007723D3" w:rsidP="007723D3">
      <w:pPr>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Para los efectos de este impuesto quedan comprendidas en el concepto de remuneraciones al trabajo personal, ya sea subordinado o no, los sueldos y salarios, los cuales se integran con los pagos hechos en efectivo por cuota diaria; gratificaciones, percepciones, habitación, primas, pagos por concepto de fondo de ahorro que no se encuentren registrados ante la Comisión Nacional del Sistema de Ahorro para el Retiro, comisiones, prestaciones en especie; los honorarios profesionales, emolumentos; contraprestaciones contractuales, cuando el contrato tenga como objeto la prestación de un servicio; los pagos a los administradores, comisarios o miembros de los consejos directivos, de vigilancia o de administración de sociedades o asociaciones como remuneración a dichos cargos; los pagos realizados a fiduciarios como remuneración a sus servicios; los pagos por concepto de servicios personales; y cualquier otra de la misma naturaleza que las anteriores, con independencia de la denominación que reciba.</w:t>
      </w:r>
      <w:r w:rsidRPr="00CC33B2">
        <w:rPr>
          <w:rFonts w:ascii="Arial" w:hAnsi="Arial" w:cs="Arial"/>
          <w:sz w:val="19"/>
          <w:szCs w:val="19"/>
          <w:vertAlign w:val="superscript"/>
          <w:lang w:val="es-MX"/>
        </w:rPr>
        <w:t xml:space="preserve"> (Reforma según Decreto No 781  PPOE Extra de fecha 20-12-2017)</w:t>
      </w:r>
    </w:p>
    <w:p w14:paraId="3372ABB1" w14:textId="77777777" w:rsidR="00643AE6" w:rsidRPr="00CC33B2" w:rsidRDefault="00643AE6" w:rsidP="00643AE6">
      <w:pPr>
        <w:contextualSpacing/>
        <w:jc w:val="both"/>
        <w:rPr>
          <w:rFonts w:ascii="Arial" w:eastAsia="Arial" w:hAnsi="Arial" w:cs="Arial"/>
          <w:spacing w:val="-1"/>
          <w:sz w:val="19"/>
          <w:szCs w:val="19"/>
          <w:lang w:val="es-MX"/>
        </w:rPr>
      </w:pPr>
    </w:p>
    <w:p w14:paraId="5131740D"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Lo anterior, sin perjuicio de las excepciones señaladas en el artículo 67 de esta ley.</w:t>
      </w:r>
    </w:p>
    <w:p w14:paraId="713E03E4" w14:textId="77777777" w:rsidR="00643AE6" w:rsidRPr="00CC33B2" w:rsidRDefault="00643AE6" w:rsidP="00643AE6">
      <w:pPr>
        <w:contextualSpacing/>
        <w:jc w:val="both"/>
        <w:rPr>
          <w:rFonts w:ascii="Arial" w:eastAsia="Arial" w:hAnsi="Arial" w:cs="Arial"/>
          <w:spacing w:val="-1"/>
          <w:sz w:val="19"/>
          <w:szCs w:val="19"/>
          <w:lang w:val="es-MX"/>
        </w:rPr>
      </w:pPr>
    </w:p>
    <w:p w14:paraId="7328349E" w14:textId="005E3EED" w:rsidR="007723D3" w:rsidRPr="00CC33B2" w:rsidRDefault="007723D3" w:rsidP="007723D3">
      <w:pPr>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En el caso de la fracción primera de este artículo, las personas físicas, morales o unidades económicas que contraten la prestación de servicios</w:t>
      </w:r>
      <w:r w:rsidR="00F95236" w:rsidRPr="00CC33B2">
        <w:rPr>
          <w:rFonts w:ascii="Arial" w:eastAsia="Arial" w:hAnsi="Arial" w:cs="Arial"/>
          <w:spacing w:val="-1"/>
          <w:sz w:val="19"/>
          <w:szCs w:val="19"/>
          <w:lang w:val="es-MX"/>
        </w:rPr>
        <w:t xml:space="preserve"> especializados o la ejecución de obras especializadas con personas </w:t>
      </w:r>
      <w:r w:rsidRPr="00CC33B2">
        <w:rPr>
          <w:rFonts w:ascii="Arial" w:eastAsia="Arial" w:hAnsi="Arial" w:cs="Arial"/>
          <w:spacing w:val="-1"/>
          <w:sz w:val="19"/>
          <w:szCs w:val="19"/>
          <w:lang w:val="es-MX"/>
        </w:rPr>
        <w:t>domiciliadas dentro o fuera del territorio del Estado, cuando ello implique la contratación de trabajadores y el servicio personal se preste en los términos de dicha fracción, estarán obligadas a retener y a enterar el impuesto que corresponda de conformidad con lo previsto en el presente Capítulo.</w:t>
      </w:r>
      <w:r w:rsidRPr="00CC33B2">
        <w:rPr>
          <w:rFonts w:ascii="Arial" w:hAnsi="Arial" w:cs="Arial"/>
          <w:sz w:val="19"/>
          <w:szCs w:val="19"/>
          <w:vertAlign w:val="superscript"/>
          <w:lang w:val="es-MX"/>
        </w:rPr>
        <w:t xml:space="preserve"> (Reforma según Decreto No 781 PPOE Extra de fecha 20-12-2017)</w:t>
      </w:r>
      <w:r w:rsidR="00F95236" w:rsidRPr="00CC33B2">
        <w:rPr>
          <w:rFonts w:ascii="Arial" w:hAnsi="Arial" w:cs="Arial"/>
          <w:sz w:val="19"/>
          <w:szCs w:val="19"/>
          <w:vertAlign w:val="superscript"/>
          <w:lang w:val="es-MX"/>
        </w:rPr>
        <w:t xml:space="preserve"> (Reforma según Decreto </w:t>
      </w:r>
      <w:r w:rsidR="00F95236" w:rsidRPr="00CC33B2">
        <w:rPr>
          <w:rFonts w:ascii="Arial" w:eastAsia="Arial" w:hAnsi="Arial" w:cs="Arial"/>
          <w:spacing w:val="-1"/>
          <w:sz w:val="19"/>
          <w:szCs w:val="19"/>
          <w:vertAlign w:val="superscript"/>
          <w:lang w:val="es-MX"/>
        </w:rPr>
        <w:t>No. 12 PPOE Décima Sexta Sección de fecha 18-12-2021)</w:t>
      </w:r>
    </w:p>
    <w:p w14:paraId="687775BA" w14:textId="77777777" w:rsidR="007723D3" w:rsidRPr="00CC33B2" w:rsidRDefault="007723D3" w:rsidP="007723D3">
      <w:pPr>
        <w:contextualSpacing/>
        <w:jc w:val="both"/>
        <w:rPr>
          <w:rFonts w:eastAsia="Arial" w:cstheme="majorHAnsi"/>
          <w:spacing w:val="-1"/>
          <w:lang w:val="es-MX"/>
        </w:rPr>
      </w:pPr>
    </w:p>
    <w:p w14:paraId="49EC42CD"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En el caso de la fracción II de este artículo, las personas físicas, morales o unidades económicas que contraten la prestación de servicios con personas domiciliadas fuera del territorio del Estado, cuando el servicio personal se preste en los términos de la misma fracción, estarán obligadas a enterar el impuesto que corresponda de conformidad con lo previsto en el presente Capítulo.</w:t>
      </w:r>
    </w:p>
    <w:p w14:paraId="07CB9156" w14:textId="77777777" w:rsidR="00643AE6" w:rsidRPr="00CC33B2" w:rsidRDefault="00643AE6" w:rsidP="00643AE6">
      <w:pPr>
        <w:contextualSpacing/>
        <w:jc w:val="both"/>
        <w:rPr>
          <w:rFonts w:ascii="Arial" w:eastAsia="Arial" w:hAnsi="Arial" w:cs="Arial"/>
          <w:spacing w:val="-1"/>
          <w:sz w:val="19"/>
          <w:szCs w:val="19"/>
          <w:lang w:val="es-MX"/>
        </w:rPr>
      </w:pPr>
    </w:p>
    <w:p w14:paraId="27934212"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hAnsi="Arial" w:cs="Arial"/>
          <w:b/>
          <w:sz w:val="19"/>
          <w:szCs w:val="19"/>
          <w:lang w:val="es-MX"/>
        </w:rPr>
        <w:t>Artículo 64</w:t>
      </w:r>
      <w:r w:rsidRPr="00CC33B2">
        <w:rPr>
          <w:rFonts w:ascii="Arial" w:eastAsia="Arial" w:hAnsi="Arial" w:cs="Arial"/>
          <w:sz w:val="19"/>
          <w:szCs w:val="19"/>
          <w:lang w:val="es-MX"/>
        </w:rPr>
        <w:t xml:space="preserve">. </w:t>
      </w:r>
      <w:r w:rsidRPr="00CC33B2">
        <w:rPr>
          <w:rFonts w:ascii="Arial" w:eastAsia="Arial" w:hAnsi="Arial" w:cs="Arial"/>
          <w:spacing w:val="-3"/>
          <w:sz w:val="19"/>
          <w:szCs w:val="19"/>
          <w:lang w:val="es-MX"/>
        </w:rPr>
        <w:t>Son</w:t>
      </w:r>
      <w:r w:rsidRPr="00CC33B2">
        <w:rPr>
          <w:rFonts w:ascii="Arial" w:eastAsia="Arial" w:hAnsi="Arial" w:cs="Arial"/>
          <w:spacing w:val="4"/>
          <w:sz w:val="19"/>
          <w:szCs w:val="19"/>
          <w:lang w:val="es-MX"/>
        </w:rPr>
        <w:t xml:space="preserve"> sujetos de este </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pu</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o las personas físicas, morales o unidades económicas que realicen las erogaciones</w:t>
      </w:r>
      <w:r w:rsidRPr="00CC33B2">
        <w:rPr>
          <w:rFonts w:ascii="Arial" w:eastAsia="Arial" w:hAnsi="Arial" w:cs="Arial"/>
          <w:spacing w:val="1"/>
          <w:sz w:val="19"/>
          <w:szCs w:val="19"/>
          <w:lang w:val="es-MX"/>
        </w:rPr>
        <w:t xml:space="preserve"> a que se refiere el artículo anterior, así como los Gobiernos Federal, Estatal y Municipal, los Poderes, Órganos Autónomos, Dependencias, Órganos Desconcentrados, Entidades: Organismos Descentralizados, Auxiliares de Colaboración, Empresas de Participación Estatal y los Fideicomisos Públicos de los tres órdenes de Gobierno.</w:t>
      </w:r>
    </w:p>
    <w:p w14:paraId="575A7E5C" w14:textId="77777777" w:rsidR="00643AE6" w:rsidRPr="00CC33B2" w:rsidRDefault="00643AE6" w:rsidP="00643AE6">
      <w:pPr>
        <w:contextualSpacing/>
        <w:jc w:val="both"/>
        <w:rPr>
          <w:rFonts w:ascii="Arial" w:eastAsia="Arial" w:hAnsi="Arial" w:cs="Arial"/>
          <w:spacing w:val="1"/>
          <w:sz w:val="19"/>
          <w:szCs w:val="19"/>
          <w:lang w:val="es-MX"/>
        </w:rPr>
      </w:pPr>
    </w:p>
    <w:p w14:paraId="45AE76BF" w14:textId="7F841F82" w:rsidR="00643AE6" w:rsidRPr="00CC33B2" w:rsidRDefault="00643AE6" w:rsidP="00643AE6">
      <w:pPr>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 xml:space="preserve">Cuando el pago de las erogaciones por remuneraciones al trabajo personal </w:t>
      </w:r>
      <w:r w:rsidR="00113374" w:rsidRPr="00CC33B2">
        <w:rPr>
          <w:rFonts w:ascii="Arial" w:eastAsia="Arial" w:hAnsi="Arial" w:cs="Arial"/>
          <w:spacing w:val="1"/>
          <w:sz w:val="19"/>
          <w:szCs w:val="19"/>
          <w:lang w:val="es-MX"/>
        </w:rPr>
        <w:t xml:space="preserve">que se realice por la subcontratación de la prestación de servicios especializados o la ejecución de obras especializadas, </w:t>
      </w:r>
      <w:r w:rsidRPr="00CC33B2">
        <w:rPr>
          <w:rFonts w:ascii="Arial" w:eastAsia="Arial" w:hAnsi="Arial" w:cs="Arial"/>
          <w:spacing w:val="1"/>
          <w:sz w:val="19"/>
          <w:szCs w:val="19"/>
          <w:lang w:val="es-MX"/>
        </w:rPr>
        <w:t>ambos serán responsables solidarios entre sí, respecto del cumplimiento de las obligaciones contenidas en este Capítulo.</w:t>
      </w:r>
      <w:r w:rsidR="0044209E" w:rsidRPr="00CC33B2">
        <w:rPr>
          <w:rFonts w:ascii="Arial" w:eastAsia="Arial" w:hAnsi="Arial" w:cs="Arial"/>
          <w:spacing w:val="1"/>
          <w:sz w:val="19"/>
          <w:szCs w:val="19"/>
          <w:lang w:val="es-MX"/>
        </w:rPr>
        <w:t xml:space="preserve"> </w:t>
      </w:r>
      <w:r w:rsidR="0044209E" w:rsidRPr="00CC33B2">
        <w:rPr>
          <w:rFonts w:ascii="Arial" w:eastAsia="Arial" w:hAnsi="Arial" w:cs="Arial"/>
          <w:spacing w:val="1"/>
          <w:sz w:val="19"/>
          <w:szCs w:val="19"/>
          <w:vertAlign w:val="superscript"/>
          <w:lang w:val="es-MX"/>
        </w:rPr>
        <w:t>(Reforma según Decreto No. 12 PPOE Décima Sexta Sección de fecha 18-12-2021)</w:t>
      </w:r>
    </w:p>
    <w:p w14:paraId="510E69BB" w14:textId="77777777" w:rsidR="00643AE6" w:rsidRPr="00CC33B2" w:rsidRDefault="00643AE6" w:rsidP="00643AE6">
      <w:pPr>
        <w:contextualSpacing/>
        <w:jc w:val="both"/>
        <w:rPr>
          <w:rFonts w:ascii="Arial" w:eastAsia="Arial" w:hAnsi="Arial" w:cs="Arial"/>
          <w:spacing w:val="1"/>
          <w:sz w:val="19"/>
          <w:szCs w:val="19"/>
          <w:lang w:val="es-MX"/>
        </w:rPr>
      </w:pPr>
    </w:p>
    <w:p w14:paraId="30FB1DCD" w14:textId="374CDBCB" w:rsidR="007723D3" w:rsidRPr="00CC33B2" w:rsidRDefault="007723D3" w:rsidP="007723D3">
      <w:pPr>
        <w:contextualSpacing/>
        <w:jc w:val="both"/>
        <w:rPr>
          <w:rFonts w:ascii="Arial" w:eastAsia="Arial" w:hAnsi="Arial" w:cs="Arial"/>
          <w:spacing w:val="-1"/>
          <w:sz w:val="19"/>
          <w:szCs w:val="19"/>
          <w:lang w:val="es-MX"/>
        </w:rPr>
      </w:pPr>
      <w:r w:rsidRPr="00CC33B2">
        <w:rPr>
          <w:rFonts w:ascii="Arial" w:hAnsi="Arial" w:cs="Arial"/>
          <w:sz w:val="19"/>
          <w:szCs w:val="19"/>
          <w:lang w:val="es-MX"/>
        </w:rPr>
        <w:t xml:space="preserve">Están obligados a retener y enterar este impuesto en los términos de la presente Ley, quienes obtengan de otras personas físicas, morales o unidades económicas, </w:t>
      </w:r>
      <w:r w:rsidR="00201E06" w:rsidRPr="00CC33B2">
        <w:rPr>
          <w:rFonts w:ascii="Arial" w:hAnsi="Arial" w:cs="Arial"/>
          <w:sz w:val="19"/>
          <w:szCs w:val="19"/>
          <w:lang w:val="es-MX"/>
        </w:rPr>
        <w:t>la prestación de servicios especializados o la ejecución de obras especializadas</w:t>
      </w:r>
      <w:r w:rsidRPr="00CC33B2">
        <w:rPr>
          <w:rFonts w:ascii="Arial" w:hAnsi="Arial" w:cs="Arial"/>
          <w:sz w:val="19"/>
          <w:szCs w:val="19"/>
          <w:lang w:val="es-MX"/>
        </w:rPr>
        <w:t>, de conformidad a los artículos 13, 14 y 15 de la Ley Federal del Trabajo, domiciliadas dentro o fuera del territorio de esta entidad, la prestación de un servicio personal subordinado, siempre que el mismo se preste dentro del territorio del Estado. En este caso deberán entregar a la persona física, moral o unidad económica que les proporcione los trabajadores, la constancia de retención correspondiente.</w:t>
      </w:r>
      <w:r w:rsidR="00673E4D" w:rsidRPr="00CC33B2">
        <w:rPr>
          <w:rFonts w:ascii="Arial" w:hAnsi="Arial" w:cs="Arial"/>
          <w:sz w:val="19"/>
          <w:szCs w:val="19"/>
          <w:vertAlign w:val="superscript"/>
          <w:lang w:val="es-MX"/>
        </w:rPr>
        <w:t xml:space="preserve"> (Reforma</w:t>
      </w:r>
      <w:r w:rsidRPr="00CC33B2">
        <w:rPr>
          <w:rFonts w:ascii="Arial" w:hAnsi="Arial" w:cs="Arial"/>
          <w:sz w:val="19"/>
          <w:szCs w:val="19"/>
          <w:vertAlign w:val="superscript"/>
          <w:lang w:val="es-MX"/>
        </w:rPr>
        <w:t xml:space="preserve"> según Decreto No 781  PPOE Extra de fecha 20-12-2017)</w:t>
      </w:r>
      <w:r w:rsidR="007E77FD" w:rsidRPr="00CC33B2">
        <w:rPr>
          <w:rFonts w:ascii="Arial" w:hAnsi="Arial" w:cs="Arial"/>
          <w:sz w:val="19"/>
          <w:szCs w:val="19"/>
          <w:vertAlign w:val="superscript"/>
          <w:lang w:val="es-MX"/>
        </w:rPr>
        <w:t xml:space="preserve"> </w:t>
      </w:r>
      <w:r w:rsidR="007E77FD" w:rsidRPr="00CC33B2">
        <w:rPr>
          <w:rFonts w:ascii="Arial" w:eastAsia="Arial" w:hAnsi="Arial" w:cs="Arial"/>
          <w:spacing w:val="1"/>
          <w:sz w:val="19"/>
          <w:szCs w:val="19"/>
          <w:vertAlign w:val="superscript"/>
          <w:lang w:val="es-MX"/>
        </w:rPr>
        <w:t>(Reforma según Decreto No. 12 PPOE Décima Sexta Sección de fecha 18-12-2021)</w:t>
      </w:r>
    </w:p>
    <w:p w14:paraId="2CB30668" w14:textId="77777777" w:rsidR="007723D3" w:rsidRPr="00CC33B2" w:rsidRDefault="007723D3" w:rsidP="007723D3">
      <w:pPr>
        <w:jc w:val="both"/>
        <w:rPr>
          <w:rFonts w:ascii="Arial" w:hAnsi="Arial" w:cs="Arial"/>
          <w:sz w:val="19"/>
          <w:szCs w:val="19"/>
          <w:lang w:val="es-MX"/>
        </w:rPr>
      </w:pPr>
    </w:p>
    <w:p w14:paraId="6B09A1D0" w14:textId="77777777" w:rsidR="007723D3" w:rsidRPr="00CC33B2" w:rsidRDefault="007723D3" w:rsidP="007723D3">
      <w:pPr>
        <w:contextualSpacing/>
        <w:jc w:val="both"/>
        <w:rPr>
          <w:rFonts w:ascii="Arial" w:eastAsia="Arial" w:hAnsi="Arial" w:cs="Arial"/>
          <w:spacing w:val="-1"/>
          <w:sz w:val="19"/>
          <w:szCs w:val="19"/>
          <w:lang w:val="es-MX"/>
        </w:rPr>
      </w:pPr>
      <w:r w:rsidRPr="00CC33B2">
        <w:rPr>
          <w:rFonts w:ascii="Arial" w:hAnsi="Arial" w:cs="Arial"/>
          <w:sz w:val="19"/>
          <w:szCs w:val="19"/>
          <w:lang w:val="es-MX" w:eastAsia="es-MX"/>
        </w:rPr>
        <w:t xml:space="preserve">La retención deberá realizarse sobre el importe total, que por concepto de remuneraciones al trabajo personal se pacte o se haya pactado por los servicios prestados. </w:t>
      </w:r>
      <w:r w:rsidR="00673E4D" w:rsidRPr="00CC33B2">
        <w:rPr>
          <w:rFonts w:ascii="Arial" w:hAnsi="Arial" w:cs="Arial"/>
          <w:sz w:val="19"/>
          <w:szCs w:val="19"/>
          <w:lang w:val="es-MX" w:eastAsia="es-MX"/>
        </w:rPr>
        <w:t>(</w:t>
      </w:r>
      <w:r w:rsidR="00673E4D" w:rsidRPr="00CC33B2">
        <w:rPr>
          <w:rFonts w:ascii="Arial" w:hAnsi="Arial" w:cs="Arial"/>
          <w:sz w:val="19"/>
          <w:szCs w:val="19"/>
          <w:vertAlign w:val="superscript"/>
          <w:lang w:val="es-MX"/>
        </w:rPr>
        <w:t>Reforma</w:t>
      </w:r>
      <w:r w:rsidRPr="00CC33B2">
        <w:rPr>
          <w:rFonts w:ascii="Arial" w:hAnsi="Arial" w:cs="Arial"/>
          <w:sz w:val="19"/>
          <w:szCs w:val="19"/>
          <w:vertAlign w:val="superscript"/>
          <w:lang w:val="es-MX"/>
        </w:rPr>
        <w:t xml:space="preserve"> según Decreto No 781  PPOE Extra de fecha 20-12-2017)</w:t>
      </w:r>
    </w:p>
    <w:p w14:paraId="6B91A730" w14:textId="77777777" w:rsidR="007723D3" w:rsidRPr="00CC33B2" w:rsidRDefault="007723D3" w:rsidP="007723D3">
      <w:pPr>
        <w:shd w:val="clear" w:color="auto" w:fill="FFFFFF"/>
        <w:jc w:val="both"/>
        <w:rPr>
          <w:rFonts w:ascii="Arial" w:hAnsi="Arial" w:cs="Arial"/>
          <w:sz w:val="19"/>
          <w:szCs w:val="19"/>
          <w:lang w:val="es-MX" w:eastAsia="es-MX"/>
        </w:rPr>
      </w:pPr>
    </w:p>
    <w:p w14:paraId="4DC7DBBD" w14:textId="77777777" w:rsidR="007723D3" w:rsidRPr="00CC33B2" w:rsidRDefault="007723D3" w:rsidP="007723D3">
      <w:pPr>
        <w:contextualSpacing/>
        <w:jc w:val="both"/>
        <w:rPr>
          <w:rFonts w:ascii="Arial" w:eastAsia="Arial" w:hAnsi="Arial" w:cs="Arial"/>
          <w:spacing w:val="-1"/>
          <w:sz w:val="19"/>
          <w:szCs w:val="19"/>
          <w:lang w:val="es-MX"/>
        </w:rPr>
      </w:pPr>
      <w:r w:rsidRPr="00CC33B2">
        <w:rPr>
          <w:rFonts w:ascii="Arial" w:hAnsi="Arial" w:cs="Arial"/>
          <w:sz w:val="19"/>
          <w:szCs w:val="19"/>
          <w:lang w:val="es-MX" w:eastAsia="es-MX"/>
        </w:rPr>
        <w:t>Las Dependencias y Entidades de la Administración Pública Federal, Estatal o Municipal en la celebración de contratos de obra pública deberán retener este impuesto a las personas físicas, morales o unidades económicas obligadas al pago de esta contribución al momento del pago de las estimaciones correspondiente de la obra.</w:t>
      </w:r>
      <w:r w:rsidRPr="00CC33B2">
        <w:rPr>
          <w:rFonts w:ascii="Arial" w:hAnsi="Arial" w:cs="Arial"/>
          <w:sz w:val="19"/>
          <w:szCs w:val="19"/>
          <w:vertAlign w:val="superscript"/>
          <w:lang w:val="es-MX"/>
        </w:rPr>
        <w:t xml:space="preserve"> (Adición según Decreto No 781  PPOE Extra de fecha 20-12-2017)</w:t>
      </w:r>
    </w:p>
    <w:p w14:paraId="0745D2E1" w14:textId="77777777" w:rsidR="007723D3" w:rsidRPr="00CC33B2" w:rsidRDefault="007723D3" w:rsidP="007723D3">
      <w:pPr>
        <w:shd w:val="clear" w:color="auto" w:fill="FFFFFF"/>
        <w:jc w:val="both"/>
        <w:rPr>
          <w:rFonts w:ascii="Arial" w:hAnsi="Arial" w:cs="Arial"/>
          <w:sz w:val="19"/>
          <w:szCs w:val="19"/>
          <w:lang w:val="es-MX" w:eastAsia="es-MX"/>
        </w:rPr>
      </w:pPr>
    </w:p>
    <w:p w14:paraId="1CB7C6D3" w14:textId="77777777" w:rsidR="007723D3" w:rsidRPr="00CC33B2" w:rsidRDefault="007723D3" w:rsidP="007723D3">
      <w:pPr>
        <w:contextualSpacing/>
        <w:jc w:val="both"/>
        <w:rPr>
          <w:rFonts w:ascii="Arial" w:hAnsi="Arial" w:cs="Arial"/>
          <w:sz w:val="19"/>
          <w:szCs w:val="19"/>
          <w:vertAlign w:val="superscript"/>
          <w:lang w:val="es-MX"/>
        </w:rPr>
      </w:pPr>
      <w:r w:rsidRPr="00CC33B2">
        <w:rPr>
          <w:rFonts w:ascii="Arial" w:hAnsi="Arial" w:cs="Arial"/>
          <w:sz w:val="19"/>
          <w:szCs w:val="19"/>
          <w:lang w:val="es-MX" w:eastAsia="es-MX"/>
        </w:rPr>
        <w:t>Para determinar</w:t>
      </w:r>
      <w:r w:rsidR="00956D33" w:rsidRPr="00CC33B2">
        <w:rPr>
          <w:rFonts w:ascii="Arial" w:hAnsi="Arial" w:cs="Arial"/>
          <w:sz w:val="19"/>
          <w:szCs w:val="19"/>
          <w:lang w:val="es-MX" w:eastAsia="es-MX"/>
        </w:rPr>
        <w:t xml:space="preserve"> la cantidad a retener se tomará como base del impuesto, los conceptos establecidos en el artículo 63 de esta Ley, de acuerdo a la cantidad establecida por mano de obra enterada en el presupuesto autorizado de la obra pública, aplicando la tasa señalada en el artículo 66 de esta Ley, por cada pago de estimaciones por trabajos ejecutados, que se otorgue al obligado de este </w:t>
      </w:r>
      <w:r w:rsidR="00956D33" w:rsidRPr="00CC33B2">
        <w:rPr>
          <w:rFonts w:ascii="Arial" w:hAnsi="Arial" w:cs="Arial"/>
          <w:sz w:val="19"/>
          <w:szCs w:val="19"/>
          <w:lang w:val="es-MX" w:eastAsia="es-MX"/>
        </w:rPr>
        <w:lastRenderedPageBreak/>
        <w:t>impuesto a cuenta de pago final y hasta la terminación de la obra</w:t>
      </w:r>
      <w:r w:rsidRPr="00CC33B2">
        <w:rPr>
          <w:rFonts w:ascii="Arial" w:hAnsi="Arial" w:cs="Arial"/>
          <w:sz w:val="19"/>
          <w:szCs w:val="19"/>
          <w:lang w:val="es-MX" w:eastAsia="es-MX"/>
        </w:rPr>
        <w:t>. </w:t>
      </w:r>
      <w:r w:rsidRPr="00CC33B2">
        <w:rPr>
          <w:rFonts w:ascii="Arial" w:hAnsi="Arial" w:cs="Arial"/>
          <w:sz w:val="19"/>
          <w:szCs w:val="19"/>
          <w:vertAlign w:val="superscript"/>
          <w:lang w:val="es-MX"/>
        </w:rPr>
        <w:t>(</w:t>
      </w:r>
      <w:r w:rsidR="00956D33" w:rsidRPr="00CC33B2">
        <w:rPr>
          <w:rFonts w:ascii="Arial" w:hAnsi="Arial" w:cs="Arial"/>
          <w:sz w:val="19"/>
          <w:szCs w:val="19"/>
          <w:vertAlign w:val="superscript"/>
          <w:lang w:val="es-MX"/>
        </w:rPr>
        <w:t>Reforma</w:t>
      </w:r>
      <w:r w:rsidRPr="00CC33B2">
        <w:rPr>
          <w:rFonts w:ascii="Arial" w:hAnsi="Arial" w:cs="Arial"/>
          <w:sz w:val="19"/>
          <w:szCs w:val="19"/>
          <w:vertAlign w:val="superscript"/>
          <w:lang w:val="es-MX"/>
        </w:rPr>
        <w:t xml:space="preserve"> según Decreto No </w:t>
      </w:r>
      <w:r w:rsidR="00956D33" w:rsidRPr="00CC33B2">
        <w:rPr>
          <w:rFonts w:ascii="Arial" w:hAnsi="Arial" w:cs="Arial"/>
          <w:sz w:val="19"/>
          <w:szCs w:val="19"/>
          <w:vertAlign w:val="superscript"/>
          <w:lang w:val="es-MX"/>
        </w:rPr>
        <w:t xml:space="preserve"> 883</w:t>
      </w:r>
      <w:r w:rsidRPr="00CC33B2">
        <w:rPr>
          <w:rFonts w:ascii="Arial" w:hAnsi="Arial" w:cs="Arial"/>
          <w:sz w:val="19"/>
          <w:szCs w:val="19"/>
          <w:vertAlign w:val="superscript"/>
          <w:lang w:val="es-MX"/>
        </w:rPr>
        <w:t xml:space="preserve">  PPOE Extra de fecha 2</w:t>
      </w:r>
      <w:r w:rsidR="00956D33" w:rsidRPr="00CC33B2">
        <w:rPr>
          <w:rFonts w:ascii="Arial" w:hAnsi="Arial" w:cs="Arial"/>
          <w:sz w:val="19"/>
          <w:szCs w:val="19"/>
          <w:vertAlign w:val="superscript"/>
          <w:lang w:val="es-MX"/>
        </w:rPr>
        <w:t>4-12-2019</w:t>
      </w:r>
      <w:r w:rsidRPr="00CC33B2">
        <w:rPr>
          <w:rFonts w:ascii="Arial" w:hAnsi="Arial" w:cs="Arial"/>
          <w:sz w:val="19"/>
          <w:szCs w:val="19"/>
          <w:vertAlign w:val="superscript"/>
          <w:lang w:val="es-MX"/>
        </w:rPr>
        <w:t>)</w:t>
      </w:r>
    </w:p>
    <w:p w14:paraId="51535243" w14:textId="77777777" w:rsidR="007723D3" w:rsidRPr="00CC33B2" w:rsidRDefault="007723D3" w:rsidP="007723D3">
      <w:pPr>
        <w:shd w:val="clear" w:color="auto" w:fill="FFFFFF"/>
        <w:jc w:val="both"/>
        <w:rPr>
          <w:rFonts w:ascii="Arial" w:hAnsi="Arial" w:cs="Arial"/>
          <w:sz w:val="19"/>
          <w:szCs w:val="19"/>
          <w:lang w:val="es-MX" w:eastAsia="es-MX"/>
        </w:rPr>
      </w:pPr>
    </w:p>
    <w:p w14:paraId="0487A45E" w14:textId="77777777" w:rsidR="00643AE6" w:rsidRPr="00CC33B2" w:rsidRDefault="00643AE6" w:rsidP="00643AE6">
      <w:pPr>
        <w:jc w:val="both"/>
        <w:rPr>
          <w:rFonts w:ascii="Arial" w:eastAsia="Arial" w:hAnsi="Arial" w:cs="Arial"/>
          <w:spacing w:val="-3"/>
          <w:sz w:val="19"/>
          <w:szCs w:val="19"/>
          <w:lang w:val="es-MX"/>
        </w:rPr>
      </w:pPr>
      <w:r w:rsidRPr="00CC33B2">
        <w:rPr>
          <w:rFonts w:ascii="Arial" w:hAnsi="Arial" w:cs="Arial"/>
          <w:b/>
          <w:sz w:val="19"/>
          <w:szCs w:val="19"/>
          <w:lang w:val="es-MX"/>
        </w:rPr>
        <w:t>Artículo 65</w:t>
      </w:r>
      <w:r w:rsidRPr="00CC33B2">
        <w:rPr>
          <w:rFonts w:ascii="Arial" w:eastAsia="Arial" w:hAnsi="Arial" w:cs="Arial"/>
          <w:b/>
          <w:bCs/>
          <w:spacing w:val="-2"/>
          <w:sz w:val="19"/>
          <w:szCs w:val="19"/>
          <w:lang w:val="es-MX"/>
        </w:rPr>
        <w:t>.</w:t>
      </w:r>
      <w:r w:rsidRPr="00CC33B2">
        <w:rPr>
          <w:rFonts w:ascii="Arial" w:eastAsia="Arial" w:hAnsi="Arial" w:cs="Arial"/>
          <w:b/>
          <w:bCs/>
          <w:spacing w:val="10"/>
          <w:sz w:val="19"/>
          <w:szCs w:val="19"/>
          <w:lang w:val="es-MX"/>
        </w:rPr>
        <w:t xml:space="preserve"> </w:t>
      </w:r>
      <w:r w:rsidRPr="00CC33B2">
        <w:rPr>
          <w:rFonts w:ascii="Arial" w:eastAsia="Arial" w:hAnsi="Arial" w:cs="Arial"/>
          <w:bCs/>
          <w:spacing w:val="10"/>
          <w:sz w:val="19"/>
          <w:szCs w:val="19"/>
          <w:lang w:val="es-MX"/>
        </w:rPr>
        <w:t>La</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9"/>
          <w:sz w:val="19"/>
          <w:szCs w:val="19"/>
          <w:lang w:val="es-MX"/>
        </w:rPr>
        <w:t xml:space="preserve"> </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pue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o es el</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ont</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al</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 xml:space="preserve">e </w:t>
      </w:r>
      <w:r w:rsidRPr="00CC33B2">
        <w:rPr>
          <w:rFonts w:ascii="Arial" w:eastAsia="Arial" w:hAnsi="Arial" w:cs="Arial"/>
          <w:spacing w:val="-3"/>
          <w:sz w:val="19"/>
          <w:szCs w:val="19"/>
          <w:lang w:val="es-MX"/>
        </w:rPr>
        <w:t>la</w:t>
      </w:r>
      <w:r w:rsidRPr="00CC33B2">
        <w:rPr>
          <w:rFonts w:ascii="Arial" w:eastAsia="Arial" w:hAnsi="Arial" w:cs="Arial"/>
          <w:sz w:val="19"/>
          <w:szCs w:val="19"/>
          <w:lang w:val="es-MX"/>
        </w:rPr>
        <w:t xml:space="preserve">s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g</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55"/>
          <w:sz w:val="19"/>
          <w:szCs w:val="19"/>
          <w:lang w:val="es-MX"/>
        </w:rPr>
        <w:t xml:space="preserve"> </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li</w:t>
      </w:r>
      <w:r w:rsidRPr="00CC33B2">
        <w:rPr>
          <w:rFonts w:ascii="Arial" w:eastAsia="Arial" w:hAnsi="Arial" w:cs="Arial"/>
          <w:spacing w:val="-4"/>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da</w:t>
      </w:r>
      <w:r w:rsidRPr="00CC33B2">
        <w:rPr>
          <w:rFonts w:ascii="Arial" w:eastAsia="Arial" w:hAnsi="Arial" w:cs="Arial"/>
          <w:sz w:val="19"/>
          <w:szCs w:val="19"/>
          <w:lang w:val="es-MX"/>
        </w:rPr>
        <w:t xml:space="preserve">s por concepto de remuneraciones al trabajo personal en términos del </w:t>
      </w:r>
      <w:r w:rsidRPr="00CC33B2">
        <w:rPr>
          <w:rFonts w:ascii="Arial" w:eastAsia="Arial" w:hAnsi="Arial" w:cs="Arial"/>
          <w:spacing w:val="-3"/>
          <w:sz w:val="19"/>
          <w:szCs w:val="19"/>
          <w:lang w:val="es-MX"/>
        </w:rPr>
        <w:t>artículo 63 de esta Ley.</w:t>
      </w:r>
    </w:p>
    <w:p w14:paraId="62B95D53" w14:textId="77777777" w:rsidR="00643AE6" w:rsidRPr="00CC33B2" w:rsidRDefault="00643AE6" w:rsidP="00643AE6">
      <w:pPr>
        <w:jc w:val="both"/>
        <w:rPr>
          <w:rFonts w:ascii="Arial" w:eastAsia="Arial" w:hAnsi="Arial" w:cs="Arial"/>
          <w:sz w:val="19"/>
          <w:szCs w:val="19"/>
          <w:lang w:val="es-MX"/>
        </w:rPr>
      </w:pPr>
    </w:p>
    <w:p w14:paraId="7C3E1550"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 66</w:t>
      </w:r>
      <w:r w:rsidRPr="00CC33B2">
        <w:rPr>
          <w:rFonts w:ascii="Arial" w:eastAsia="Arial" w:hAnsi="Arial" w:cs="Arial"/>
          <w:b/>
          <w:bCs/>
          <w:spacing w:val="-2"/>
          <w:sz w:val="19"/>
          <w:szCs w:val="19"/>
          <w:lang w:val="es-MX"/>
        </w:rPr>
        <w:t>.</w:t>
      </w:r>
      <w:r w:rsidRPr="00CC33B2">
        <w:rPr>
          <w:rFonts w:ascii="Arial" w:eastAsia="Arial" w:hAnsi="Arial" w:cs="Arial"/>
          <w:b/>
          <w:bCs/>
          <w:spacing w:val="10"/>
          <w:sz w:val="19"/>
          <w:szCs w:val="19"/>
          <w:lang w:val="es-MX"/>
        </w:rPr>
        <w:t xml:space="preserve"> </w:t>
      </w:r>
      <w:r w:rsidRPr="00CC33B2">
        <w:rPr>
          <w:rFonts w:ascii="Arial" w:eastAsia="Arial" w:hAnsi="Arial" w:cs="Arial"/>
          <w:spacing w:val="1"/>
          <w:sz w:val="19"/>
          <w:szCs w:val="19"/>
          <w:lang w:val="es-MX"/>
        </w:rPr>
        <w:t xml:space="preserve">Este impuesto se calculará aplicando la tasa </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 xml:space="preserve">l 3 por ciento sobre la base que señala el artículo anterior. </w:t>
      </w:r>
      <w:r w:rsidRPr="00CC33B2">
        <w:rPr>
          <w:rFonts w:ascii="Arial" w:eastAsia="Arial" w:hAnsi="Arial" w:cs="Arial"/>
          <w:sz w:val="19"/>
          <w:szCs w:val="19"/>
          <w:vertAlign w:val="superscript"/>
          <w:lang w:val="es-MX"/>
        </w:rPr>
        <w:t>(Reforma según Decreto Núm. 1666  PPOE Extra de fecha 31-12-2015)</w:t>
      </w:r>
    </w:p>
    <w:p w14:paraId="74C487EF" w14:textId="77777777" w:rsidR="00643AE6" w:rsidRPr="00CC33B2" w:rsidRDefault="00643AE6" w:rsidP="00643AE6">
      <w:pPr>
        <w:jc w:val="both"/>
        <w:rPr>
          <w:rFonts w:ascii="Arial" w:eastAsia="Arial" w:hAnsi="Arial" w:cs="Arial"/>
          <w:sz w:val="19"/>
          <w:szCs w:val="19"/>
          <w:lang w:val="es-MX"/>
        </w:rPr>
      </w:pPr>
    </w:p>
    <w:p w14:paraId="329FCEFD"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pue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au</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3"/>
          <w:sz w:val="19"/>
          <w:szCs w:val="19"/>
          <w:lang w:val="es-MX"/>
        </w:rPr>
        <w:t xml:space="preserve"> e</w:t>
      </w:r>
      <w:r w:rsidRPr="00CC33B2">
        <w:rPr>
          <w:rFonts w:ascii="Arial" w:eastAsia="Arial" w:hAnsi="Arial" w:cs="Arial"/>
          <w:sz w:val="19"/>
          <w:szCs w:val="19"/>
          <w:lang w:val="es-MX"/>
        </w:rPr>
        <w:t>l</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ent</w:t>
      </w:r>
      <w:r w:rsidRPr="00CC33B2">
        <w:rPr>
          <w:rFonts w:ascii="Arial" w:eastAsia="Arial" w:hAnsi="Arial" w:cs="Arial"/>
          <w:sz w:val="19"/>
          <w:szCs w:val="19"/>
          <w:lang w:val="es-MX"/>
        </w:rPr>
        <w:t>o</w:t>
      </w:r>
      <w:r w:rsidRPr="00CC33B2">
        <w:rPr>
          <w:rFonts w:ascii="Arial" w:eastAsia="Arial" w:hAnsi="Arial" w:cs="Arial"/>
          <w:spacing w:val="-9"/>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go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 xml:space="preserve">s </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une</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ne</w:t>
      </w:r>
      <w:r w:rsidRPr="00CC33B2">
        <w:rPr>
          <w:rFonts w:ascii="Arial" w:eastAsia="Arial" w:hAnsi="Arial" w:cs="Arial"/>
          <w:sz w:val="19"/>
          <w:szCs w:val="19"/>
          <w:lang w:val="es-MX"/>
        </w:rPr>
        <w:t xml:space="preserve">s </w:t>
      </w:r>
      <w:r w:rsidRPr="00CC33B2">
        <w:rPr>
          <w:rFonts w:ascii="Arial" w:eastAsia="Arial" w:hAnsi="Arial" w:cs="Arial"/>
          <w:spacing w:val="-3"/>
          <w:sz w:val="19"/>
          <w:szCs w:val="19"/>
          <w:lang w:val="es-MX"/>
        </w:rPr>
        <w:t>po</w:t>
      </w:r>
      <w:r w:rsidRPr="00CC33B2">
        <w:rPr>
          <w:rFonts w:ascii="Arial" w:eastAsia="Arial" w:hAnsi="Arial" w:cs="Arial"/>
          <w:sz w:val="19"/>
          <w:szCs w:val="19"/>
          <w:lang w:val="es-MX"/>
        </w:rPr>
        <w:t>r</w:t>
      </w:r>
      <w:r w:rsidRPr="00CC33B2">
        <w:rPr>
          <w:rFonts w:ascii="Arial" w:eastAsia="Arial" w:hAnsi="Arial" w:cs="Arial"/>
          <w:spacing w:val="10"/>
          <w:sz w:val="19"/>
          <w:szCs w:val="19"/>
          <w:lang w:val="es-MX"/>
        </w:rPr>
        <w:t xml:space="preserve"> </w:t>
      </w:r>
      <w:r w:rsidRPr="00CC33B2">
        <w:rPr>
          <w:rFonts w:ascii="Arial" w:eastAsia="Arial" w:hAnsi="Arial" w:cs="Arial"/>
          <w:spacing w:val="-3"/>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ta</w:t>
      </w:r>
      <w:r w:rsidRPr="00CC33B2">
        <w:rPr>
          <w:rFonts w:ascii="Arial" w:eastAsia="Arial" w:hAnsi="Arial" w:cs="Arial"/>
          <w:spacing w:val="-1"/>
          <w:sz w:val="19"/>
          <w:szCs w:val="19"/>
          <w:lang w:val="es-MX"/>
        </w:rPr>
        <w:t>ci</w:t>
      </w:r>
      <w:r w:rsidRPr="00CC33B2">
        <w:rPr>
          <w:rFonts w:ascii="Arial" w:eastAsia="Arial" w:hAnsi="Arial" w:cs="Arial"/>
          <w:spacing w:val="-3"/>
          <w:sz w:val="19"/>
          <w:szCs w:val="19"/>
          <w:lang w:val="es-MX"/>
        </w:rPr>
        <w:t>ó</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10"/>
          <w:sz w:val="19"/>
          <w:szCs w:val="19"/>
          <w:lang w:val="es-MX"/>
        </w:rPr>
        <w:t xml:space="preserve"> </w:t>
      </w:r>
      <w:r w:rsidRPr="00CC33B2">
        <w:rPr>
          <w:rFonts w:ascii="Arial" w:eastAsia="Arial" w:hAnsi="Arial" w:cs="Arial"/>
          <w:spacing w:val="-3"/>
          <w:sz w:val="19"/>
          <w:szCs w:val="19"/>
          <w:lang w:val="es-MX"/>
        </w:rPr>
        <w:t>t</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ba</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l.</w:t>
      </w:r>
    </w:p>
    <w:p w14:paraId="37D4A0CB" w14:textId="77777777" w:rsidR="00643AE6" w:rsidRPr="00CC33B2" w:rsidRDefault="00643AE6" w:rsidP="00643AE6">
      <w:pPr>
        <w:contextualSpacing/>
        <w:jc w:val="both"/>
        <w:rPr>
          <w:rFonts w:ascii="Arial" w:eastAsia="Arial" w:hAnsi="Arial" w:cs="Arial"/>
          <w:sz w:val="19"/>
          <w:szCs w:val="19"/>
          <w:lang w:val="es-MX"/>
        </w:rPr>
      </w:pPr>
    </w:p>
    <w:p w14:paraId="73296043"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p</w:t>
      </w:r>
      <w:r w:rsidRPr="00CC33B2">
        <w:rPr>
          <w:rFonts w:ascii="Arial" w:eastAsia="Arial" w:hAnsi="Arial" w:cs="Arial"/>
          <w:spacing w:val="2"/>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s</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tu</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ara</w:t>
      </w:r>
      <w:r w:rsidRPr="00CC33B2">
        <w:rPr>
          <w:rFonts w:ascii="Arial" w:eastAsia="Arial" w:hAnsi="Arial" w:cs="Arial"/>
          <w:spacing w:val="4"/>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50"/>
          <w:sz w:val="19"/>
          <w:szCs w:val="19"/>
          <w:lang w:val="es-MX"/>
        </w:rPr>
        <w:t xml:space="preserve"> </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tral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que deberá ser presentada en</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pri</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eros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17</w:t>
      </w:r>
      <w:r w:rsidRPr="00CC33B2">
        <w:rPr>
          <w:rFonts w:ascii="Arial" w:eastAsia="Arial" w:hAnsi="Arial" w:cs="Arial"/>
          <w:spacing w:val="11"/>
          <w:sz w:val="19"/>
          <w:szCs w:val="19"/>
          <w:lang w:val="es-MX"/>
        </w:rPr>
        <w:t xml:space="preserve"> </w:t>
      </w:r>
      <w:r w:rsidRPr="00CC33B2">
        <w:rPr>
          <w:rFonts w:ascii="Arial" w:eastAsia="Arial" w:hAnsi="Arial" w:cs="Arial"/>
          <w:sz w:val="19"/>
          <w:szCs w:val="19"/>
          <w:lang w:val="es-MX"/>
        </w:rPr>
        <w:t>dí</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a</w:t>
      </w:r>
      <w:r w:rsidRPr="00CC33B2">
        <w:rPr>
          <w:rFonts w:ascii="Arial" w:eastAsia="Arial" w:hAnsi="Arial" w:cs="Arial"/>
          <w:spacing w:val="3"/>
          <w:sz w:val="19"/>
          <w:szCs w:val="19"/>
          <w:lang w:val="es-MX"/>
        </w:rPr>
        <w:t>r</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o, m</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y</w:t>
      </w:r>
      <w:r w:rsidRPr="00CC33B2">
        <w:rPr>
          <w:rFonts w:ascii="Arial" w:eastAsia="Arial" w:hAnsi="Arial" w:cs="Arial"/>
          <w:sz w:val="19"/>
          <w:szCs w:val="19"/>
          <w:lang w:val="es-MX"/>
        </w:rPr>
        <w:t>o,</w:t>
      </w:r>
      <w:r w:rsidRPr="00CC33B2">
        <w:rPr>
          <w:rFonts w:ascii="Arial" w:eastAsia="Arial" w:hAnsi="Arial" w:cs="Arial"/>
          <w:spacing w:val="23"/>
          <w:sz w:val="19"/>
          <w:szCs w:val="19"/>
          <w:lang w:val="es-MX"/>
        </w:rPr>
        <w:t xml:space="preserve"> </w:t>
      </w:r>
      <w:r w:rsidRPr="00CC33B2">
        <w:rPr>
          <w:rFonts w:ascii="Arial" w:eastAsia="Arial" w:hAnsi="Arial" w:cs="Arial"/>
          <w:spacing w:val="-1"/>
          <w:sz w:val="19"/>
          <w:szCs w:val="19"/>
          <w:lang w:val="es-MX"/>
        </w:rPr>
        <w:t>j</w:t>
      </w:r>
      <w:r w:rsidRPr="00CC33B2">
        <w:rPr>
          <w:rFonts w:ascii="Arial" w:eastAsia="Arial" w:hAnsi="Arial" w:cs="Arial"/>
          <w:spacing w:val="2"/>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21"/>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e</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b</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8"/>
          <w:sz w:val="19"/>
          <w:szCs w:val="19"/>
          <w:lang w:val="es-MX"/>
        </w:rPr>
        <w:t xml:space="preserve"> </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bre,</w:t>
      </w:r>
      <w:r w:rsidRPr="00CC33B2">
        <w:rPr>
          <w:rFonts w:ascii="Arial" w:eastAsia="Arial" w:hAnsi="Arial" w:cs="Arial"/>
          <w:spacing w:val="16"/>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ero</w:t>
      </w:r>
      <w:r w:rsidRPr="00CC33B2">
        <w:rPr>
          <w:rFonts w:ascii="Arial" w:eastAsia="Arial" w:hAnsi="Arial" w:cs="Arial"/>
          <w:spacing w:val="2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24"/>
          <w:sz w:val="19"/>
          <w:szCs w:val="19"/>
          <w:lang w:val="es-MX"/>
        </w:rPr>
        <w:t xml:space="preserve">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ño</w:t>
      </w:r>
      <w:r w:rsidRPr="00CC33B2">
        <w:rPr>
          <w:rFonts w:ascii="Arial" w:eastAsia="Arial" w:hAnsi="Arial" w:cs="Arial"/>
          <w:spacing w:val="2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w:t>
      </w:r>
      <w:r w:rsidRPr="00CC33B2">
        <w:rPr>
          <w:rFonts w:ascii="Arial" w:eastAsia="Arial" w:hAnsi="Arial" w:cs="Arial"/>
          <w:spacing w:val="-4"/>
          <w:sz w:val="19"/>
          <w:szCs w:val="19"/>
          <w:lang w:val="es-MX"/>
        </w:rPr>
        <w:t xml:space="preserve"> </w:t>
      </w:r>
    </w:p>
    <w:p w14:paraId="155EE659" w14:textId="77777777" w:rsidR="00643AE6" w:rsidRPr="00CC33B2" w:rsidRDefault="00643AE6" w:rsidP="00643AE6">
      <w:pPr>
        <w:contextualSpacing/>
        <w:jc w:val="both"/>
        <w:rPr>
          <w:rFonts w:ascii="Arial" w:eastAsia="Arial" w:hAnsi="Arial" w:cs="Arial"/>
          <w:sz w:val="19"/>
          <w:szCs w:val="19"/>
          <w:lang w:val="es-MX"/>
        </w:rPr>
      </w:pPr>
    </w:p>
    <w:p w14:paraId="74B7AF7B" w14:textId="77777777" w:rsidR="00643AE6" w:rsidRPr="00CC33B2" w:rsidRDefault="00643AE6" w:rsidP="00643AE6">
      <w:pPr>
        <w:contextualSpacing/>
        <w:jc w:val="both"/>
        <w:rPr>
          <w:rFonts w:ascii="Arial" w:eastAsia="Arial" w:hAnsi="Arial" w:cs="Arial"/>
          <w:bCs/>
          <w:spacing w:val="10"/>
          <w:sz w:val="19"/>
          <w:szCs w:val="19"/>
          <w:lang w:val="es-MX"/>
        </w:rPr>
      </w:pPr>
      <w:r w:rsidRPr="00CC33B2">
        <w:rPr>
          <w:rFonts w:ascii="Arial" w:hAnsi="Arial" w:cs="Arial"/>
          <w:b/>
          <w:sz w:val="19"/>
          <w:szCs w:val="19"/>
          <w:lang w:val="es-MX"/>
        </w:rPr>
        <w:t>Artículo 67</w:t>
      </w:r>
      <w:r w:rsidRPr="00CC33B2">
        <w:rPr>
          <w:rFonts w:ascii="Arial" w:eastAsia="Arial" w:hAnsi="Arial" w:cs="Arial"/>
          <w:b/>
          <w:bCs/>
          <w:spacing w:val="-2"/>
          <w:sz w:val="19"/>
          <w:szCs w:val="19"/>
          <w:lang w:val="es-MX"/>
        </w:rPr>
        <w:t>.</w:t>
      </w:r>
      <w:r w:rsidRPr="00CC33B2">
        <w:rPr>
          <w:rFonts w:ascii="Arial" w:eastAsia="Arial" w:hAnsi="Arial" w:cs="Arial"/>
          <w:b/>
          <w:bCs/>
          <w:spacing w:val="10"/>
          <w:sz w:val="19"/>
          <w:szCs w:val="19"/>
          <w:lang w:val="es-MX"/>
        </w:rPr>
        <w:t xml:space="preserve"> </w:t>
      </w:r>
      <w:r w:rsidRPr="00CC33B2">
        <w:rPr>
          <w:rFonts w:ascii="Arial" w:eastAsia="Arial" w:hAnsi="Arial" w:cs="Arial"/>
          <w:sz w:val="19"/>
          <w:szCs w:val="19"/>
          <w:lang w:val="es-MX"/>
        </w:rPr>
        <w:t>Se exceptúan para el cálculo del impuesto, las erogaciones que se efectúen por concepto</w:t>
      </w:r>
      <w:r w:rsidRPr="00CC33B2">
        <w:rPr>
          <w:rFonts w:ascii="Arial" w:eastAsia="Arial" w:hAnsi="Arial" w:cs="Arial"/>
          <w:bCs/>
          <w:spacing w:val="10"/>
          <w:sz w:val="19"/>
          <w:szCs w:val="19"/>
          <w:lang w:val="es-MX"/>
        </w:rPr>
        <w:t xml:space="preserve"> de:</w:t>
      </w:r>
    </w:p>
    <w:p w14:paraId="45D40901" w14:textId="77777777" w:rsidR="00A55CCA" w:rsidRPr="00CC33B2" w:rsidRDefault="00A55CCA" w:rsidP="00A55CCA">
      <w:pPr>
        <w:ind w:left="1702"/>
        <w:contextualSpacing/>
        <w:jc w:val="both"/>
        <w:rPr>
          <w:rFonts w:ascii="Arial" w:eastAsia="Arial" w:hAnsi="Arial" w:cs="Arial"/>
          <w:sz w:val="19"/>
          <w:szCs w:val="19"/>
          <w:lang w:val="es-MX"/>
        </w:rPr>
      </w:pPr>
    </w:p>
    <w:p w14:paraId="726A46FF" w14:textId="77777777" w:rsidR="00A55CCA" w:rsidRPr="00CC33B2" w:rsidRDefault="00A55CCA" w:rsidP="00F33772">
      <w:pPr>
        <w:pStyle w:val="Prrafodelista"/>
        <w:numPr>
          <w:ilvl w:val="0"/>
          <w:numId w:val="49"/>
        </w:numPr>
        <w:contextualSpacing/>
        <w:jc w:val="both"/>
        <w:rPr>
          <w:rFonts w:ascii="Arial" w:hAnsi="Arial" w:cs="Arial"/>
          <w:sz w:val="19"/>
          <w:szCs w:val="19"/>
          <w:vertAlign w:val="superscript"/>
          <w:lang w:val="es-MX"/>
        </w:rPr>
      </w:pPr>
      <w:r w:rsidRPr="00CC33B2">
        <w:rPr>
          <w:rFonts w:ascii="Arial" w:eastAsia="Arial" w:hAnsi="Arial" w:cs="Arial"/>
          <w:sz w:val="19"/>
          <w:szCs w:val="19"/>
          <w:lang w:val="es-MX"/>
        </w:rPr>
        <w:t xml:space="preserve">Aportaciones del patrón al fondo de ahorro constituido a favor de                                        sus trabajadores, cuando éste se encuentre registrado ante la Comisión Nacional del Sistema de Ahorro para el Retiro; </w:t>
      </w:r>
      <w:r w:rsidR="00673E4D" w:rsidRPr="00CC33B2">
        <w:rPr>
          <w:rFonts w:ascii="Arial" w:hAnsi="Arial" w:cs="Arial"/>
          <w:sz w:val="19"/>
          <w:szCs w:val="19"/>
          <w:vertAlign w:val="superscript"/>
          <w:lang w:val="es-MX"/>
        </w:rPr>
        <w:t>(Reforma</w:t>
      </w:r>
      <w:r w:rsidRPr="00CC33B2">
        <w:rPr>
          <w:rFonts w:ascii="Arial" w:hAnsi="Arial" w:cs="Arial"/>
          <w:sz w:val="19"/>
          <w:szCs w:val="19"/>
          <w:vertAlign w:val="superscript"/>
          <w:lang w:val="es-MX"/>
        </w:rPr>
        <w:t xml:space="preserve"> según Decreto No 781  PPOE Extra de fecha 20-12-2017)</w:t>
      </w:r>
    </w:p>
    <w:p w14:paraId="7232AA75" w14:textId="77777777" w:rsidR="00F33772" w:rsidRPr="00CC33B2" w:rsidRDefault="00F33772" w:rsidP="00F33772">
      <w:pPr>
        <w:ind w:left="851"/>
        <w:contextualSpacing/>
        <w:jc w:val="both"/>
        <w:rPr>
          <w:rFonts w:ascii="Arial" w:hAnsi="Arial" w:cs="Arial"/>
          <w:sz w:val="19"/>
          <w:szCs w:val="19"/>
          <w:vertAlign w:val="superscript"/>
          <w:lang w:val="es-MX"/>
        </w:rPr>
      </w:pPr>
    </w:p>
    <w:p w14:paraId="1CC2343B" w14:textId="5A8F3A17" w:rsidR="00643AE6" w:rsidRPr="007054A9" w:rsidRDefault="00643AE6" w:rsidP="00F33772">
      <w:pPr>
        <w:pStyle w:val="Prrafodelista"/>
        <w:numPr>
          <w:ilvl w:val="0"/>
          <w:numId w:val="49"/>
        </w:numPr>
        <w:tabs>
          <w:tab w:val="left" w:pos="0"/>
          <w:tab w:val="left" w:pos="1134"/>
        </w:tabs>
        <w:contextualSpacing/>
        <w:jc w:val="both"/>
        <w:rPr>
          <w:rFonts w:ascii="Arial" w:eastAsia="Arial" w:hAnsi="Arial" w:cs="Arial"/>
          <w:i/>
          <w:iCs/>
          <w:sz w:val="19"/>
          <w:szCs w:val="19"/>
          <w:lang w:val="es-MX"/>
        </w:rPr>
      </w:pPr>
      <w:r w:rsidRPr="007054A9">
        <w:rPr>
          <w:rFonts w:ascii="Arial" w:eastAsia="Arial" w:hAnsi="Arial" w:cs="Arial"/>
          <w:i/>
          <w:iCs/>
          <w:sz w:val="19"/>
          <w:szCs w:val="19"/>
          <w:lang w:val="es-MX"/>
        </w:rPr>
        <w:t xml:space="preserve">Depósitos </w:t>
      </w:r>
      <w:r w:rsidR="007054A9" w:rsidRPr="007054A9">
        <w:rPr>
          <w:rFonts w:ascii="Arial" w:eastAsia="Arial" w:hAnsi="Arial" w:cs="Arial"/>
          <w:i/>
          <w:iCs/>
          <w:sz w:val="19"/>
          <w:szCs w:val="19"/>
          <w:lang w:val="es-MX"/>
        </w:rPr>
        <w:t>a la cuenta individual del trabajador de ahorro para el retiro, hasta por el monto de las aportaciones que se hayan realizado de manera obligatoria conforme a la Ley de la materia, y las aportaciones voluntarias y complementarias, hasta por un monto equivalente a veinte veces el salario mínimo general diario vigente en la Ciudad de México elevado al año, tal como establece la Ley de los Sistemas de Ahorro para el Retiro</w:t>
      </w:r>
      <w:r w:rsidRPr="007054A9">
        <w:rPr>
          <w:rFonts w:ascii="Arial" w:eastAsia="Arial" w:hAnsi="Arial" w:cs="Arial"/>
          <w:i/>
          <w:iCs/>
          <w:sz w:val="19"/>
          <w:szCs w:val="19"/>
          <w:lang w:val="es-MX"/>
        </w:rPr>
        <w:t>;</w:t>
      </w:r>
      <w:r w:rsidR="007054A9">
        <w:rPr>
          <w:rFonts w:ascii="Arial" w:eastAsia="Arial" w:hAnsi="Arial" w:cs="Arial"/>
          <w:i/>
          <w:iCs/>
          <w:sz w:val="19"/>
          <w:szCs w:val="19"/>
          <w:lang w:val="es-MX"/>
        </w:rPr>
        <w:t xml:space="preserve"> </w:t>
      </w:r>
      <w:r w:rsidR="007054A9" w:rsidRPr="007054A9">
        <w:rPr>
          <w:rFonts w:ascii="Arial" w:eastAsia="Arial" w:hAnsi="Arial" w:cs="Arial"/>
          <w:i/>
          <w:iCs/>
          <w:sz w:val="19"/>
          <w:szCs w:val="19"/>
          <w:vertAlign w:val="superscript"/>
          <w:lang w:val="es-MX"/>
        </w:rPr>
        <w:t>(Reforma según Decreto No. 1611 PPOE Sexta Sección de fecha 16-12-2023)</w:t>
      </w:r>
    </w:p>
    <w:p w14:paraId="615A7A4C"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67129EA8" w14:textId="29182F4C" w:rsidR="00643AE6" w:rsidRPr="00831AAC" w:rsidRDefault="00643AE6" w:rsidP="00831AAC">
      <w:pPr>
        <w:pStyle w:val="Prrafodelista"/>
        <w:numPr>
          <w:ilvl w:val="0"/>
          <w:numId w:val="49"/>
        </w:numPr>
        <w:tabs>
          <w:tab w:val="left" w:pos="0"/>
          <w:tab w:val="left" w:pos="1134"/>
        </w:tabs>
        <w:contextualSpacing/>
        <w:jc w:val="both"/>
        <w:rPr>
          <w:rFonts w:ascii="Arial" w:eastAsia="Arial" w:hAnsi="Arial" w:cs="Arial"/>
          <w:i/>
          <w:iCs/>
          <w:sz w:val="19"/>
          <w:szCs w:val="19"/>
          <w:lang w:val="es-MX"/>
        </w:rPr>
      </w:pPr>
      <w:r w:rsidRPr="00831AAC">
        <w:rPr>
          <w:rFonts w:ascii="Arial" w:eastAsia="Arial" w:hAnsi="Arial" w:cs="Arial"/>
          <w:i/>
          <w:iCs/>
          <w:sz w:val="19"/>
          <w:szCs w:val="19"/>
          <w:lang w:val="es-MX"/>
        </w:rPr>
        <w:t xml:space="preserve">Membrecías </w:t>
      </w:r>
      <w:r w:rsidR="00831AAC" w:rsidRPr="00831AAC">
        <w:rPr>
          <w:rFonts w:ascii="Arial" w:eastAsia="Arial" w:hAnsi="Arial" w:cs="Arial"/>
          <w:i/>
          <w:iCs/>
          <w:sz w:val="19"/>
          <w:szCs w:val="19"/>
          <w:lang w:val="es-MX"/>
        </w:rPr>
        <w:t>o mantenimiento de clubes sociales o deportivos, colegiaturas y becas para trabajadores o para hijos de éstos, seguro de vida, seguro de gastos médicos mayores, gastos y honorarios médicos, siempre y cuando éstos no excedan por cada trabajador de 1 Salario mínimo general, elevado al bimestre respectivo y se otorguen de manera general en términos de lo dispuesto por la Ley del Impuesto Sobre la Renta</w:t>
      </w:r>
      <w:r w:rsidRPr="00831AAC">
        <w:rPr>
          <w:rFonts w:ascii="Arial" w:eastAsia="Arial" w:hAnsi="Arial" w:cs="Arial"/>
          <w:i/>
          <w:iCs/>
          <w:sz w:val="19"/>
          <w:szCs w:val="19"/>
          <w:lang w:val="es-MX"/>
        </w:rPr>
        <w:t>;</w:t>
      </w:r>
      <w:r w:rsidR="00831AAC" w:rsidRPr="00831AAC">
        <w:rPr>
          <w:rFonts w:ascii="Arial" w:eastAsia="Arial" w:hAnsi="Arial" w:cs="Arial"/>
          <w:i/>
          <w:iCs/>
          <w:sz w:val="19"/>
          <w:szCs w:val="19"/>
          <w:lang w:val="es-MX"/>
        </w:rPr>
        <w:t xml:space="preserve"> </w:t>
      </w:r>
      <w:r w:rsidR="00831AAC" w:rsidRPr="00831AAC">
        <w:rPr>
          <w:rFonts w:ascii="Arial" w:eastAsia="Arial" w:hAnsi="Arial" w:cs="Arial"/>
          <w:i/>
          <w:iCs/>
          <w:sz w:val="19"/>
          <w:szCs w:val="19"/>
          <w:vertAlign w:val="superscript"/>
          <w:lang w:val="es-MX"/>
        </w:rPr>
        <w:t>(Reforma según Decreto No. 1611 PPOE Sexta Sección de fecha 16-12-2023)</w:t>
      </w:r>
    </w:p>
    <w:p w14:paraId="505D8632"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2EF20CF9" w14:textId="77777777" w:rsidR="00643AE6" w:rsidRPr="00CC33B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lastRenderedPageBreak/>
        <w:t>Indemnizaciones por la rescisión o terminación de la relación laboral;</w:t>
      </w:r>
    </w:p>
    <w:p w14:paraId="16E87A03"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6F9D787D" w14:textId="77777777" w:rsidR="00643AE6" w:rsidRPr="00CC33B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t>Indemnizaciones por riesgo de trabajo y enfermedades profesionales que se concedan de acuerdo a las leyes o contratos respectivos;</w:t>
      </w:r>
    </w:p>
    <w:p w14:paraId="0724447B"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1563D9E9" w14:textId="77777777" w:rsidR="00643AE6" w:rsidRPr="00CC33B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t>Pensiones y jubilaciones en los casos de invalidez, vejez, cesantía en edad avanzada y muerte;</w:t>
      </w:r>
    </w:p>
    <w:p w14:paraId="32AB6E1A"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75ABA698" w14:textId="77777777" w:rsidR="00643AE6" w:rsidRPr="00CC33B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t>Viáticos y gastos de representación efectivamente erogados por cuenta del patrón y que hayan sido debidamente comprobados en los mismos términos que, para su deducibilidad, requiere la Ley de Impuesto Sobre la Renta;</w:t>
      </w:r>
    </w:p>
    <w:p w14:paraId="55231C8A"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3F0AB5C5" w14:textId="77777777" w:rsidR="00643AE6" w:rsidRPr="00CC33B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t>Los instrumentos de trabajo tales como herramientas, ropa y otros similares;</w:t>
      </w:r>
    </w:p>
    <w:p w14:paraId="18EC2607"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367B9DC1" w14:textId="77777777" w:rsidR="00643AE6" w:rsidRPr="00CC33B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t>Participaciones de los trabajadores en las utilidades de las empresas;</w:t>
      </w:r>
    </w:p>
    <w:p w14:paraId="3F5FCC55"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592E9CD6" w14:textId="77777777" w:rsidR="00643AE6" w:rsidRPr="00CC33B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t>Aportaciones al Instituto Mexicano del Seguro Social (IMSS), al Instituto del Fondo Nacional para la Vivienda de los Trabajadores (INFONAVIT), al Instituto de Seguridad y Servicios Sociales para los Trabajadores al Servicio del Estado (ISSSTE), a la Oficina de Pensiones del Estado y las del Instituto de Seguridad Social para las Fuerzas Armadas Mexicanas (ISSFAM), de las cuotas a cargo del patrón;</w:t>
      </w:r>
    </w:p>
    <w:p w14:paraId="6C43B447"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7C67EF44" w14:textId="77777777" w:rsidR="00643AE6" w:rsidRPr="00CC33B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t xml:space="preserve">Los </w:t>
      </w:r>
      <w:r w:rsidR="00956D33" w:rsidRPr="00CC33B2">
        <w:rPr>
          <w:rFonts w:ascii="Arial" w:eastAsia="Arial" w:hAnsi="Arial" w:cs="Arial"/>
          <w:sz w:val="19"/>
          <w:szCs w:val="19"/>
          <w:lang w:val="es-MX"/>
        </w:rPr>
        <w:t>pagos por tiempo extraordinario cuando este no rebase tres horas diarias ni tres veces por semana de trabajo, en caso de existir excedentes por este concepto, estos formarán parte de la base del impuesto y deberán enterarse conforme al artículo 63 de esta ley.</w:t>
      </w:r>
      <w:r w:rsidR="00956D33" w:rsidRPr="00CC33B2">
        <w:rPr>
          <w:rFonts w:ascii="Arial" w:eastAsia="Arial" w:hAnsi="Arial" w:cs="Arial"/>
          <w:bCs/>
          <w:lang w:val="es-MX"/>
        </w:rPr>
        <w:t xml:space="preserve"> </w:t>
      </w:r>
      <w:r w:rsidR="00956D33" w:rsidRPr="00CC33B2">
        <w:rPr>
          <w:rFonts w:ascii="Arial" w:eastAsia="Arial" w:hAnsi="Arial" w:cs="Arial"/>
          <w:sz w:val="19"/>
          <w:szCs w:val="19"/>
          <w:vertAlign w:val="superscript"/>
          <w:lang w:val="es-MX"/>
        </w:rPr>
        <w:t>(Reforma según Decreto No. 883 PPOE Extra de fecha 24-12-2019)</w:t>
      </w:r>
    </w:p>
    <w:p w14:paraId="3A52FE10"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1CE9771E" w14:textId="77777777" w:rsidR="00643AE6" w:rsidRPr="00CC33B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t>Alimentación y habitación cuando no se proporcionen gratuitamente al trabajador, así como las despensas;</w:t>
      </w:r>
    </w:p>
    <w:p w14:paraId="438B826E"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5A178934" w14:textId="77777777" w:rsidR="00643AE6" w:rsidRPr="00CC33B2" w:rsidRDefault="00643AE6" w:rsidP="00CC29E6">
      <w:pPr>
        <w:pStyle w:val="Prrafodelista"/>
        <w:numPr>
          <w:ilvl w:val="2"/>
          <w:numId w:val="49"/>
        </w:numPr>
        <w:tabs>
          <w:tab w:val="left" w:pos="0"/>
          <w:tab w:val="left" w:pos="1134"/>
        </w:tabs>
        <w:ind w:left="993"/>
        <w:contextualSpacing/>
        <w:jc w:val="both"/>
        <w:rPr>
          <w:rFonts w:ascii="Arial" w:eastAsia="Arial" w:hAnsi="Arial" w:cs="Arial"/>
          <w:sz w:val="19"/>
          <w:szCs w:val="19"/>
          <w:lang w:val="es-MX"/>
        </w:rPr>
      </w:pPr>
      <w:r w:rsidRPr="00CC33B2">
        <w:rPr>
          <w:rFonts w:ascii="Arial" w:eastAsia="Arial" w:hAnsi="Arial" w:cs="Arial"/>
          <w:sz w:val="19"/>
          <w:szCs w:val="19"/>
          <w:lang w:val="es-MX"/>
        </w:rPr>
        <w:t>La excepción establecida se limitará al 10 por ciento del salario del trabajador, para cada uno de los conceptos aludidos en esta fracción;</w:t>
      </w:r>
    </w:p>
    <w:p w14:paraId="53F78886"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5A3D6774" w14:textId="77777777" w:rsidR="00643AE6" w:rsidRPr="00CC33B2" w:rsidRDefault="00643AE6" w:rsidP="00F33772">
      <w:pPr>
        <w:pStyle w:val="Prrafodelista"/>
        <w:numPr>
          <w:ilvl w:val="0"/>
          <w:numId w:val="49"/>
        </w:numPr>
        <w:tabs>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t>Gastos funerarios;</w:t>
      </w:r>
    </w:p>
    <w:p w14:paraId="00B6A0C4" w14:textId="77777777" w:rsidR="00643AE6" w:rsidRPr="00CC33B2" w:rsidRDefault="00643AE6" w:rsidP="00F33772">
      <w:pPr>
        <w:tabs>
          <w:tab w:val="left" w:pos="851"/>
          <w:tab w:val="left" w:pos="1134"/>
        </w:tabs>
        <w:contextualSpacing/>
        <w:jc w:val="both"/>
        <w:rPr>
          <w:rFonts w:ascii="Arial" w:eastAsia="Arial" w:hAnsi="Arial" w:cs="Arial"/>
          <w:sz w:val="19"/>
          <w:szCs w:val="19"/>
          <w:lang w:val="es-MX"/>
        </w:rPr>
      </w:pPr>
    </w:p>
    <w:p w14:paraId="79422796" w14:textId="536023C3" w:rsidR="00643AE6" w:rsidRPr="002F52FB" w:rsidRDefault="00643AE6" w:rsidP="002F52FB">
      <w:pPr>
        <w:pStyle w:val="Prrafodelista"/>
        <w:numPr>
          <w:ilvl w:val="0"/>
          <w:numId w:val="49"/>
        </w:numPr>
        <w:tabs>
          <w:tab w:val="left" w:pos="0"/>
          <w:tab w:val="left" w:pos="1134"/>
        </w:tabs>
        <w:contextualSpacing/>
        <w:jc w:val="both"/>
        <w:rPr>
          <w:rFonts w:ascii="Arial" w:eastAsia="Arial" w:hAnsi="Arial" w:cs="Arial"/>
          <w:i/>
          <w:iCs/>
          <w:sz w:val="19"/>
          <w:szCs w:val="19"/>
        </w:rPr>
      </w:pPr>
      <w:r w:rsidRPr="002F52FB">
        <w:rPr>
          <w:rFonts w:ascii="Arial" w:eastAsia="Arial" w:hAnsi="Arial" w:cs="Arial"/>
          <w:i/>
          <w:iCs/>
          <w:sz w:val="19"/>
          <w:szCs w:val="19"/>
          <w:lang w:val="es-MX"/>
        </w:rPr>
        <w:t xml:space="preserve">El </w:t>
      </w:r>
      <w:r w:rsidR="002F52FB" w:rsidRPr="002F52FB">
        <w:rPr>
          <w:rFonts w:ascii="Arial" w:eastAsia="Arial" w:hAnsi="Arial" w:cs="Arial"/>
          <w:i/>
          <w:iCs/>
          <w:sz w:val="19"/>
          <w:szCs w:val="19"/>
        </w:rPr>
        <w:t xml:space="preserve">ahorro cuando se integra por una cantidad igual del trabajador y del patrón, la aportación del contribuyente no exceda del trece por ciento del </w:t>
      </w:r>
      <w:r w:rsidR="002F52FB" w:rsidRPr="002F52FB">
        <w:rPr>
          <w:rFonts w:ascii="Arial" w:eastAsia="Arial" w:hAnsi="Arial" w:cs="Arial"/>
          <w:i/>
          <w:iCs/>
          <w:sz w:val="19"/>
          <w:szCs w:val="19"/>
        </w:rPr>
        <w:lastRenderedPageBreak/>
        <w:t xml:space="preserve">salario del trabajador y sin que en ningún caso dicha aportación exceda del monto equivalente de 1.3 veces el salario minino general elevado al año, siempre y cuando no sea retirado por el trabajador más de una vez al año, y </w:t>
      </w:r>
      <w:r w:rsidR="002F52FB" w:rsidRPr="002F52FB">
        <w:rPr>
          <w:rFonts w:ascii="Arial" w:eastAsia="Arial" w:hAnsi="Arial" w:cs="Arial"/>
          <w:i/>
          <w:iCs/>
          <w:sz w:val="19"/>
          <w:szCs w:val="19"/>
          <w:vertAlign w:val="superscript"/>
        </w:rPr>
        <w:t>(Reforma según Decreto No. 1611 PPOE Sexta Sección de fecha 16-12-2023)</w:t>
      </w:r>
    </w:p>
    <w:p w14:paraId="79F5A205" w14:textId="77777777" w:rsidR="00643AE6" w:rsidRPr="00CC33B2" w:rsidRDefault="00643AE6" w:rsidP="00F33772">
      <w:pPr>
        <w:tabs>
          <w:tab w:val="left" w:pos="0"/>
          <w:tab w:val="left" w:pos="1134"/>
        </w:tabs>
        <w:contextualSpacing/>
        <w:jc w:val="both"/>
        <w:rPr>
          <w:rFonts w:ascii="Arial" w:eastAsia="Arial" w:hAnsi="Arial" w:cs="Arial"/>
          <w:sz w:val="19"/>
          <w:szCs w:val="19"/>
          <w:lang w:val="es-MX"/>
        </w:rPr>
      </w:pPr>
    </w:p>
    <w:p w14:paraId="5F55A136" w14:textId="77777777" w:rsidR="00643AE6" w:rsidRPr="00CC33B2" w:rsidRDefault="00643AE6" w:rsidP="00F33772">
      <w:pPr>
        <w:pStyle w:val="Prrafodelista"/>
        <w:numPr>
          <w:ilvl w:val="0"/>
          <w:numId w:val="49"/>
        </w:numPr>
        <w:tabs>
          <w:tab w:val="left" w:pos="0"/>
          <w:tab w:val="left" w:pos="1134"/>
        </w:tabs>
        <w:contextualSpacing/>
        <w:jc w:val="both"/>
        <w:rPr>
          <w:rFonts w:ascii="Arial" w:eastAsia="Arial" w:hAnsi="Arial" w:cs="Arial"/>
          <w:sz w:val="19"/>
          <w:szCs w:val="19"/>
          <w:lang w:val="es-MX"/>
        </w:rPr>
      </w:pPr>
      <w:r w:rsidRPr="00CC33B2">
        <w:rPr>
          <w:rFonts w:ascii="Arial" w:eastAsia="Arial" w:hAnsi="Arial" w:cs="Arial"/>
          <w:sz w:val="19"/>
          <w:szCs w:val="19"/>
          <w:lang w:val="es-MX"/>
        </w:rPr>
        <w:t>Pagos realizados a personas físicas, morales o unidades económicas, por la prestación de su trabajo personal independiente, por el cual se deba pagar y en su caso retener el Impuesto al Valor Agregado.</w:t>
      </w:r>
    </w:p>
    <w:p w14:paraId="73167725" w14:textId="77777777" w:rsidR="00643AE6" w:rsidRPr="00CC33B2" w:rsidRDefault="00643AE6" w:rsidP="00643AE6">
      <w:pPr>
        <w:tabs>
          <w:tab w:val="left" w:pos="851"/>
        </w:tabs>
        <w:ind w:left="567" w:hanging="567"/>
        <w:contextualSpacing/>
        <w:jc w:val="both"/>
        <w:rPr>
          <w:rFonts w:ascii="Arial" w:eastAsia="Arial" w:hAnsi="Arial" w:cs="Arial"/>
          <w:sz w:val="19"/>
          <w:szCs w:val="19"/>
          <w:lang w:val="es-MX"/>
        </w:rPr>
      </w:pPr>
    </w:p>
    <w:p w14:paraId="3FE5C12D" w14:textId="77777777" w:rsidR="00643AE6" w:rsidRPr="00CC33B2" w:rsidRDefault="00643AE6" w:rsidP="00643AE6">
      <w:pPr>
        <w:tabs>
          <w:tab w:val="left" w:pos="851"/>
        </w:tabs>
        <w:contextualSpacing/>
        <w:jc w:val="both"/>
        <w:rPr>
          <w:rFonts w:ascii="Arial" w:eastAsia="Arial" w:hAnsi="Arial" w:cs="Arial"/>
          <w:sz w:val="19"/>
          <w:szCs w:val="19"/>
          <w:lang w:val="es-MX"/>
        </w:rPr>
      </w:pPr>
      <w:r w:rsidRPr="00CC33B2">
        <w:rPr>
          <w:rFonts w:ascii="Arial" w:eastAsia="Arial" w:hAnsi="Arial" w:cs="Arial"/>
          <w:sz w:val="19"/>
          <w:szCs w:val="19"/>
          <w:lang w:val="es-MX"/>
        </w:rPr>
        <w:t>Para que los conceptos anteriormente señalados se exceptúen deberán estar debidamente registrados en la contabilidad, en términos de lo dispuesto por el Código.</w:t>
      </w:r>
    </w:p>
    <w:p w14:paraId="6C30A334" w14:textId="77777777" w:rsidR="00643AE6" w:rsidRPr="00CC33B2" w:rsidRDefault="00643AE6" w:rsidP="00643AE6">
      <w:pPr>
        <w:tabs>
          <w:tab w:val="left" w:pos="851"/>
        </w:tabs>
        <w:ind w:left="720"/>
        <w:contextualSpacing/>
        <w:jc w:val="both"/>
        <w:rPr>
          <w:rFonts w:ascii="Arial" w:eastAsia="Arial" w:hAnsi="Arial" w:cs="Arial"/>
          <w:sz w:val="19"/>
          <w:szCs w:val="19"/>
          <w:lang w:val="es-MX"/>
        </w:rPr>
      </w:pPr>
    </w:p>
    <w:p w14:paraId="20F1E326" w14:textId="2F4DBC5C" w:rsidR="00643AE6" w:rsidRPr="002137AB" w:rsidRDefault="00643AE6" w:rsidP="00643AE6">
      <w:pPr>
        <w:contextualSpacing/>
        <w:jc w:val="both"/>
        <w:rPr>
          <w:rFonts w:ascii="Arial" w:eastAsia="Arial" w:hAnsi="Arial" w:cs="Arial"/>
          <w:sz w:val="19"/>
          <w:szCs w:val="19"/>
          <w:vertAlign w:val="superscript"/>
          <w:lang w:val="es-MX"/>
        </w:rPr>
      </w:pPr>
      <w:r w:rsidRPr="002137AB">
        <w:rPr>
          <w:rFonts w:ascii="Arial" w:hAnsi="Arial" w:cs="Arial"/>
          <w:b/>
          <w:i/>
          <w:iCs/>
          <w:sz w:val="19"/>
          <w:szCs w:val="19"/>
          <w:lang w:val="es-MX"/>
        </w:rPr>
        <w:t>Artículo 68</w:t>
      </w:r>
      <w:r w:rsidRPr="002137AB">
        <w:rPr>
          <w:rFonts w:ascii="Arial" w:eastAsia="Arial" w:hAnsi="Arial" w:cs="Arial"/>
          <w:b/>
          <w:bCs/>
          <w:i/>
          <w:iCs/>
          <w:spacing w:val="2"/>
          <w:sz w:val="19"/>
          <w:szCs w:val="19"/>
          <w:lang w:val="es-MX"/>
        </w:rPr>
        <w:t>.</w:t>
      </w:r>
      <w:r w:rsidRPr="002137AB">
        <w:rPr>
          <w:rFonts w:ascii="Arial" w:eastAsia="Arial" w:hAnsi="Arial" w:cs="Arial"/>
          <w:b/>
          <w:bCs/>
          <w:i/>
          <w:iCs/>
          <w:spacing w:val="6"/>
          <w:sz w:val="19"/>
          <w:szCs w:val="19"/>
          <w:lang w:val="es-MX"/>
        </w:rPr>
        <w:t xml:space="preserve"> </w:t>
      </w:r>
      <w:r w:rsidR="002137AB" w:rsidRPr="002137AB">
        <w:rPr>
          <w:rFonts w:ascii="Arial" w:eastAsia="Arial" w:hAnsi="Arial" w:cs="Arial"/>
          <w:i/>
          <w:iCs/>
          <w:sz w:val="19"/>
          <w:szCs w:val="19"/>
          <w:lang w:val="es-MX"/>
        </w:rPr>
        <w:t>Estarán exentos de este</w:t>
      </w:r>
      <w:r w:rsidRPr="002137AB">
        <w:rPr>
          <w:rFonts w:ascii="Arial" w:eastAsia="Arial" w:hAnsi="Arial" w:cs="Arial"/>
          <w:i/>
          <w:iCs/>
          <w:sz w:val="19"/>
          <w:szCs w:val="19"/>
          <w:lang w:val="es-MX"/>
        </w:rPr>
        <w:t xml:space="preserve"> impuesto</w:t>
      </w:r>
      <w:r w:rsidRPr="002137AB">
        <w:rPr>
          <w:rFonts w:ascii="Arial" w:eastAsia="Arial" w:hAnsi="Arial" w:cs="Arial"/>
          <w:i/>
          <w:iCs/>
          <w:w w:val="99"/>
          <w:sz w:val="19"/>
          <w:szCs w:val="19"/>
          <w:lang w:val="es-MX"/>
        </w:rPr>
        <w:t>:</w:t>
      </w:r>
      <w:r w:rsidR="002137AB" w:rsidRPr="002137AB">
        <w:rPr>
          <w:rFonts w:ascii="Arial" w:eastAsia="Arial" w:hAnsi="Arial" w:cs="Arial"/>
          <w:i/>
          <w:iCs/>
          <w:spacing w:val="-19"/>
          <w:w w:val="99"/>
          <w:sz w:val="19"/>
          <w:szCs w:val="19"/>
          <w:vertAlign w:val="superscript"/>
          <w:lang w:val="es-MX"/>
        </w:rPr>
        <w:t xml:space="preserve"> (</w:t>
      </w:r>
      <w:r w:rsidR="002137AB" w:rsidRPr="002137AB">
        <w:rPr>
          <w:rFonts w:ascii="Arial" w:eastAsia="Arial" w:hAnsi="Arial" w:cs="Arial"/>
          <w:i/>
          <w:iCs/>
          <w:w w:val="99"/>
          <w:sz w:val="19"/>
          <w:szCs w:val="19"/>
          <w:vertAlign w:val="superscript"/>
          <w:lang w:val="es-MX"/>
        </w:rPr>
        <w:t>Reforma según Decreto No. 1611 PPOE Sexta Sección de fecha 16-12-</w:t>
      </w:r>
      <w:r w:rsidR="002137AB" w:rsidRPr="002137AB">
        <w:rPr>
          <w:rFonts w:ascii="Arial" w:eastAsia="Arial" w:hAnsi="Arial" w:cs="Arial"/>
          <w:w w:val="99"/>
          <w:sz w:val="19"/>
          <w:szCs w:val="19"/>
          <w:vertAlign w:val="superscript"/>
          <w:lang w:val="es-MX"/>
        </w:rPr>
        <w:t>2023)</w:t>
      </w:r>
    </w:p>
    <w:p w14:paraId="7AA3F9F3" w14:textId="77777777" w:rsidR="00643AE6" w:rsidRPr="00CC33B2" w:rsidRDefault="00643AE6" w:rsidP="00643AE6">
      <w:pPr>
        <w:contextualSpacing/>
        <w:jc w:val="both"/>
        <w:rPr>
          <w:rFonts w:ascii="Arial" w:hAnsi="Arial" w:cs="Arial"/>
          <w:sz w:val="19"/>
          <w:szCs w:val="19"/>
          <w:lang w:val="es-MX"/>
        </w:rPr>
      </w:pPr>
    </w:p>
    <w:p w14:paraId="7FB8D49D" w14:textId="77777777" w:rsidR="00643AE6" w:rsidRPr="00CC33B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 xml:space="preserve">Las </w:t>
      </w:r>
      <w:r w:rsidR="0002652D" w:rsidRPr="00CC33B2">
        <w:rPr>
          <w:rFonts w:ascii="Arial" w:eastAsia="Arial" w:hAnsi="Arial" w:cs="Arial"/>
          <w:sz w:val="19"/>
          <w:szCs w:val="19"/>
          <w:lang w:val="es-MX"/>
        </w:rPr>
        <w:t xml:space="preserve"> instituciones de asistencia o de beneficencia autorizadas por las leyes de la materia, así como las sociedades o asociaciones civiles autorizadas sin fines de lucro para recibir donativos en los términos de la Ley del Impuesto Sobre la Renta que, sin designar individualmente a los beneficiarios, tengan las siguientes actividades: </w:t>
      </w:r>
      <w:r w:rsidR="0002652D" w:rsidRPr="00CC33B2">
        <w:rPr>
          <w:rFonts w:ascii="Arial" w:eastAsia="Arial" w:hAnsi="Arial" w:cs="Arial"/>
          <w:sz w:val="19"/>
          <w:szCs w:val="19"/>
          <w:vertAlign w:val="superscript"/>
          <w:lang w:val="es-MX"/>
        </w:rPr>
        <w:t>(Reforma según Decreto No. 883 PPOE Extra de fecha 24-12-2019)</w:t>
      </w:r>
    </w:p>
    <w:p w14:paraId="70C17641" w14:textId="77777777" w:rsidR="00643AE6" w:rsidRPr="00CC33B2"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48E2991E" w14:textId="77777777" w:rsidR="00643AE6" w:rsidRPr="00CC33B2"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CC33B2">
        <w:rPr>
          <w:rFonts w:ascii="Arial" w:eastAsia="Arial" w:hAnsi="Arial" w:cs="Arial"/>
          <w:sz w:val="19"/>
          <w:szCs w:val="19"/>
          <w:lang w:val="es-MX"/>
        </w:rPr>
        <w:t>Atención a personas que, por sus carencias socioeconómicas o por problemas de invalidez, se vean impedidas para satisfacer sus requerimientos básicos de subsistencia y desarrollo;</w:t>
      </w:r>
    </w:p>
    <w:p w14:paraId="3818F754" w14:textId="77777777" w:rsidR="00643AE6" w:rsidRPr="00CC33B2" w:rsidRDefault="00643AE6" w:rsidP="00643AE6">
      <w:pPr>
        <w:pStyle w:val="Prrafodelista"/>
        <w:ind w:left="1134" w:hanging="708"/>
        <w:jc w:val="both"/>
        <w:rPr>
          <w:rFonts w:ascii="Arial" w:eastAsia="Arial" w:hAnsi="Arial" w:cs="Arial"/>
          <w:sz w:val="19"/>
          <w:szCs w:val="19"/>
          <w:lang w:val="es-MX"/>
        </w:rPr>
      </w:pPr>
    </w:p>
    <w:p w14:paraId="30D52CC8" w14:textId="77777777" w:rsidR="00643AE6" w:rsidRPr="00CC33B2"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CC33B2">
        <w:rPr>
          <w:rFonts w:ascii="Arial" w:eastAsia="Arial" w:hAnsi="Arial" w:cs="Arial"/>
          <w:sz w:val="19"/>
          <w:szCs w:val="19"/>
          <w:lang w:val="es-MX"/>
        </w:rPr>
        <w:t>Atención en establecimientos especializados a menores o ancianos en estado de abandono o desamparo y discapacitados de escasos recursos;</w:t>
      </w:r>
    </w:p>
    <w:p w14:paraId="7D23B145" w14:textId="77777777" w:rsidR="00643AE6" w:rsidRPr="00CC33B2" w:rsidRDefault="00643AE6" w:rsidP="00643AE6">
      <w:pPr>
        <w:pStyle w:val="Prrafodelista"/>
        <w:ind w:left="1134" w:hanging="708"/>
        <w:rPr>
          <w:rFonts w:ascii="Arial" w:eastAsia="Arial" w:hAnsi="Arial" w:cs="Arial"/>
          <w:sz w:val="19"/>
          <w:szCs w:val="19"/>
          <w:lang w:val="es-MX"/>
        </w:rPr>
      </w:pPr>
    </w:p>
    <w:p w14:paraId="5D54A23F" w14:textId="77777777" w:rsidR="00643AE6" w:rsidRPr="00CC33B2"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CC33B2">
        <w:rPr>
          <w:rFonts w:ascii="Arial" w:eastAsia="Arial" w:hAnsi="Arial" w:cs="Arial"/>
          <w:sz w:val="19"/>
          <w:szCs w:val="19"/>
          <w:lang w:val="es-MX"/>
        </w:rPr>
        <w:t>La prestación de asistencia médica o jurídica, de orientación social, y de servicios funerarios a personas de escasos recursos, especialmente a menores, ancianos o discapacitados;</w:t>
      </w:r>
    </w:p>
    <w:p w14:paraId="12E1203C" w14:textId="77777777" w:rsidR="00643AE6" w:rsidRPr="00CC33B2" w:rsidRDefault="00643AE6" w:rsidP="00643AE6">
      <w:pPr>
        <w:pStyle w:val="Prrafodelista"/>
        <w:ind w:left="1134" w:hanging="708"/>
        <w:rPr>
          <w:rFonts w:ascii="Arial" w:eastAsia="Arial" w:hAnsi="Arial" w:cs="Arial"/>
          <w:sz w:val="19"/>
          <w:szCs w:val="19"/>
          <w:lang w:val="es-MX"/>
        </w:rPr>
      </w:pPr>
    </w:p>
    <w:p w14:paraId="619E4D00" w14:textId="77777777" w:rsidR="00643AE6" w:rsidRPr="00CC33B2"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CC33B2">
        <w:rPr>
          <w:rFonts w:ascii="Arial" w:eastAsia="Arial" w:hAnsi="Arial" w:cs="Arial"/>
          <w:sz w:val="19"/>
          <w:szCs w:val="19"/>
          <w:lang w:val="es-MX"/>
        </w:rPr>
        <w:t>La readaptación social de personas que han llevado a cabo conductas ilícitas;</w:t>
      </w:r>
    </w:p>
    <w:p w14:paraId="10FCE37A" w14:textId="77777777" w:rsidR="00643AE6" w:rsidRPr="00CC33B2" w:rsidRDefault="00643AE6" w:rsidP="00643AE6">
      <w:pPr>
        <w:pStyle w:val="Prrafodelista"/>
        <w:ind w:left="1134" w:hanging="708"/>
        <w:rPr>
          <w:rFonts w:ascii="Arial" w:eastAsia="Arial" w:hAnsi="Arial" w:cs="Arial"/>
          <w:sz w:val="19"/>
          <w:szCs w:val="19"/>
          <w:lang w:val="es-MX"/>
        </w:rPr>
      </w:pPr>
    </w:p>
    <w:p w14:paraId="50AF7711" w14:textId="77777777" w:rsidR="00643AE6" w:rsidRPr="00CC33B2" w:rsidRDefault="00643AE6" w:rsidP="00A55CCA">
      <w:pPr>
        <w:pStyle w:val="Prrafodelista"/>
        <w:numPr>
          <w:ilvl w:val="0"/>
          <w:numId w:val="33"/>
        </w:numPr>
        <w:ind w:left="1134" w:hanging="708"/>
        <w:contextualSpacing/>
        <w:jc w:val="both"/>
        <w:rPr>
          <w:rFonts w:ascii="Arial" w:eastAsia="Arial" w:hAnsi="Arial" w:cs="Arial"/>
          <w:sz w:val="19"/>
          <w:szCs w:val="19"/>
          <w:lang w:val="es-MX"/>
        </w:rPr>
      </w:pPr>
      <w:r w:rsidRPr="00CC33B2">
        <w:rPr>
          <w:rFonts w:ascii="Arial" w:eastAsia="Arial" w:hAnsi="Arial" w:cs="Arial"/>
          <w:sz w:val="19"/>
          <w:szCs w:val="19"/>
          <w:lang w:val="es-MX"/>
        </w:rPr>
        <w:t>La rehabilitación de farmacodependientes o dependientes de escasos recursos;</w:t>
      </w:r>
    </w:p>
    <w:p w14:paraId="7677A668" w14:textId="77777777" w:rsidR="00643AE6" w:rsidRPr="00CC33B2" w:rsidRDefault="00643AE6" w:rsidP="00643AE6">
      <w:pPr>
        <w:pStyle w:val="Prrafodelista"/>
        <w:tabs>
          <w:tab w:val="left" w:pos="426"/>
        </w:tabs>
        <w:ind w:left="851" w:hanging="426"/>
        <w:rPr>
          <w:rFonts w:ascii="Arial" w:eastAsia="Arial" w:hAnsi="Arial" w:cs="Arial"/>
          <w:sz w:val="19"/>
          <w:szCs w:val="19"/>
          <w:lang w:val="es-MX"/>
        </w:rPr>
      </w:pPr>
    </w:p>
    <w:p w14:paraId="6737DED0" w14:textId="77777777" w:rsidR="00643AE6" w:rsidRPr="00CC33B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lastRenderedPageBreak/>
        <w:t>Las empresas socialmente constituidas por avecindados, ejidatarios o hijos de éstos;</w:t>
      </w:r>
    </w:p>
    <w:p w14:paraId="656BB54A" w14:textId="77777777" w:rsidR="00643AE6" w:rsidRPr="00CC33B2" w:rsidRDefault="00643AE6" w:rsidP="00643AE6">
      <w:pPr>
        <w:pStyle w:val="Prrafodelista"/>
        <w:tabs>
          <w:tab w:val="left" w:pos="426"/>
          <w:tab w:val="left" w:pos="1134"/>
        </w:tabs>
        <w:ind w:left="1134" w:hanging="1134"/>
        <w:jc w:val="both"/>
        <w:rPr>
          <w:rFonts w:ascii="Arial" w:eastAsia="Arial" w:hAnsi="Arial" w:cs="Arial"/>
          <w:sz w:val="19"/>
          <w:szCs w:val="19"/>
          <w:lang w:val="es-MX"/>
        </w:rPr>
      </w:pPr>
    </w:p>
    <w:p w14:paraId="7016CF04" w14:textId="77777777" w:rsidR="00643AE6" w:rsidRPr="00CC33B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Asociaciones rurales de interés colectivo, y</w:t>
      </w:r>
    </w:p>
    <w:p w14:paraId="3610C550" w14:textId="77777777" w:rsidR="00643AE6" w:rsidRPr="00CC33B2" w:rsidRDefault="00643AE6" w:rsidP="00643AE6">
      <w:pPr>
        <w:pStyle w:val="Prrafodelista"/>
        <w:tabs>
          <w:tab w:val="left" w:pos="1134"/>
        </w:tabs>
        <w:ind w:left="1134" w:hanging="1134"/>
        <w:jc w:val="both"/>
        <w:rPr>
          <w:rFonts w:ascii="Arial" w:eastAsia="Arial" w:hAnsi="Arial" w:cs="Arial"/>
          <w:sz w:val="19"/>
          <w:szCs w:val="19"/>
          <w:lang w:val="es-MX"/>
        </w:rPr>
      </w:pPr>
    </w:p>
    <w:p w14:paraId="3C6E6774" w14:textId="77777777" w:rsidR="00643AE6" w:rsidRPr="00CC33B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Colonias agrícolas y ganaderas.</w:t>
      </w:r>
    </w:p>
    <w:p w14:paraId="72839B5D" w14:textId="77777777" w:rsidR="00643AE6" w:rsidRPr="00CC33B2" w:rsidRDefault="00643AE6" w:rsidP="00643AE6">
      <w:pPr>
        <w:pStyle w:val="Prrafodelista"/>
        <w:tabs>
          <w:tab w:val="left" w:pos="1134"/>
        </w:tabs>
        <w:ind w:left="1134" w:hanging="1134"/>
        <w:rPr>
          <w:rFonts w:ascii="Arial" w:eastAsia="Arial" w:hAnsi="Arial" w:cs="Arial"/>
          <w:sz w:val="19"/>
          <w:szCs w:val="19"/>
          <w:lang w:val="es-MX"/>
        </w:rPr>
      </w:pPr>
    </w:p>
    <w:p w14:paraId="3DEC30E7" w14:textId="77777777" w:rsidR="00643AE6" w:rsidRPr="00CC33B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Los ejidos y comunidades;</w:t>
      </w:r>
    </w:p>
    <w:p w14:paraId="291CD9F9" w14:textId="77777777" w:rsidR="00643AE6" w:rsidRPr="00CC33B2" w:rsidRDefault="00643AE6" w:rsidP="00643AE6">
      <w:pPr>
        <w:pStyle w:val="Prrafodelista"/>
        <w:tabs>
          <w:tab w:val="left" w:pos="1134"/>
        </w:tabs>
        <w:ind w:left="1134" w:hanging="1134"/>
        <w:rPr>
          <w:rFonts w:ascii="Arial" w:eastAsia="Arial" w:hAnsi="Arial" w:cs="Arial"/>
          <w:sz w:val="19"/>
          <w:szCs w:val="19"/>
          <w:lang w:val="es-MX"/>
        </w:rPr>
      </w:pPr>
    </w:p>
    <w:p w14:paraId="52E2E6F2" w14:textId="77777777" w:rsidR="00643AE6" w:rsidRPr="00CC33B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Las uniones de ejidos y comunidades</w:t>
      </w:r>
      <w:r w:rsidR="00C047E3" w:rsidRPr="00CC33B2">
        <w:rPr>
          <w:rFonts w:ascii="Arial" w:eastAsia="Arial" w:hAnsi="Arial" w:cs="Arial"/>
          <w:sz w:val="19"/>
          <w:szCs w:val="19"/>
          <w:lang w:val="es-MX"/>
        </w:rPr>
        <w:t xml:space="preserve">; </w:t>
      </w:r>
      <w:r w:rsidR="00C047E3" w:rsidRPr="00CC33B2">
        <w:rPr>
          <w:rFonts w:ascii="Arial" w:eastAsia="Arial" w:hAnsi="Arial" w:cs="Arial"/>
          <w:sz w:val="19"/>
          <w:szCs w:val="19"/>
          <w:vertAlign w:val="superscript"/>
          <w:lang w:val="es-MX"/>
        </w:rPr>
        <w:t>(Reforma según Decreto No. 724 PPOE Segunda Sección de fecha 07-10-2017)</w:t>
      </w:r>
    </w:p>
    <w:p w14:paraId="65C2A24F" w14:textId="77777777" w:rsidR="00643AE6" w:rsidRPr="00CC33B2" w:rsidRDefault="00643AE6" w:rsidP="00643AE6">
      <w:pPr>
        <w:pStyle w:val="Prrafodelista"/>
        <w:tabs>
          <w:tab w:val="left" w:pos="1134"/>
        </w:tabs>
        <w:ind w:left="1134" w:hanging="1134"/>
        <w:rPr>
          <w:rFonts w:ascii="Arial" w:eastAsia="Arial" w:hAnsi="Arial" w:cs="Arial"/>
          <w:sz w:val="19"/>
          <w:szCs w:val="19"/>
          <w:lang w:val="es-MX"/>
        </w:rPr>
      </w:pPr>
    </w:p>
    <w:p w14:paraId="76D9AD14" w14:textId="77777777" w:rsidR="00643AE6" w:rsidRPr="00CC33B2" w:rsidRDefault="00643AE6"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Las unidades agrícolas industriales de la mujer campesina</w:t>
      </w:r>
      <w:r w:rsidR="00C047E3" w:rsidRPr="00CC33B2">
        <w:rPr>
          <w:rFonts w:ascii="Arial" w:eastAsia="Arial" w:hAnsi="Arial" w:cs="Arial"/>
          <w:sz w:val="19"/>
          <w:szCs w:val="19"/>
          <w:lang w:val="es-MX"/>
        </w:rPr>
        <w:t xml:space="preserve">, y </w:t>
      </w:r>
      <w:r w:rsidRPr="00CC33B2">
        <w:rPr>
          <w:rFonts w:ascii="Arial" w:eastAsia="Arial" w:hAnsi="Arial" w:cs="Arial"/>
          <w:sz w:val="19"/>
          <w:szCs w:val="19"/>
          <w:lang w:val="es-MX"/>
        </w:rPr>
        <w:t>;</w:t>
      </w:r>
      <w:r w:rsidR="00C047E3" w:rsidRPr="00CC33B2">
        <w:rPr>
          <w:rFonts w:ascii="Arial" w:eastAsia="Arial" w:hAnsi="Arial" w:cs="Arial"/>
          <w:sz w:val="19"/>
          <w:szCs w:val="19"/>
          <w:vertAlign w:val="superscript"/>
          <w:lang w:val="es-MX"/>
        </w:rPr>
        <w:t>(Reforma según Decreto No.724 PPOE Segunda Sección de fecha 07-10-2017)</w:t>
      </w:r>
    </w:p>
    <w:p w14:paraId="17D1C630" w14:textId="77777777" w:rsidR="00C047E3" w:rsidRPr="00CC33B2" w:rsidRDefault="00C047E3" w:rsidP="00C047E3">
      <w:pPr>
        <w:pStyle w:val="Prrafodelista"/>
        <w:rPr>
          <w:rFonts w:ascii="Arial" w:eastAsia="Arial" w:hAnsi="Arial" w:cs="Arial"/>
          <w:sz w:val="19"/>
          <w:szCs w:val="19"/>
          <w:lang w:val="es-MX"/>
        </w:rPr>
      </w:pPr>
    </w:p>
    <w:p w14:paraId="65ACE4E5" w14:textId="3748BEA6" w:rsidR="00C047E3" w:rsidRPr="00CC33B2" w:rsidRDefault="002137AB"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2137AB">
        <w:rPr>
          <w:rFonts w:ascii="Arial" w:eastAsia="Arial" w:hAnsi="Arial" w:cs="Arial"/>
          <w:i/>
          <w:iCs/>
          <w:sz w:val="19"/>
          <w:szCs w:val="19"/>
          <w:lang w:val="es-MX"/>
        </w:rPr>
        <w:t xml:space="preserve">Se deroga. </w:t>
      </w:r>
      <w:r w:rsidR="00A13D92" w:rsidRPr="00CC33B2">
        <w:rPr>
          <w:rFonts w:ascii="Arial" w:eastAsia="Arial" w:hAnsi="Arial" w:cs="Arial"/>
          <w:sz w:val="19"/>
          <w:szCs w:val="19"/>
          <w:vertAlign w:val="superscript"/>
          <w:lang w:val="es-MX"/>
        </w:rPr>
        <w:t>(Adición según Decreto No. 724 PPOE Segunda Sección de fecha 07-10-2017)</w:t>
      </w:r>
      <w:r w:rsidR="00A75324" w:rsidRPr="00A75324">
        <w:rPr>
          <w:rFonts w:ascii="Arial" w:eastAsia="Arial" w:hAnsi="Arial" w:cs="Arial"/>
          <w:i/>
          <w:iCs/>
          <w:sz w:val="19"/>
          <w:szCs w:val="19"/>
          <w:vertAlign w:val="superscript"/>
          <w:lang w:val="es-MX"/>
        </w:rPr>
        <w:t xml:space="preserve"> </w:t>
      </w:r>
      <w:r w:rsidR="00A75324" w:rsidRPr="002137AB">
        <w:rPr>
          <w:rFonts w:ascii="Arial" w:eastAsia="Arial" w:hAnsi="Arial" w:cs="Arial"/>
          <w:i/>
          <w:iCs/>
          <w:sz w:val="19"/>
          <w:szCs w:val="19"/>
          <w:vertAlign w:val="superscript"/>
          <w:lang w:val="es-MX"/>
        </w:rPr>
        <w:t>(Derogación según Decreto No. 1611 PPOE Sexta Sección de fecha 16-12-2023)</w:t>
      </w:r>
    </w:p>
    <w:p w14:paraId="34D60DA4" w14:textId="77777777" w:rsidR="00776F3E" w:rsidRPr="00CC33B2" w:rsidRDefault="00776F3E" w:rsidP="00776F3E">
      <w:pPr>
        <w:pStyle w:val="Prrafodelista"/>
        <w:rPr>
          <w:rFonts w:ascii="Arial" w:eastAsia="Arial" w:hAnsi="Arial" w:cs="Arial"/>
          <w:sz w:val="19"/>
          <w:szCs w:val="19"/>
          <w:lang w:val="es-MX"/>
        </w:rPr>
      </w:pPr>
    </w:p>
    <w:p w14:paraId="12D62E5D" w14:textId="77777777" w:rsidR="00776F3E" w:rsidRPr="00CC33B2" w:rsidRDefault="00245885" w:rsidP="00A55CCA">
      <w:pPr>
        <w:pStyle w:val="Prrafodelista"/>
        <w:numPr>
          <w:ilvl w:val="0"/>
          <w:numId w:val="32"/>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Los</w:t>
      </w:r>
      <w:r w:rsidR="00776F3E" w:rsidRPr="00CC33B2">
        <w:rPr>
          <w:rFonts w:ascii="Arial" w:eastAsia="Arial" w:hAnsi="Arial" w:cs="Arial"/>
          <w:sz w:val="19"/>
          <w:szCs w:val="19"/>
          <w:lang w:val="es-MX"/>
        </w:rPr>
        <w:t xml:space="preserve"> organismos públicos descentralizados del Estado cuando tengan por objeto la prestación de servicios de educación inicial básica incluyendo la indígena, especial, la normal y demás para la formación de maestros, así como la prestación de los servicios de salud a población abierta en el territorio del Estado. </w:t>
      </w:r>
      <w:r w:rsidR="00776F3E" w:rsidRPr="00CC33B2">
        <w:rPr>
          <w:rFonts w:ascii="Arial" w:eastAsia="Arial" w:hAnsi="Arial" w:cs="Arial"/>
          <w:sz w:val="19"/>
          <w:szCs w:val="19"/>
          <w:vertAlign w:val="superscript"/>
          <w:lang w:val="es-MX"/>
        </w:rPr>
        <w:t>(Adición según Decreto No. 883 PPOE Extra de fecha 24-12-2019)</w:t>
      </w:r>
    </w:p>
    <w:p w14:paraId="3DBD5AD6" w14:textId="77777777" w:rsidR="00643AE6" w:rsidRPr="00CC33B2" w:rsidRDefault="00643AE6" w:rsidP="00643AE6">
      <w:pPr>
        <w:contextualSpacing/>
        <w:jc w:val="both"/>
        <w:rPr>
          <w:rFonts w:ascii="Arial" w:hAnsi="Arial" w:cs="Arial"/>
          <w:sz w:val="19"/>
          <w:szCs w:val="19"/>
          <w:lang w:val="es-MX"/>
        </w:rPr>
      </w:pPr>
    </w:p>
    <w:p w14:paraId="24528E4C" w14:textId="4FAB0E0D" w:rsidR="00914FDE" w:rsidRPr="00CC33B2" w:rsidRDefault="002137AB" w:rsidP="00643AE6">
      <w:pPr>
        <w:contextualSpacing/>
        <w:jc w:val="both"/>
        <w:rPr>
          <w:rFonts w:ascii="Arial" w:hAnsi="Arial" w:cs="Arial"/>
          <w:sz w:val="19"/>
          <w:szCs w:val="19"/>
          <w:lang w:val="es-MX"/>
        </w:rPr>
      </w:pPr>
      <w:r w:rsidRPr="002137AB">
        <w:rPr>
          <w:rFonts w:ascii="Arial" w:hAnsi="Arial" w:cs="Arial"/>
          <w:i/>
          <w:iCs/>
          <w:sz w:val="19"/>
          <w:szCs w:val="19"/>
          <w:lang w:val="es-MX"/>
        </w:rPr>
        <w:t>Se deroga</w:t>
      </w:r>
      <w:r w:rsidR="00FC74F3" w:rsidRPr="002137AB">
        <w:rPr>
          <w:rFonts w:ascii="Arial" w:hAnsi="Arial" w:cs="Arial"/>
          <w:i/>
          <w:iCs/>
          <w:sz w:val="19"/>
          <w:szCs w:val="19"/>
          <w:lang w:val="es-MX"/>
        </w:rPr>
        <w:t>.</w:t>
      </w:r>
      <w:r w:rsidRPr="002137AB">
        <w:rPr>
          <w:rFonts w:ascii="Arial" w:hAnsi="Arial" w:cs="Arial"/>
          <w:i/>
          <w:iCs/>
          <w:sz w:val="19"/>
          <w:szCs w:val="19"/>
          <w:lang w:val="es-MX"/>
        </w:rPr>
        <w:t xml:space="preserve"> </w:t>
      </w:r>
      <w:r w:rsidR="00477C97" w:rsidRPr="00CC33B2">
        <w:rPr>
          <w:rFonts w:ascii="Arial" w:eastAsia="Arial" w:hAnsi="Arial" w:cs="Arial"/>
          <w:sz w:val="19"/>
          <w:szCs w:val="19"/>
          <w:vertAlign w:val="superscript"/>
          <w:lang w:val="es-MX"/>
        </w:rPr>
        <w:t>(Adición según Decreto No. 724 PPOE Segunda Sección de fecha 07-10-2017)</w:t>
      </w:r>
      <w:r w:rsidR="00A75324" w:rsidRPr="00A75324">
        <w:rPr>
          <w:rFonts w:ascii="Arial" w:hAnsi="Arial" w:cs="Arial"/>
          <w:i/>
          <w:iCs/>
          <w:sz w:val="19"/>
          <w:szCs w:val="19"/>
          <w:vertAlign w:val="superscript"/>
          <w:lang w:val="es-MX"/>
        </w:rPr>
        <w:t xml:space="preserve"> </w:t>
      </w:r>
      <w:r w:rsidR="00A75324" w:rsidRPr="002137AB">
        <w:rPr>
          <w:rFonts w:ascii="Arial" w:hAnsi="Arial" w:cs="Arial"/>
          <w:i/>
          <w:iCs/>
          <w:sz w:val="19"/>
          <w:szCs w:val="19"/>
          <w:vertAlign w:val="superscript"/>
          <w:lang w:val="es-MX"/>
        </w:rPr>
        <w:t>(Derogación según Decreto No. 1611 PPOE Sexta Sección de fecha 16-12-2023)</w:t>
      </w:r>
    </w:p>
    <w:p w14:paraId="0E29C930" w14:textId="77777777" w:rsidR="00FC74F3" w:rsidRPr="00CC33B2" w:rsidRDefault="00FC74F3" w:rsidP="00643AE6">
      <w:pPr>
        <w:contextualSpacing/>
        <w:jc w:val="both"/>
        <w:rPr>
          <w:rFonts w:ascii="Arial" w:hAnsi="Arial" w:cs="Arial"/>
          <w:sz w:val="19"/>
          <w:szCs w:val="19"/>
          <w:lang w:val="es-MX"/>
        </w:rPr>
      </w:pPr>
    </w:p>
    <w:p w14:paraId="7417E62A" w14:textId="24605677" w:rsidR="00FC74F3" w:rsidRPr="00CC33B2" w:rsidRDefault="002137AB" w:rsidP="00643AE6">
      <w:pPr>
        <w:contextualSpacing/>
        <w:jc w:val="both"/>
        <w:rPr>
          <w:rFonts w:ascii="Arial" w:hAnsi="Arial" w:cs="Arial"/>
          <w:sz w:val="19"/>
          <w:szCs w:val="19"/>
          <w:lang w:val="es-MX"/>
        </w:rPr>
      </w:pPr>
      <w:r w:rsidRPr="002137AB">
        <w:rPr>
          <w:rFonts w:ascii="Arial" w:hAnsi="Arial" w:cs="Arial"/>
          <w:i/>
          <w:iCs/>
          <w:sz w:val="19"/>
          <w:szCs w:val="19"/>
          <w:lang w:val="es-MX"/>
        </w:rPr>
        <w:t xml:space="preserve">Se deroga. </w:t>
      </w:r>
      <w:r w:rsidR="00477C97" w:rsidRPr="00CC33B2">
        <w:rPr>
          <w:rFonts w:ascii="Arial" w:eastAsia="Arial" w:hAnsi="Arial" w:cs="Arial"/>
          <w:sz w:val="19"/>
          <w:szCs w:val="19"/>
          <w:vertAlign w:val="superscript"/>
          <w:lang w:val="es-MX"/>
        </w:rPr>
        <w:t>(Adición según Decreto No. 724 PPOE Segunda Sección de fecha 07-10-2017)</w:t>
      </w:r>
      <w:r w:rsidR="00A75324" w:rsidRPr="00A75324">
        <w:rPr>
          <w:rFonts w:ascii="Arial" w:hAnsi="Arial" w:cs="Arial"/>
          <w:i/>
          <w:iCs/>
          <w:sz w:val="19"/>
          <w:szCs w:val="19"/>
          <w:vertAlign w:val="superscript"/>
          <w:lang w:val="es-MX"/>
        </w:rPr>
        <w:t xml:space="preserve"> </w:t>
      </w:r>
      <w:r w:rsidR="00A75324" w:rsidRPr="002137AB">
        <w:rPr>
          <w:rFonts w:ascii="Arial" w:hAnsi="Arial" w:cs="Arial"/>
          <w:i/>
          <w:iCs/>
          <w:sz w:val="19"/>
          <w:szCs w:val="19"/>
          <w:vertAlign w:val="superscript"/>
          <w:lang w:val="es-MX"/>
        </w:rPr>
        <w:t>(Derogación según Decreto No. 1611 PPOE Sexta Sección de fecha 16-12-2023)</w:t>
      </w:r>
    </w:p>
    <w:p w14:paraId="53E5CE25" w14:textId="77777777" w:rsidR="00E257F8" w:rsidRPr="00CC33B2" w:rsidRDefault="00E257F8" w:rsidP="00643AE6">
      <w:pPr>
        <w:contextualSpacing/>
        <w:jc w:val="both"/>
        <w:rPr>
          <w:rFonts w:ascii="Arial" w:hAnsi="Arial" w:cs="Arial"/>
          <w:sz w:val="19"/>
          <w:szCs w:val="19"/>
          <w:lang w:val="es-MX"/>
        </w:rPr>
      </w:pPr>
    </w:p>
    <w:p w14:paraId="32224912" w14:textId="77777777" w:rsidR="00E257F8" w:rsidRPr="00CC33B2" w:rsidRDefault="00477C97" w:rsidP="00643AE6">
      <w:pPr>
        <w:contextualSpacing/>
        <w:jc w:val="both"/>
        <w:rPr>
          <w:rFonts w:ascii="Arial" w:hAnsi="Arial" w:cs="Arial"/>
          <w:sz w:val="19"/>
          <w:szCs w:val="19"/>
          <w:lang w:val="es-MX"/>
        </w:rPr>
      </w:pPr>
      <w:r w:rsidRPr="00CC33B2">
        <w:rPr>
          <w:rFonts w:ascii="Arial" w:hAnsi="Arial" w:cs="Arial"/>
          <w:sz w:val="19"/>
          <w:szCs w:val="19"/>
          <w:lang w:val="es-MX"/>
        </w:rPr>
        <w:t>Los contribuyentes que se encuentran en este artículo deberán cumplir con las obligaciones señaladas en el artículo 69 de esta Ley.</w:t>
      </w:r>
      <w:r w:rsidRPr="00CC33B2">
        <w:rPr>
          <w:rFonts w:ascii="Arial" w:eastAsia="Arial" w:hAnsi="Arial" w:cs="Arial"/>
          <w:sz w:val="19"/>
          <w:szCs w:val="19"/>
          <w:vertAlign w:val="superscript"/>
          <w:lang w:val="es-MX"/>
        </w:rPr>
        <w:t xml:space="preserve"> (Adición según Decreto No. 724 PPOE Segunda Sección de fecha 07-10-2017)</w:t>
      </w:r>
    </w:p>
    <w:p w14:paraId="6859F308" w14:textId="77777777" w:rsidR="00643AE6" w:rsidRPr="00CC33B2" w:rsidRDefault="00643AE6" w:rsidP="00643AE6">
      <w:pPr>
        <w:contextualSpacing/>
        <w:jc w:val="both"/>
        <w:rPr>
          <w:rFonts w:ascii="Arial" w:hAnsi="Arial" w:cs="Arial"/>
          <w:sz w:val="19"/>
          <w:szCs w:val="19"/>
          <w:lang w:val="es-MX"/>
        </w:rPr>
      </w:pPr>
    </w:p>
    <w:p w14:paraId="5DCD5C49"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hAnsi="Arial" w:cs="Arial"/>
          <w:b/>
          <w:sz w:val="19"/>
          <w:szCs w:val="19"/>
          <w:lang w:val="es-MX"/>
        </w:rPr>
        <w:t>Artículo 69</w:t>
      </w:r>
      <w:r w:rsidRPr="00CC33B2">
        <w:rPr>
          <w:rFonts w:ascii="Arial" w:eastAsia="Arial" w:hAnsi="Arial" w:cs="Arial"/>
          <w:b/>
          <w:bCs/>
          <w:spacing w:val="-3"/>
          <w:sz w:val="19"/>
          <w:szCs w:val="19"/>
          <w:lang w:val="es-MX"/>
        </w:rPr>
        <w:t>.</w:t>
      </w:r>
      <w:r w:rsidRPr="00CC33B2">
        <w:rPr>
          <w:rFonts w:ascii="Arial" w:eastAsia="Arial" w:hAnsi="Arial" w:cs="Arial"/>
          <w:b/>
          <w:bCs/>
          <w:spacing w:val="9"/>
          <w:sz w:val="19"/>
          <w:szCs w:val="19"/>
          <w:lang w:val="es-MX"/>
        </w:rPr>
        <w:t xml:space="preserve"> </w:t>
      </w:r>
      <w:r w:rsidRPr="00CC33B2">
        <w:rPr>
          <w:rFonts w:ascii="Arial" w:eastAsia="Arial" w:hAnsi="Arial" w:cs="Arial"/>
          <w:spacing w:val="-3"/>
          <w:sz w:val="19"/>
          <w:szCs w:val="19"/>
          <w:lang w:val="es-MX"/>
        </w:rPr>
        <w:t>Lo</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j</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 xml:space="preserve">s </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g</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4"/>
          <w:sz w:val="19"/>
          <w:szCs w:val="19"/>
          <w:lang w:val="es-MX"/>
        </w:rPr>
        <w:t xml:space="preserve"> </w:t>
      </w:r>
      <w:r w:rsidRPr="00CC33B2">
        <w:rPr>
          <w:rFonts w:ascii="Arial" w:eastAsia="Arial" w:hAnsi="Arial" w:cs="Arial"/>
          <w:spacing w:val="-3"/>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p</w:t>
      </w:r>
      <w:r w:rsidRPr="00CC33B2">
        <w:rPr>
          <w:rFonts w:ascii="Arial" w:eastAsia="Arial" w:hAnsi="Arial" w:cs="Arial"/>
          <w:sz w:val="19"/>
          <w:szCs w:val="19"/>
          <w:lang w:val="es-MX"/>
        </w:rPr>
        <w:t>u</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 xml:space="preserve">o </w:t>
      </w:r>
      <w:r w:rsidRPr="00CC33B2">
        <w:rPr>
          <w:rFonts w:ascii="Arial" w:eastAsia="Arial" w:hAnsi="Arial" w:cs="Arial"/>
          <w:spacing w:val="-3"/>
          <w:sz w:val="19"/>
          <w:szCs w:val="19"/>
          <w:lang w:val="es-MX"/>
        </w:rPr>
        <w:t>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d</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án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g</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ga</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 xml:space="preserve"> s</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en</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hAnsi="Arial" w:cs="Arial"/>
          <w:sz w:val="19"/>
          <w:szCs w:val="19"/>
          <w:vertAlign w:val="superscript"/>
          <w:lang w:val="es-MX"/>
        </w:rPr>
        <w:t xml:space="preserve"> (Reforma según Decreto No. 883 PPOE Sexta Sección de fecha 27-12-2014)</w:t>
      </w:r>
    </w:p>
    <w:p w14:paraId="2A5A4951" w14:textId="77777777" w:rsidR="00643AE6" w:rsidRPr="00CC33B2" w:rsidRDefault="00643AE6" w:rsidP="00643AE6">
      <w:pPr>
        <w:jc w:val="both"/>
        <w:rPr>
          <w:rFonts w:ascii="Arial" w:eastAsia="Arial" w:hAnsi="Arial" w:cs="Arial"/>
          <w:sz w:val="19"/>
          <w:szCs w:val="19"/>
          <w:lang w:val="es-MX"/>
        </w:rPr>
      </w:pPr>
    </w:p>
    <w:p w14:paraId="64BB785F" w14:textId="77777777" w:rsidR="00643AE6" w:rsidRPr="00CC33B2"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Cua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ili</w:t>
      </w:r>
      <w:r w:rsidRPr="00CC33B2">
        <w:rPr>
          <w:rFonts w:ascii="Arial" w:eastAsia="Arial" w:hAnsi="Arial" w:cs="Arial"/>
          <w:sz w:val="19"/>
          <w:szCs w:val="19"/>
          <w:lang w:val="es-MX"/>
        </w:rPr>
        <w:t xml:space="preserve">o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al</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as</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ora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o u</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ó</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ntre u</w:t>
      </w:r>
      <w:r w:rsidRPr="00CC33B2">
        <w:rPr>
          <w:rFonts w:ascii="Arial" w:eastAsia="Arial" w:hAnsi="Arial" w:cs="Arial"/>
          <w:spacing w:val="-1"/>
          <w:sz w:val="19"/>
          <w:szCs w:val="19"/>
          <w:lang w:val="es-MX"/>
        </w:rPr>
        <w:t>bi</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 xml:space="preserve">do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ter</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or</w:t>
      </w:r>
      <w:r w:rsidRPr="00CC33B2">
        <w:rPr>
          <w:rFonts w:ascii="Arial" w:eastAsia="Arial" w:hAnsi="Arial" w:cs="Arial"/>
          <w:spacing w:val="2"/>
          <w:sz w:val="19"/>
          <w:szCs w:val="19"/>
          <w:lang w:val="es-MX"/>
        </w:rPr>
        <w:t>i</w:t>
      </w:r>
      <w:r w:rsidRPr="00CC33B2">
        <w:rPr>
          <w:rFonts w:ascii="Arial" w:eastAsia="Arial" w:hAnsi="Arial" w:cs="Arial"/>
          <w:sz w:val="19"/>
          <w:szCs w:val="19"/>
          <w:lang w:val="es-MX"/>
        </w:rPr>
        <w:t xml:space="preserve">o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 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án señalar un domicilio dentro de éste para su registro;</w:t>
      </w:r>
    </w:p>
    <w:p w14:paraId="0705CD73" w14:textId="77777777" w:rsidR="00643AE6" w:rsidRPr="00CC33B2" w:rsidRDefault="00643AE6" w:rsidP="00643AE6">
      <w:pPr>
        <w:tabs>
          <w:tab w:val="left" w:pos="1134"/>
        </w:tabs>
        <w:ind w:left="1134" w:hanging="1134"/>
        <w:contextualSpacing/>
        <w:jc w:val="both"/>
        <w:rPr>
          <w:rFonts w:ascii="Arial" w:hAnsi="Arial" w:cs="Arial"/>
          <w:sz w:val="19"/>
          <w:szCs w:val="19"/>
          <w:lang w:val="es-MX"/>
        </w:rPr>
      </w:pPr>
    </w:p>
    <w:p w14:paraId="04A76EB3" w14:textId="77777777" w:rsidR="00643AE6" w:rsidRPr="00CC33B2"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pacing w:val="-3"/>
          <w:sz w:val="19"/>
          <w:szCs w:val="19"/>
          <w:lang w:val="es-MX"/>
        </w:rPr>
        <w:t>La</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na</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3"/>
          <w:sz w:val="19"/>
          <w:szCs w:val="19"/>
          <w:lang w:val="es-MX"/>
        </w:rPr>
        <w:t>í</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3"/>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de</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ó</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u</w:t>
      </w:r>
      <w:r w:rsidRPr="00CC33B2">
        <w:rPr>
          <w:rFonts w:ascii="Arial" w:eastAsia="Arial" w:hAnsi="Arial" w:cs="Arial"/>
          <w:spacing w:val="-6"/>
          <w:sz w:val="19"/>
          <w:szCs w:val="19"/>
          <w:lang w:val="es-MX"/>
        </w:rPr>
        <w:t>y</w:t>
      </w:r>
      <w:r w:rsidRPr="00CC33B2">
        <w:rPr>
          <w:rFonts w:ascii="Arial" w:eastAsia="Arial" w:hAnsi="Arial" w:cs="Arial"/>
          <w:sz w:val="19"/>
          <w:szCs w:val="19"/>
          <w:lang w:val="es-MX"/>
        </w:rPr>
        <w:t>o</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do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li</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b</w:t>
      </w:r>
      <w:r w:rsidRPr="00CC33B2">
        <w:rPr>
          <w:rFonts w:ascii="Arial" w:eastAsia="Arial" w:hAnsi="Arial" w:cs="Arial"/>
          <w:spacing w:val="-3"/>
          <w:sz w:val="19"/>
          <w:szCs w:val="19"/>
          <w:lang w:val="es-MX"/>
        </w:rPr>
        <w:t>le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iento</w:t>
      </w:r>
      <w:r w:rsidRPr="00CC33B2">
        <w:rPr>
          <w:rFonts w:ascii="Arial" w:eastAsia="Arial" w:hAnsi="Arial" w:cs="Arial"/>
          <w:sz w:val="19"/>
          <w:szCs w:val="19"/>
          <w:lang w:val="es-MX"/>
        </w:rPr>
        <w:t xml:space="preserve">s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e </w:t>
      </w:r>
      <w:r w:rsidRPr="00CC33B2">
        <w:rPr>
          <w:rFonts w:ascii="Arial" w:eastAsia="Arial" w:hAnsi="Arial" w:cs="Arial"/>
          <w:spacing w:val="-3"/>
          <w:sz w:val="19"/>
          <w:szCs w:val="19"/>
          <w:lang w:val="es-MX"/>
        </w:rPr>
        <w:t>en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 xml:space="preserve">en </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b</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do</w:t>
      </w:r>
      <w:r w:rsidRPr="00CC33B2">
        <w:rPr>
          <w:rFonts w:ascii="Arial" w:eastAsia="Arial" w:hAnsi="Arial" w:cs="Arial"/>
          <w:sz w:val="19"/>
          <w:szCs w:val="19"/>
          <w:lang w:val="es-MX"/>
        </w:rPr>
        <w:t>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rr</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o</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9"/>
          <w:sz w:val="19"/>
          <w:szCs w:val="19"/>
          <w:lang w:val="es-MX"/>
        </w:rPr>
        <w:t xml:space="preserve">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O</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x</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a,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be</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 xml:space="preserve">án </w:t>
      </w:r>
      <w:r w:rsidRPr="00CC33B2">
        <w:rPr>
          <w:rFonts w:ascii="Arial" w:eastAsia="Arial" w:hAnsi="Arial" w:cs="Arial"/>
          <w:spacing w:val="-3"/>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nta</w:t>
      </w:r>
      <w:r w:rsidRPr="00CC33B2">
        <w:rPr>
          <w:rFonts w:ascii="Arial" w:eastAsia="Arial" w:hAnsi="Arial" w:cs="Arial"/>
          <w:sz w:val="19"/>
          <w:szCs w:val="19"/>
          <w:lang w:val="es-MX"/>
        </w:rPr>
        <w:t>r</w:t>
      </w:r>
      <w:r w:rsidRPr="00CC33B2">
        <w:rPr>
          <w:rFonts w:ascii="Arial" w:eastAsia="Arial" w:hAnsi="Arial" w:cs="Arial"/>
          <w:spacing w:val="3"/>
          <w:sz w:val="19"/>
          <w:szCs w:val="19"/>
          <w:lang w:val="es-MX"/>
        </w:rPr>
        <w:t xml:space="preserve"> </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na</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ol</w:t>
      </w:r>
      <w:r w:rsidRPr="00CC33B2">
        <w:rPr>
          <w:rFonts w:ascii="Arial" w:eastAsia="Arial" w:hAnsi="Arial" w:cs="Arial"/>
          <w:sz w:val="19"/>
          <w:szCs w:val="19"/>
          <w:lang w:val="es-MX"/>
        </w:rPr>
        <w:t>a</w:t>
      </w:r>
      <w:r w:rsidRPr="00CC33B2">
        <w:rPr>
          <w:rFonts w:ascii="Arial" w:eastAsia="Arial" w:hAnsi="Arial" w:cs="Arial"/>
          <w:spacing w:val="10"/>
          <w:sz w:val="19"/>
          <w:szCs w:val="19"/>
          <w:lang w:val="es-MX"/>
        </w:rPr>
        <w:t xml:space="preserve"> </w:t>
      </w:r>
      <w:r w:rsidRPr="00CC33B2">
        <w:rPr>
          <w:rFonts w:ascii="Arial" w:eastAsia="Arial" w:hAnsi="Arial" w:cs="Arial"/>
          <w:spacing w:val="-3"/>
          <w:sz w:val="19"/>
          <w:szCs w:val="19"/>
          <w:lang w:val="es-MX"/>
        </w:rPr>
        <w:t>de</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la</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pacing w:val="-3"/>
          <w:sz w:val="19"/>
          <w:szCs w:val="19"/>
          <w:lang w:val="es-MX"/>
        </w:rPr>
        <w:t>ó</w:t>
      </w:r>
      <w:r w:rsidRPr="00CC33B2">
        <w:rPr>
          <w:rFonts w:ascii="Arial" w:eastAsia="Arial" w:hAnsi="Arial" w:cs="Arial"/>
          <w:sz w:val="19"/>
          <w:szCs w:val="19"/>
          <w:lang w:val="es-MX"/>
        </w:rPr>
        <w:t xml:space="preserve">n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8"/>
          <w:sz w:val="19"/>
          <w:szCs w:val="19"/>
          <w:lang w:val="es-MX"/>
        </w:rPr>
        <w:t xml:space="preserve"> </w:t>
      </w:r>
      <w:r w:rsidRPr="00CC33B2">
        <w:rPr>
          <w:rFonts w:ascii="Arial" w:eastAsia="Arial" w:hAnsi="Arial" w:cs="Arial"/>
          <w:spacing w:val="-3"/>
          <w:sz w:val="19"/>
          <w:szCs w:val="19"/>
          <w:lang w:val="es-MX"/>
        </w:rPr>
        <w:t>l</w:t>
      </w:r>
      <w:r w:rsidRPr="00CC33B2">
        <w:rPr>
          <w:rFonts w:ascii="Arial" w:eastAsia="Arial" w:hAnsi="Arial" w:cs="Arial"/>
          <w:sz w:val="19"/>
          <w:szCs w:val="19"/>
          <w:lang w:val="es-MX"/>
        </w:rPr>
        <w:t xml:space="preserve">os lugares de pago autorizados por la Secretaria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do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li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f</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pacing w:val="-3"/>
          <w:sz w:val="19"/>
          <w:szCs w:val="19"/>
          <w:lang w:val="es-MX"/>
        </w:rPr>
        <w:t>al</w:t>
      </w:r>
      <w:r w:rsidRPr="00CC33B2">
        <w:rPr>
          <w:rFonts w:ascii="Arial" w:eastAsia="Arial" w:hAnsi="Arial" w:cs="Arial"/>
          <w:sz w:val="19"/>
          <w:szCs w:val="19"/>
          <w:lang w:val="es-MX"/>
        </w:rPr>
        <w:t>,</w:t>
      </w:r>
      <w:r w:rsidRPr="00CC33B2">
        <w:rPr>
          <w:rFonts w:ascii="Arial" w:eastAsia="Arial" w:hAnsi="Arial" w:cs="Arial"/>
          <w:spacing w:val="6"/>
          <w:sz w:val="19"/>
          <w:szCs w:val="19"/>
          <w:lang w:val="es-MX"/>
        </w:rPr>
        <w:t xml:space="preserve"> </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u</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ul</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3"/>
          <w:sz w:val="19"/>
          <w:szCs w:val="19"/>
          <w:lang w:val="es-MX"/>
        </w:rPr>
        <w:t xml:space="preserve"> lo</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g</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po</w:t>
      </w:r>
      <w:r w:rsidRPr="00CC33B2">
        <w:rPr>
          <w:rFonts w:ascii="Arial" w:eastAsia="Arial" w:hAnsi="Arial" w:cs="Arial"/>
          <w:sz w:val="19"/>
          <w:szCs w:val="19"/>
          <w:lang w:val="es-MX"/>
        </w:rPr>
        <w:t>r</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 xml:space="preserve">un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v</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3"/>
          <w:sz w:val="19"/>
          <w:szCs w:val="19"/>
          <w:lang w:val="es-MX"/>
        </w:rPr>
        <w:t>pe</w:t>
      </w:r>
      <w:r w:rsidRPr="00CC33B2">
        <w:rPr>
          <w:rFonts w:ascii="Arial" w:eastAsia="Arial" w:hAnsi="Arial" w:cs="Arial"/>
          <w:spacing w:val="-2"/>
          <w:sz w:val="19"/>
          <w:szCs w:val="19"/>
          <w:lang w:val="es-MX"/>
        </w:rPr>
        <w:t>r</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 xml:space="preserve">al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b</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d</w:t>
      </w:r>
      <w:r w:rsidRPr="00CC33B2">
        <w:rPr>
          <w:rFonts w:ascii="Arial" w:eastAsia="Arial" w:hAnsi="Arial" w:cs="Arial"/>
          <w:spacing w:val="-4"/>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3"/>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pacing w:val="-3"/>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f</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ú</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4"/>
          <w:sz w:val="19"/>
          <w:szCs w:val="19"/>
          <w:lang w:val="es-MX"/>
        </w:rPr>
        <w:t xml:space="preserve"> </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pacing w:val="-1"/>
          <w:sz w:val="19"/>
          <w:szCs w:val="19"/>
          <w:lang w:val="es-MX"/>
        </w:rPr>
        <w:t>li</w:t>
      </w:r>
      <w:r w:rsidRPr="00CC33B2">
        <w:rPr>
          <w:rFonts w:ascii="Arial" w:eastAsia="Arial" w:hAnsi="Arial" w:cs="Arial"/>
          <w:sz w:val="19"/>
          <w:szCs w:val="19"/>
          <w:lang w:val="es-MX"/>
        </w:rPr>
        <w:t>o f</w:t>
      </w:r>
      <w:r w:rsidRPr="00CC33B2">
        <w:rPr>
          <w:rFonts w:ascii="Arial" w:eastAsia="Arial" w:hAnsi="Arial" w:cs="Arial"/>
          <w:spacing w:val="-4"/>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3"/>
          <w:sz w:val="19"/>
          <w:szCs w:val="19"/>
          <w:lang w:val="es-MX"/>
        </w:rPr>
        <w:t>u</w:t>
      </w:r>
      <w:r w:rsidRPr="00CC33B2">
        <w:rPr>
          <w:rFonts w:ascii="Arial" w:eastAsia="Arial" w:hAnsi="Arial" w:cs="Arial"/>
          <w:sz w:val="19"/>
          <w:szCs w:val="19"/>
          <w:lang w:val="es-MX"/>
        </w:rPr>
        <w:t>s</w:t>
      </w:r>
      <w:r w:rsidRPr="00CC33B2">
        <w:rPr>
          <w:rFonts w:ascii="Arial" w:eastAsia="Arial" w:hAnsi="Arial" w:cs="Arial"/>
          <w:spacing w:val="-7"/>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3"/>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ci</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iento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w:t>
      </w:r>
    </w:p>
    <w:p w14:paraId="264E8C2A" w14:textId="77777777" w:rsidR="00643AE6" w:rsidRPr="00CC33B2" w:rsidRDefault="00643AE6" w:rsidP="00643AE6">
      <w:pPr>
        <w:tabs>
          <w:tab w:val="left" w:pos="1134"/>
        </w:tabs>
        <w:ind w:left="1134" w:hanging="1134"/>
        <w:contextualSpacing/>
        <w:jc w:val="both"/>
        <w:rPr>
          <w:rFonts w:ascii="Arial" w:hAnsi="Arial" w:cs="Arial"/>
          <w:sz w:val="19"/>
          <w:szCs w:val="19"/>
          <w:lang w:val="es-MX"/>
        </w:rPr>
      </w:pPr>
    </w:p>
    <w:p w14:paraId="2E63F782" w14:textId="77777777" w:rsidR="00643AE6" w:rsidRPr="00CC33B2"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Cua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do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ili</w:t>
      </w:r>
      <w:r w:rsidRPr="00CC33B2">
        <w:rPr>
          <w:rFonts w:ascii="Arial" w:eastAsia="Arial" w:hAnsi="Arial" w:cs="Arial"/>
          <w:sz w:val="19"/>
          <w:szCs w:val="19"/>
          <w:lang w:val="es-MX"/>
        </w:rPr>
        <w:t xml:space="preserve">o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al</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as</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í</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ora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o u</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ó</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as,</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ntre u</w:t>
      </w:r>
      <w:r w:rsidRPr="00CC33B2">
        <w:rPr>
          <w:rFonts w:ascii="Arial" w:eastAsia="Arial" w:hAnsi="Arial" w:cs="Arial"/>
          <w:spacing w:val="-1"/>
          <w:sz w:val="19"/>
          <w:szCs w:val="19"/>
          <w:lang w:val="es-MX"/>
        </w:rPr>
        <w:t>bi</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 xml:space="preserve">do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er</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or</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7"/>
          <w:sz w:val="19"/>
          <w:szCs w:val="19"/>
          <w:lang w:val="es-MX"/>
        </w:rPr>
        <w:t xml:space="preserve">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O</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 y realicen erogaciones por remuneraciones al trabajo personal en establecimientos dentro de dicho territorio,</w:t>
      </w:r>
      <w:r w:rsidRPr="00CC33B2">
        <w:rPr>
          <w:rFonts w:ascii="Arial" w:eastAsia="Arial" w:hAnsi="Arial" w:cs="Arial"/>
          <w:spacing w:val="2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b</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á</w:t>
      </w:r>
      <w:r w:rsidRPr="00CC33B2">
        <w:rPr>
          <w:rFonts w:ascii="Arial" w:eastAsia="Arial" w:hAnsi="Arial" w:cs="Arial"/>
          <w:sz w:val="19"/>
          <w:szCs w:val="19"/>
          <w:lang w:val="es-MX"/>
        </w:rPr>
        <w:t>n</w:t>
      </w:r>
      <w:r w:rsidRPr="00CC33B2">
        <w:rPr>
          <w:rFonts w:ascii="Arial" w:eastAsia="Arial" w:hAnsi="Arial" w:cs="Arial"/>
          <w:spacing w:val="30"/>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r</w:t>
      </w:r>
      <w:r w:rsidRPr="00CC33B2">
        <w:rPr>
          <w:rFonts w:ascii="Arial" w:eastAsia="Arial" w:hAnsi="Arial" w:cs="Arial"/>
          <w:spacing w:val="30"/>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a</w:t>
      </w:r>
      <w:r w:rsidRPr="00CC33B2">
        <w:rPr>
          <w:rFonts w:ascii="Arial" w:eastAsia="Arial" w:hAnsi="Arial" w:cs="Arial"/>
          <w:spacing w:val="34"/>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ara</w:t>
      </w:r>
      <w:r w:rsidRPr="00CC33B2">
        <w:rPr>
          <w:rFonts w:ascii="Arial" w:eastAsia="Arial" w:hAnsi="Arial" w:cs="Arial"/>
          <w:spacing w:val="4"/>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los lugares de pago autorizados por la Secretaría</w:t>
      </w:r>
      <w:r w:rsidRPr="00CC33B2">
        <w:rPr>
          <w:rFonts w:ascii="Arial" w:eastAsia="Arial" w:hAnsi="Arial" w:cs="Arial"/>
          <w:sz w:val="19"/>
          <w:szCs w:val="19"/>
          <w:lang w:val="es-MX"/>
        </w:rPr>
        <w:t>,</w:t>
      </w:r>
      <w:r w:rsidRPr="00CC33B2">
        <w:rPr>
          <w:rFonts w:ascii="Arial" w:eastAsia="Arial" w:hAnsi="Arial" w:cs="Arial"/>
          <w:spacing w:val="27"/>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32"/>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ón</w:t>
      </w:r>
      <w:r w:rsidRPr="00CC33B2">
        <w:rPr>
          <w:rFonts w:ascii="Arial" w:eastAsia="Arial" w:hAnsi="Arial" w:cs="Arial"/>
          <w:spacing w:val="30"/>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l</w:t>
      </w:r>
      <w:r w:rsidRPr="00CC33B2">
        <w:rPr>
          <w:rFonts w:ascii="Arial" w:eastAsia="Arial" w:hAnsi="Arial" w:cs="Arial"/>
          <w:spacing w:val="3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il</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27"/>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al</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34"/>
          <w:sz w:val="19"/>
          <w:szCs w:val="19"/>
          <w:lang w:val="es-MX"/>
        </w:rPr>
        <w:t xml:space="preserve"> </w:t>
      </w:r>
      <w:r w:rsidRPr="00CC33B2">
        <w:rPr>
          <w:rFonts w:ascii="Arial" w:eastAsia="Arial" w:hAnsi="Arial" w:cs="Arial"/>
          <w:sz w:val="19"/>
          <w:szCs w:val="19"/>
          <w:lang w:val="es-MX"/>
        </w:rPr>
        <w:t>al</w:t>
      </w:r>
      <w:r w:rsidRPr="00CC33B2">
        <w:rPr>
          <w:rFonts w:ascii="Arial" w:eastAsia="Arial" w:hAnsi="Arial" w:cs="Arial"/>
          <w:spacing w:val="3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to hayan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ni</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estado</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te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cr</w:t>
      </w:r>
      <w:r w:rsidRPr="00CC33B2">
        <w:rPr>
          <w:rFonts w:ascii="Arial" w:eastAsia="Arial" w:hAnsi="Arial" w:cs="Arial"/>
          <w:sz w:val="19"/>
          <w:szCs w:val="19"/>
          <w:lang w:val="es-MX"/>
        </w:rPr>
        <w:t>et</w:t>
      </w:r>
      <w:r w:rsidRPr="00CC33B2">
        <w:rPr>
          <w:rFonts w:ascii="Arial" w:eastAsia="Arial" w:hAnsi="Arial" w:cs="Arial"/>
          <w:spacing w:val="1"/>
          <w:sz w:val="19"/>
          <w:szCs w:val="19"/>
          <w:lang w:val="es-MX"/>
        </w:rPr>
        <w:t>ar</w:t>
      </w:r>
      <w:r w:rsidRPr="00CC33B2">
        <w:rPr>
          <w:rFonts w:ascii="Arial" w:eastAsia="Arial" w:hAnsi="Arial" w:cs="Arial"/>
          <w:sz w:val="19"/>
          <w:szCs w:val="19"/>
          <w:lang w:val="es-MX"/>
        </w:rPr>
        <w:t>ía,</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ar</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2"/>
          <w:sz w:val="19"/>
          <w:szCs w:val="19"/>
          <w:lang w:val="es-MX"/>
        </w:rPr>
        <w:t xml:space="preserve"> </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g</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 xml:space="preserve">un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er</w:t>
      </w:r>
      <w:r w:rsidRPr="00CC33B2">
        <w:rPr>
          <w:rFonts w:ascii="Arial" w:eastAsia="Arial" w:hAnsi="Arial" w:cs="Arial"/>
          <w:spacing w:val="-1"/>
          <w:sz w:val="19"/>
          <w:szCs w:val="19"/>
          <w:lang w:val="es-MX"/>
        </w:rPr>
        <w:t>vi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pe</w:t>
      </w:r>
      <w:r w:rsidRPr="00CC33B2">
        <w:rPr>
          <w:rFonts w:ascii="Arial" w:eastAsia="Arial" w:hAnsi="Arial" w:cs="Arial"/>
          <w:spacing w:val="1"/>
          <w:sz w:val="19"/>
          <w:szCs w:val="19"/>
          <w:lang w:val="es-MX"/>
        </w:rPr>
        <w:t>rs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en</w:t>
      </w:r>
      <w:r w:rsidRPr="00CC33B2">
        <w:rPr>
          <w:rFonts w:ascii="Arial" w:eastAsia="Arial" w:hAnsi="Arial" w:cs="Arial"/>
          <w:spacing w:val="4"/>
          <w:sz w:val="19"/>
          <w:szCs w:val="19"/>
          <w:lang w:val="es-MX"/>
        </w:rPr>
        <w:t xml:space="preserve"> </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o</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tos;</w:t>
      </w:r>
    </w:p>
    <w:p w14:paraId="4C1AFE4F" w14:textId="77777777" w:rsidR="00643AE6" w:rsidRPr="00CC33B2" w:rsidRDefault="00643AE6" w:rsidP="00643AE6">
      <w:pPr>
        <w:tabs>
          <w:tab w:val="left" w:pos="1134"/>
        </w:tabs>
        <w:ind w:left="1134" w:hanging="1134"/>
        <w:contextualSpacing/>
        <w:jc w:val="both"/>
        <w:rPr>
          <w:rFonts w:ascii="Arial" w:hAnsi="Arial" w:cs="Arial"/>
          <w:sz w:val="19"/>
          <w:szCs w:val="19"/>
          <w:lang w:val="es-MX"/>
        </w:rPr>
      </w:pPr>
    </w:p>
    <w:p w14:paraId="429AEC7F" w14:textId="77777777" w:rsidR="00643AE6" w:rsidRPr="00CC33B2" w:rsidRDefault="00643AE6" w:rsidP="00A55CCA">
      <w:pPr>
        <w:numPr>
          <w:ilvl w:val="0"/>
          <w:numId w:val="21"/>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 xml:space="preserve">Presentar declaración anual informativa dentro de los tres primeros meses del año, cuando </w:t>
      </w:r>
      <w:r w:rsidR="00814ED8" w:rsidRPr="00CC33B2">
        <w:rPr>
          <w:rFonts w:ascii="Arial" w:eastAsia="Arial" w:hAnsi="Arial" w:cs="Arial"/>
          <w:sz w:val="19"/>
          <w:szCs w:val="19"/>
          <w:lang w:val="es-MX"/>
        </w:rPr>
        <w:t>presten servicios mediante los cuales proporcionen trabajadores a terceros cuyo domicilio se encuentre dentro y fuera del territorio del estado.</w:t>
      </w:r>
      <w:r w:rsidRPr="00CC33B2">
        <w:rPr>
          <w:rFonts w:ascii="Arial" w:eastAsia="Arial" w:hAnsi="Arial" w:cs="Arial"/>
          <w:sz w:val="19"/>
          <w:szCs w:val="19"/>
          <w:lang w:val="es-MX"/>
        </w:rPr>
        <w:t xml:space="preserve"> </w:t>
      </w:r>
      <w:r w:rsidRPr="00CC33B2">
        <w:rPr>
          <w:rFonts w:ascii="Arial" w:hAnsi="Arial" w:cs="Arial"/>
          <w:sz w:val="19"/>
          <w:szCs w:val="19"/>
          <w:vertAlign w:val="superscript"/>
          <w:lang w:val="es-MX"/>
        </w:rPr>
        <w:t xml:space="preserve">(Reforma según Decreto No. 883 PPOE </w:t>
      </w:r>
      <w:r w:rsidR="00814ED8" w:rsidRPr="00CC33B2">
        <w:rPr>
          <w:rFonts w:ascii="Arial" w:hAnsi="Arial" w:cs="Arial"/>
          <w:sz w:val="19"/>
          <w:szCs w:val="19"/>
          <w:vertAlign w:val="superscript"/>
          <w:lang w:val="es-MX"/>
        </w:rPr>
        <w:t>Extra</w:t>
      </w:r>
      <w:r w:rsidRPr="00CC33B2">
        <w:rPr>
          <w:rFonts w:ascii="Arial" w:hAnsi="Arial" w:cs="Arial"/>
          <w:sz w:val="19"/>
          <w:szCs w:val="19"/>
          <w:vertAlign w:val="superscript"/>
          <w:lang w:val="es-MX"/>
        </w:rPr>
        <w:t xml:space="preserve"> de fecha 2</w:t>
      </w:r>
      <w:r w:rsidR="00814ED8" w:rsidRPr="00CC33B2">
        <w:rPr>
          <w:rFonts w:ascii="Arial" w:hAnsi="Arial" w:cs="Arial"/>
          <w:sz w:val="19"/>
          <w:szCs w:val="19"/>
          <w:vertAlign w:val="superscript"/>
          <w:lang w:val="es-MX"/>
        </w:rPr>
        <w:t>4-12-2019</w:t>
      </w:r>
      <w:r w:rsidRPr="00CC33B2">
        <w:rPr>
          <w:rFonts w:ascii="Arial" w:hAnsi="Arial" w:cs="Arial"/>
          <w:sz w:val="19"/>
          <w:szCs w:val="19"/>
          <w:vertAlign w:val="superscript"/>
          <w:lang w:val="es-MX"/>
        </w:rPr>
        <w:t>)</w:t>
      </w:r>
    </w:p>
    <w:p w14:paraId="4C6FAF22" w14:textId="77777777" w:rsidR="00643AE6" w:rsidRPr="00CC33B2" w:rsidRDefault="00643AE6" w:rsidP="00643AE6">
      <w:pPr>
        <w:tabs>
          <w:tab w:val="left" w:pos="1134"/>
        </w:tabs>
        <w:contextualSpacing/>
        <w:jc w:val="both"/>
        <w:rPr>
          <w:rFonts w:ascii="Arial" w:eastAsia="Arial" w:hAnsi="Arial" w:cs="Arial"/>
          <w:sz w:val="19"/>
          <w:szCs w:val="19"/>
          <w:lang w:val="es-MX"/>
        </w:rPr>
      </w:pPr>
    </w:p>
    <w:p w14:paraId="739E93E0" w14:textId="77777777" w:rsidR="00643AE6" w:rsidRPr="00CC33B2"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 xml:space="preserve">Derogado. </w:t>
      </w:r>
      <w:r w:rsidRPr="00CC33B2">
        <w:rPr>
          <w:rFonts w:ascii="Arial" w:hAnsi="Arial" w:cs="Arial"/>
          <w:sz w:val="19"/>
          <w:szCs w:val="19"/>
          <w:vertAlign w:val="superscript"/>
          <w:lang w:val="es-MX"/>
        </w:rPr>
        <w:t>(Derogación  según Decreto No. 883 PPOE Extra de fecha 24-12-2019)</w:t>
      </w:r>
    </w:p>
    <w:p w14:paraId="259BE120" w14:textId="77777777" w:rsidR="00643AE6" w:rsidRPr="00CC33B2" w:rsidRDefault="00643AE6" w:rsidP="00643AE6">
      <w:pPr>
        <w:tabs>
          <w:tab w:val="left" w:pos="1134"/>
        </w:tabs>
        <w:ind w:left="1134" w:hanging="708"/>
        <w:contextualSpacing/>
        <w:jc w:val="both"/>
        <w:rPr>
          <w:rFonts w:ascii="Arial" w:hAnsi="Arial" w:cs="Arial"/>
          <w:sz w:val="19"/>
          <w:szCs w:val="19"/>
          <w:lang w:val="es-MX"/>
        </w:rPr>
      </w:pPr>
    </w:p>
    <w:p w14:paraId="68186010" w14:textId="77777777" w:rsidR="00643AE6" w:rsidRPr="00CC33B2" w:rsidRDefault="00814ED8" w:rsidP="00A55CCA">
      <w:pPr>
        <w:numPr>
          <w:ilvl w:val="0"/>
          <w:numId w:val="25"/>
        </w:numPr>
        <w:tabs>
          <w:tab w:val="left" w:pos="1134"/>
        </w:tabs>
        <w:ind w:left="1134" w:hanging="708"/>
        <w:contextualSpacing/>
        <w:jc w:val="both"/>
        <w:rPr>
          <w:rFonts w:ascii="Arial" w:eastAsia="Arial" w:hAnsi="Arial" w:cs="Arial"/>
          <w:sz w:val="19"/>
          <w:szCs w:val="19"/>
          <w:lang w:val="es-MX"/>
        </w:rPr>
      </w:pPr>
      <w:r w:rsidRPr="00CC33B2">
        <w:rPr>
          <w:rFonts w:ascii="Arial" w:eastAsia="Arial" w:hAnsi="Arial" w:cs="Arial"/>
          <w:sz w:val="19"/>
          <w:szCs w:val="19"/>
          <w:lang w:val="es-MX"/>
        </w:rPr>
        <w:t xml:space="preserve">Derogado. </w:t>
      </w:r>
      <w:r w:rsidRPr="00CC33B2">
        <w:rPr>
          <w:rFonts w:ascii="Arial" w:hAnsi="Arial" w:cs="Arial"/>
          <w:sz w:val="19"/>
          <w:szCs w:val="19"/>
          <w:vertAlign w:val="superscript"/>
          <w:lang w:val="es-MX"/>
        </w:rPr>
        <w:t>(Derogación  según Decreto No. 883 PPOE Extra de fecha 24-12-2019)</w:t>
      </w:r>
    </w:p>
    <w:p w14:paraId="0A2A450B" w14:textId="77777777" w:rsidR="00643AE6" w:rsidRPr="00CC33B2" w:rsidRDefault="00643AE6" w:rsidP="00643AE6">
      <w:pPr>
        <w:jc w:val="both"/>
        <w:rPr>
          <w:rFonts w:ascii="Arial" w:eastAsia="Arial" w:hAnsi="Arial" w:cs="Arial"/>
          <w:spacing w:val="-3"/>
          <w:sz w:val="19"/>
          <w:szCs w:val="19"/>
          <w:lang w:val="es-MX"/>
        </w:rPr>
      </w:pPr>
    </w:p>
    <w:p w14:paraId="12A77ACF" w14:textId="77777777" w:rsidR="00643AE6" w:rsidRPr="00CC33B2" w:rsidRDefault="00643AE6" w:rsidP="00643AE6">
      <w:pPr>
        <w:jc w:val="both"/>
        <w:rPr>
          <w:rFonts w:ascii="Arial" w:eastAsia="Arial" w:hAnsi="Arial" w:cs="Arial"/>
          <w:sz w:val="19"/>
          <w:szCs w:val="19"/>
          <w:lang w:val="es-MX"/>
        </w:rPr>
      </w:pPr>
      <w:r w:rsidRPr="00CC33B2">
        <w:rPr>
          <w:rFonts w:ascii="Arial" w:eastAsia="Arial" w:hAnsi="Arial" w:cs="Arial"/>
          <w:spacing w:val="-3"/>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pacing w:val="-3"/>
          <w:sz w:val="19"/>
          <w:szCs w:val="19"/>
          <w:lang w:val="es-MX"/>
        </w:rPr>
        <w:t>p</w:t>
      </w:r>
      <w:r w:rsidRPr="00CC33B2">
        <w:rPr>
          <w:rFonts w:ascii="Arial" w:eastAsia="Arial" w:hAnsi="Arial" w:cs="Arial"/>
          <w:spacing w:val="1"/>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t</w:t>
      </w:r>
      <w:r w:rsidRPr="00CC33B2">
        <w:rPr>
          <w:rFonts w:ascii="Arial" w:eastAsia="Arial" w:hAnsi="Arial" w:cs="Arial"/>
          <w:spacing w:val="-3"/>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pacing w:val="-3"/>
          <w:sz w:val="19"/>
          <w:szCs w:val="19"/>
          <w:lang w:val="es-MX"/>
        </w:rPr>
        <w:t>ó</w:t>
      </w:r>
      <w:r w:rsidRPr="00CC33B2">
        <w:rPr>
          <w:rFonts w:ascii="Arial" w:eastAsia="Arial" w:hAnsi="Arial" w:cs="Arial"/>
          <w:sz w:val="19"/>
          <w:szCs w:val="19"/>
          <w:lang w:val="es-MX"/>
        </w:rPr>
        <w:t>n 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3"/>
          <w:sz w:val="19"/>
          <w:szCs w:val="19"/>
          <w:lang w:val="es-MX"/>
        </w:rPr>
        <w:t>e</w:t>
      </w:r>
      <w:r w:rsidRPr="00CC33B2">
        <w:rPr>
          <w:rFonts w:ascii="Arial" w:eastAsia="Arial" w:hAnsi="Arial" w:cs="Arial"/>
          <w:spacing w:val="-1"/>
          <w:sz w:val="19"/>
          <w:szCs w:val="19"/>
          <w:lang w:val="es-MX"/>
        </w:rPr>
        <w:t>cl</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2"/>
          <w:sz w:val="19"/>
          <w:szCs w:val="19"/>
          <w:lang w:val="es-MX"/>
        </w:rPr>
        <w:t>c</w:t>
      </w:r>
      <w:r w:rsidRPr="00CC33B2">
        <w:rPr>
          <w:rFonts w:ascii="Arial" w:eastAsia="Arial" w:hAnsi="Arial" w:cs="Arial"/>
          <w:spacing w:val="-3"/>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3"/>
          <w:sz w:val="19"/>
          <w:szCs w:val="19"/>
          <w:lang w:val="es-MX"/>
        </w:rPr>
        <w:t>ne</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n</w:t>
      </w:r>
      <w:r w:rsidRPr="00CC33B2">
        <w:rPr>
          <w:rFonts w:ascii="Arial" w:eastAsia="Arial" w:hAnsi="Arial" w:cs="Arial"/>
          <w:sz w:val="19"/>
          <w:szCs w:val="19"/>
          <w:lang w:val="es-MX"/>
        </w:rPr>
        <w:t>f</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2"/>
          <w:sz w:val="19"/>
          <w:szCs w:val="19"/>
          <w:lang w:val="es-MX"/>
        </w:rPr>
        <w:t>m</w:t>
      </w:r>
      <w:r w:rsidRPr="00CC33B2">
        <w:rPr>
          <w:rFonts w:ascii="Arial" w:eastAsia="Arial" w:hAnsi="Arial" w:cs="Arial"/>
          <w:spacing w:val="-3"/>
          <w:sz w:val="19"/>
          <w:szCs w:val="19"/>
          <w:lang w:val="es-MX"/>
        </w:rPr>
        <w:t>at</w:t>
      </w:r>
      <w:r w:rsidRPr="00CC33B2">
        <w:rPr>
          <w:rFonts w:ascii="Arial" w:eastAsia="Arial" w:hAnsi="Arial" w:cs="Arial"/>
          <w:spacing w:val="-1"/>
          <w:sz w:val="19"/>
          <w:szCs w:val="19"/>
          <w:lang w:val="es-MX"/>
        </w:rPr>
        <w:t>i</w:t>
      </w:r>
      <w:r w:rsidRPr="00CC33B2">
        <w:rPr>
          <w:rFonts w:ascii="Arial" w:eastAsia="Arial" w:hAnsi="Arial" w:cs="Arial"/>
          <w:spacing w:val="-4"/>
          <w:sz w:val="19"/>
          <w:szCs w:val="19"/>
          <w:lang w:val="es-MX"/>
        </w:rPr>
        <w:t>v</w:t>
      </w:r>
      <w:r w:rsidRPr="00CC33B2">
        <w:rPr>
          <w:rFonts w:ascii="Arial" w:eastAsia="Arial" w:hAnsi="Arial" w:cs="Arial"/>
          <w:spacing w:val="-3"/>
          <w:sz w:val="19"/>
          <w:szCs w:val="19"/>
          <w:lang w:val="es-MX"/>
        </w:rPr>
        <w:t>a</w:t>
      </w:r>
      <w:r w:rsidRPr="00CC33B2">
        <w:rPr>
          <w:rFonts w:ascii="Arial" w:eastAsia="Arial" w:hAnsi="Arial" w:cs="Arial"/>
          <w:sz w:val="19"/>
          <w:szCs w:val="19"/>
          <w:lang w:val="es-MX"/>
        </w:rPr>
        <w:t>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3"/>
          <w:sz w:val="19"/>
          <w:szCs w:val="19"/>
          <w:lang w:val="es-MX"/>
        </w:rPr>
        <w:t xml:space="preserve"> </w:t>
      </w:r>
      <w:r w:rsidRPr="00CC33B2">
        <w:rPr>
          <w:rFonts w:ascii="Arial" w:eastAsia="Arial" w:hAnsi="Arial" w:cs="Arial"/>
          <w:spacing w:val="-3"/>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8"/>
          <w:sz w:val="19"/>
          <w:szCs w:val="19"/>
          <w:lang w:val="es-MX"/>
        </w:rPr>
        <w:t xml:space="preserve"> </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e</w:t>
      </w:r>
      <w:r w:rsidRPr="00CC33B2">
        <w:rPr>
          <w:rFonts w:ascii="Arial" w:eastAsia="Arial" w:hAnsi="Arial" w:cs="Arial"/>
          <w:sz w:val="19"/>
          <w:szCs w:val="19"/>
          <w:lang w:val="es-MX"/>
        </w:rPr>
        <w:t>f</w:t>
      </w:r>
      <w:r w:rsidRPr="00CC33B2">
        <w:rPr>
          <w:rFonts w:ascii="Arial" w:eastAsia="Arial" w:hAnsi="Arial" w:cs="Arial"/>
          <w:spacing w:val="-4"/>
          <w:sz w:val="19"/>
          <w:szCs w:val="19"/>
          <w:lang w:val="es-MX"/>
        </w:rPr>
        <w:t>i</w:t>
      </w:r>
      <w:r w:rsidRPr="00CC33B2">
        <w:rPr>
          <w:rFonts w:ascii="Arial" w:eastAsia="Arial" w:hAnsi="Arial" w:cs="Arial"/>
          <w:spacing w:val="-3"/>
          <w:sz w:val="19"/>
          <w:szCs w:val="19"/>
          <w:lang w:val="es-MX"/>
        </w:rPr>
        <w:t>e</w:t>
      </w:r>
      <w:r w:rsidRPr="00CC33B2">
        <w:rPr>
          <w:rFonts w:ascii="Arial" w:eastAsia="Arial" w:hAnsi="Arial" w:cs="Arial"/>
          <w:spacing w:val="-2"/>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pacing w:val="-3"/>
          <w:sz w:val="19"/>
          <w:szCs w:val="19"/>
          <w:lang w:val="es-MX"/>
        </w:rPr>
        <w:t>e</w:t>
      </w:r>
      <w:r w:rsidRPr="00CC33B2">
        <w:rPr>
          <w:rFonts w:ascii="Arial" w:eastAsia="Arial" w:hAnsi="Arial" w:cs="Arial"/>
          <w:spacing w:val="4"/>
          <w:sz w:val="19"/>
          <w:szCs w:val="19"/>
          <w:lang w:val="es-MX"/>
        </w:rPr>
        <w:t>s</w:t>
      </w:r>
      <w:r w:rsidRPr="00CC33B2">
        <w:rPr>
          <w:rFonts w:ascii="Arial" w:eastAsia="Arial" w:hAnsi="Arial" w:cs="Arial"/>
          <w:spacing w:val="-3"/>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a</w:t>
      </w:r>
      <w:r w:rsidRPr="00CC33B2">
        <w:rPr>
          <w:rFonts w:ascii="Arial" w:eastAsia="Arial" w:hAnsi="Arial" w:cs="Arial"/>
          <w:spacing w:val="-2"/>
          <w:sz w:val="19"/>
          <w:szCs w:val="19"/>
          <w:lang w:val="es-MX"/>
        </w:rPr>
        <w:t>r</w:t>
      </w:r>
      <w:r w:rsidRPr="00CC33B2">
        <w:rPr>
          <w:rFonts w:ascii="Arial" w:eastAsia="Arial" w:hAnsi="Arial" w:cs="Arial"/>
          <w:spacing w:val="-3"/>
          <w:sz w:val="19"/>
          <w:szCs w:val="19"/>
          <w:lang w:val="es-MX"/>
        </w:rPr>
        <w:t>tí</w:t>
      </w:r>
      <w:r w:rsidRPr="00CC33B2">
        <w:rPr>
          <w:rFonts w:ascii="Arial" w:eastAsia="Arial" w:hAnsi="Arial" w:cs="Arial"/>
          <w:spacing w:val="1"/>
          <w:sz w:val="19"/>
          <w:szCs w:val="19"/>
          <w:lang w:val="es-MX"/>
        </w:rPr>
        <w:t>c</w:t>
      </w:r>
      <w:r w:rsidRPr="00CC33B2">
        <w:rPr>
          <w:rFonts w:ascii="Arial" w:eastAsia="Arial" w:hAnsi="Arial" w:cs="Arial"/>
          <w:spacing w:val="-3"/>
          <w:sz w:val="19"/>
          <w:szCs w:val="19"/>
          <w:lang w:val="es-MX"/>
        </w:rPr>
        <w:t>u</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se realizará en los formatos y c</w:t>
      </w:r>
      <w:r w:rsidRPr="00CC33B2">
        <w:rPr>
          <w:rFonts w:ascii="Arial" w:eastAsia="Arial" w:hAnsi="Arial" w:cs="Arial"/>
          <w:spacing w:val="-3"/>
          <w:sz w:val="19"/>
          <w:szCs w:val="19"/>
          <w:lang w:val="es-MX"/>
        </w:rPr>
        <w:t>on</w:t>
      </w:r>
      <w:r w:rsidRPr="00CC33B2">
        <w:rPr>
          <w:rFonts w:ascii="Arial" w:eastAsia="Arial" w:hAnsi="Arial" w:cs="Arial"/>
          <w:sz w:val="19"/>
          <w:szCs w:val="19"/>
          <w:lang w:val="es-MX"/>
        </w:rPr>
        <w:t>f</w:t>
      </w:r>
      <w:r w:rsidRPr="00CC33B2">
        <w:rPr>
          <w:rFonts w:ascii="Arial" w:eastAsia="Arial" w:hAnsi="Arial" w:cs="Arial"/>
          <w:spacing w:val="-3"/>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 xml:space="preserve">a </w:t>
      </w:r>
      <w:r w:rsidRPr="00CC33B2">
        <w:rPr>
          <w:rFonts w:ascii="Arial" w:eastAsia="Arial" w:hAnsi="Arial" w:cs="Arial"/>
          <w:spacing w:val="-3"/>
          <w:sz w:val="19"/>
          <w:szCs w:val="19"/>
          <w:lang w:val="es-MX"/>
        </w:rPr>
        <w:t>la</w:t>
      </w:r>
      <w:r w:rsidRPr="00CC33B2">
        <w:rPr>
          <w:rFonts w:ascii="Arial" w:eastAsia="Arial" w:hAnsi="Arial" w:cs="Arial"/>
          <w:sz w:val="19"/>
          <w:szCs w:val="19"/>
          <w:lang w:val="es-MX"/>
        </w:rPr>
        <w:t>s reglas de carácter general que emita la Secretaría.</w:t>
      </w:r>
    </w:p>
    <w:p w14:paraId="3E1F1970" w14:textId="77777777" w:rsidR="0057526B" w:rsidRPr="00CC33B2" w:rsidRDefault="0057526B" w:rsidP="00643AE6">
      <w:pPr>
        <w:jc w:val="both"/>
        <w:rPr>
          <w:rFonts w:ascii="Arial" w:eastAsia="Arial" w:hAnsi="Arial" w:cs="Arial"/>
          <w:sz w:val="19"/>
          <w:szCs w:val="19"/>
          <w:lang w:val="es-MX"/>
        </w:rPr>
      </w:pPr>
    </w:p>
    <w:p w14:paraId="3B58242B" w14:textId="77777777" w:rsidR="00AB2FC0" w:rsidRPr="00CC33B2" w:rsidRDefault="00AB2FC0" w:rsidP="0057526B">
      <w:pPr>
        <w:jc w:val="center"/>
        <w:rPr>
          <w:rFonts w:ascii="Arial" w:hAnsi="Arial" w:cs="Arial"/>
          <w:b/>
          <w:sz w:val="19"/>
          <w:szCs w:val="19"/>
          <w:lang w:val="es-MX"/>
        </w:rPr>
      </w:pPr>
      <w:r w:rsidRPr="00CC33B2">
        <w:rPr>
          <w:rFonts w:ascii="Arial" w:hAnsi="Arial" w:cs="Arial"/>
          <w:b/>
          <w:sz w:val="19"/>
          <w:szCs w:val="19"/>
          <w:lang w:val="es-MX"/>
        </w:rPr>
        <w:t>CAPÍTULO NOVENO BIS</w:t>
      </w:r>
    </w:p>
    <w:p w14:paraId="3F7050ED" w14:textId="77777777" w:rsidR="00AB2FC0" w:rsidRPr="00CC33B2" w:rsidRDefault="00AB2FC0" w:rsidP="0057526B">
      <w:pPr>
        <w:jc w:val="center"/>
        <w:rPr>
          <w:rFonts w:ascii="Arial" w:hAnsi="Arial" w:cs="Arial"/>
          <w:b/>
          <w:sz w:val="19"/>
          <w:szCs w:val="19"/>
          <w:lang w:val="es-MX"/>
        </w:rPr>
      </w:pPr>
      <w:r w:rsidRPr="00CC33B2">
        <w:rPr>
          <w:rFonts w:ascii="Arial" w:hAnsi="Arial" w:cs="Arial"/>
          <w:b/>
          <w:sz w:val="19"/>
          <w:szCs w:val="19"/>
          <w:lang w:val="es-MX"/>
        </w:rPr>
        <w:t>Impuesto Sobre la Extracción de Materiales por Remediación Ambiental</w:t>
      </w:r>
    </w:p>
    <w:p w14:paraId="52DD5CA1" w14:textId="77777777" w:rsidR="0057526B" w:rsidRPr="00CC33B2" w:rsidRDefault="0057526B" w:rsidP="0057526B">
      <w:pPr>
        <w:jc w:val="center"/>
        <w:rPr>
          <w:rFonts w:ascii="Arial" w:hAnsi="Arial" w:cs="Arial"/>
          <w:b/>
          <w:sz w:val="19"/>
          <w:szCs w:val="19"/>
          <w:vertAlign w:val="superscript"/>
          <w:lang w:val="es-MX"/>
        </w:rPr>
      </w:pPr>
      <w:r w:rsidRPr="00CC33B2">
        <w:rPr>
          <w:rFonts w:ascii="Arial" w:hAnsi="Arial" w:cs="Arial"/>
          <w:b/>
          <w:sz w:val="19"/>
          <w:szCs w:val="19"/>
          <w:vertAlign w:val="superscript"/>
          <w:lang w:val="es-MX"/>
        </w:rPr>
        <w:t>(Adición según Decreto No. 883 PPOE Extra de fecha 24-12-2019)</w:t>
      </w:r>
    </w:p>
    <w:p w14:paraId="11375FBD" w14:textId="77777777" w:rsidR="00AB2FC0" w:rsidRPr="00CC33B2" w:rsidRDefault="00AB2FC0" w:rsidP="00643AE6">
      <w:pPr>
        <w:jc w:val="both"/>
        <w:rPr>
          <w:rFonts w:ascii="Arial" w:eastAsia="Arial" w:hAnsi="Arial" w:cs="Arial"/>
          <w:sz w:val="19"/>
          <w:szCs w:val="19"/>
          <w:lang w:val="es-MX"/>
        </w:rPr>
      </w:pPr>
    </w:p>
    <w:p w14:paraId="14608192" w14:textId="77777777" w:rsidR="005106B3" w:rsidRPr="00CC33B2" w:rsidRDefault="005106B3" w:rsidP="005106B3">
      <w:pPr>
        <w:jc w:val="both"/>
        <w:rPr>
          <w:rFonts w:ascii="Arial" w:eastAsia="Arial" w:hAnsi="Arial" w:cs="Arial"/>
          <w:sz w:val="19"/>
          <w:szCs w:val="19"/>
          <w:lang w:val="es-MX"/>
        </w:rPr>
      </w:pPr>
      <w:r w:rsidRPr="00CC33B2">
        <w:rPr>
          <w:rFonts w:ascii="Arial" w:eastAsia="Arial" w:hAnsi="Arial" w:cs="Arial"/>
          <w:b/>
          <w:sz w:val="19"/>
          <w:szCs w:val="19"/>
          <w:lang w:val="es-MX"/>
        </w:rPr>
        <w:t>Artículo 69 A</w:t>
      </w:r>
      <w:r w:rsidRPr="00CC33B2">
        <w:rPr>
          <w:rFonts w:ascii="Arial" w:eastAsia="Arial" w:hAnsi="Arial" w:cs="Arial"/>
          <w:sz w:val="19"/>
          <w:szCs w:val="19"/>
          <w:lang w:val="es-MX"/>
        </w:rPr>
        <w:t xml:space="preserve">. Es objeto de este impuesto la extracción del suelo y subsuelo de materiales que constituyan depósitos de igual naturaleza a los componentes de los terrenos, aun y cuando constituyan vetas, mantos o yacimientos, tales como los agregados pétreos, la andesita, las arcillas, la arena, el azufre, la caliza, la </w:t>
      </w:r>
      <w:r w:rsidRPr="00CC33B2">
        <w:rPr>
          <w:rFonts w:ascii="Arial" w:eastAsia="Arial" w:hAnsi="Arial" w:cs="Arial"/>
          <w:sz w:val="19"/>
          <w:szCs w:val="19"/>
          <w:lang w:val="es-MX"/>
        </w:rPr>
        <w:lastRenderedPageBreak/>
        <w:t>grava, la riolita, las rocas dimensionables, la sal, la vermiculita, el yeso, piedras y sustrato o capa fértil.</w:t>
      </w:r>
    </w:p>
    <w:p w14:paraId="55578273" w14:textId="77777777" w:rsidR="005106B3" w:rsidRPr="00CC33B2" w:rsidRDefault="005106B3" w:rsidP="005106B3">
      <w:pPr>
        <w:jc w:val="both"/>
        <w:rPr>
          <w:rFonts w:ascii="Arial" w:eastAsia="Arial" w:hAnsi="Arial" w:cs="Arial"/>
          <w:sz w:val="19"/>
          <w:szCs w:val="19"/>
          <w:lang w:val="es-MX"/>
        </w:rPr>
      </w:pPr>
    </w:p>
    <w:p w14:paraId="19344966" w14:textId="77777777" w:rsidR="005106B3" w:rsidRPr="00CC33B2" w:rsidRDefault="005106B3" w:rsidP="005106B3">
      <w:pPr>
        <w:jc w:val="both"/>
        <w:rPr>
          <w:rFonts w:ascii="Arial" w:eastAsia="Arial" w:hAnsi="Arial" w:cs="Arial"/>
          <w:sz w:val="19"/>
          <w:szCs w:val="19"/>
          <w:lang w:val="es-MX"/>
        </w:rPr>
      </w:pPr>
      <w:r w:rsidRPr="00CC33B2">
        <w:rPr>
          <w:rFonts w:ascii="Arial" w:eastAsia="Arial" w:hAnsi="Arial" w:cs="Arial"/>
          <w:sz w:val="19"/>
          <w:szCs w:val="19"/>
          <w:lang w:val="es-MX"/>
        </w:rPr>
        <w:t>Para estos efectos, la extracción deberá realizarse por medio de trabajos a cielo abierto en el territorio del Estado. No se considerarán objeto de este impuesto los minerales o sustancias a que hace referencia el artículo 4 de la Ley Minera.</w:t>
      </w:r>
    </w:p>
    <w:p w14:paraId="05F09CCF" w14:textId="77777777" w:rsidR="005106B3" w:rsidRPr="00CC33B2" w:rsidRDefault="005106B3" w:rsidP="005106B3">
      <w:pPr>
        <w:jc w:val="both"/>
        <w:rPr>
          <w:rFonts w:ascii="Arial" w:eastAsia="Arial" w:hAnsi="Arial" w:cs="Arial"/>
          <w:sz w:val="19"/>
          <w:szCs w:val="19"/>
          <w:lang w:val="es-MX"/>
        </w:rPr>
      </w:pPr>
    </w:p>
    <w:p w14:paraId="7ABC6100" w14:textId="77777777" w:rsidR="005106B3" w:rsidRPr="00CC33B2" w:rsidRDefault="005106B3" w:rsidP="005106B3">
      <w:pPr>
        <w:jc w:val="both"/>
        <w:rPr>
          <w:rFonts w:ascii="Arial" w:eastAsia="Arial" w:hAnsi="Arial" w:cs="Arial"/>
          <w:sz w:val="19"/>
          <w:szCs w:val="19"/>
          <w:lang w:val="es-MX"/>
        </w:rPr>
      </w:pPr>
      <w:r w:rsidRPr="00CC33B2">
        <w:rPr>
          <w:rFonts w:ascii="Arial" w:eastAsia="Arial" w:hAnsi="Arial" w:cs="Arial"/>
          <w:sz w:val="19"/>
          <w:szCs w:val="19"/>
          <w:lang w:val="es-MX"/>
        </w:rPr>
        <w:t>Para efectos del presente artículo se entenderá como:</w:t>
      </w:r>
    </w:p>
    <w:p w14:paraId="27E238DC" w14:textId="77777777" w:rsidR="008405E3" w:rsidRPr="00CC33B2" w:rsidRDefault="008405E3" w:rsidP="005106B3">
      <w:pPr>
        <w:jc w:val="both"/>
        <w:rPr>
          <w:rFonts w:ascii="Arial" w:eastAsia="Arial" w:hAnsi="Arial" w:cs="Arial"/>
          <w:sz w:val="19"/>
          <w:szCs w:val="19"/>
          <w:lang w:val="es-MX"/>
        </w:rPr>
      </w:pPr>
    </w:p>
    <w:p w14:paraId="2CAC0D24" w14:textId="77777777" w:rsidR="005106B3" w:rsidRPr="00CC33B2" w:rsidRDefault="005106B3" w:rsidP="008405E3">
      <w:pPr>
        <w:numPr>
          <w:ilvl w:val="0"/>
          <w:numId w:val="51"/>
        </w:numPr>
        <w:ind w:left="709"/>
        <w:jc w:val="both"/>
        <w:rPr>
          <w:rFonts w:ascii="Arial" w:hAnsi="Arial" w:cs="Arial"/>
          <w:bCs/>
          <w:sz w:val="19"/>
          <w:szCs w:val="19"/>
          <w:lang w:val="es-ES"/>
        </w:rPr>
      </w:pPr>
      <w:r w:rsidRPr="00CC33B2">
        <w:rPr>
          <w:rFonts w:ascii="Arial" w:hAnsi="Arial" w:cs="Arial"/>
          <w:bCs/>
          <w:sz w:val="19"/>
          <w:szCs w:val="19"/>
          <w:lang w:val="es-ES"/>
        </w:rPr>
        <w:t>Agregados Pétreos: Los materiales granulares sólidos inertes que se emplean en los firmes de las carreteras con o sin adición de elementos activos y con granulometrías adecuadas; se utilizarán para la fabricación de productos artificiales resistentes, mediante su mezcla con materiales aglomerados de activación hidráulica (cementos, cales, entre otros) o con ligantes asfálticos, y</w:t>
      </w:r>
    </w:p>
    <w:p w14:paraId="5F80E0EA" w14:textId="77777777" w:rsidR="005106B3" w:rsidRPr="00CC33B2" w:rsidRDefault="005106B3" w:rsidP="005106B3">
      <w:pPr>
        <w:jc w:val="both"/>
        <w:rPr>
          <w:rFonts w:ascii="Arial" w:hAnsi="Arial" w:cs="Arial"/>
          <w:bCs/>
          <w:sz w:val="19"/>
          <w:szCs w:val="19"/>
          <w:lang w:val="es-ES"/>
        </w:rPr>
      </w:pPr>
    </w:p>
    <w:p w14:paraId="6E414BBE" w14:textId="77777777" w:rsidR="005106B3" w:rsidRPr="00CC33B2" w:rsidRDefault="005106B3" w:rsidP="008405E3">
      <w:pPr>
        <w:numPr>
          <w:ilvl w:val="0"/>
          <w:numId w:val="51"/>
        </w:numPr>
        <w:ind w:left="709"/>
        <w:jc w:val="both"/>
        <w:rPr>
          <w:rFonts w:ascii="Arial" w:hAnsi="Arial" w:cs="Arial"/>
          <w:bCs/>
          <w:sz w:val="19"/>
          <w:szCs w:val="19"/>
          <w:lang w:val="es-ES"/>
        </w:rPr>
      </w:pPr>
      <w:r w:rsidRPr="00CC33B2">
        <w:rPr>
          <w:rFonts w:ascii="Arial" w:hAnsi="Arial" w:cs="Arial"/>
          <w:bCs/>
          <w:sz w:val="19"/>
          <w:szCs w:val="19"/>
          <w:lang w:val="es-ES"/>
        </w:rPr>
        <w:t xml:space="preserve"> Rocas dimensionables: el granito, la cantera, el mármol, el ónix, roca travertino, rocas sedimentarias y demás rocas para la construcción.</w:t>
      </w:r>
    </w:p>
    <w:p w14:paraId="5A03B6F3" w14:textId="77777777" w:rsidR="008405E3" w:rsidRPr="00CC33B2" w:rsidRDefault="008405E3" w:rsidP="005106B3">
      <w:pPr>
        <w:jc w:val="both"/>
        <w:rPr>
          <w:rFonts w:ascii="Arial" w:hAnsi="Arial" w:cs="Arial"/>
          <w:bCs/>
          <w:sz w:val="19"/>
          <w:szCs w:val="19"/>
          <w:vertAlign w:val="superscript"/>
          <w:lang w:val="es-ES"/>
        </w:rPr>
      </w:pPr>
    </w:p>
    <w:p w14:paraId="5B8E7D17" w14:textId="77777777" w:rsidR="005106B3" w:rsidRPr="00CC33B2" w:rsidRDefault="008405E3" w:rsidP="005106B3">
      <w:pPr>
        <w:jc w:val="both"/>
        <w:rPr>
          <w:rFonts w:ascii="Arial" w:hAnsi="Arial" w:cs="Arial"/>
          <w:bCs/>
          <w:sz w:val="19"/>
          <w:szCs w:val="19"/>
          <w:vertAlign w:val="superscript"/>
          <w:lang w:val="es-ES"/>
        </w:rPr>
      </w:pPr>
      <w:r w:rsidRPr="00CC33B2">
        <w:rPr>
          <w:rFonts w:ascii="Arial" w:hAnsi="Arial" w:cs="Arial"/>
          <w:bCs/>
          <w:sz w:val="19"/>
          <w:szCs w:val="19"/>
          <w:vertAlign w:val="superscript"/>
          <w:lang w:val="es-ES"/>
        </w:rPr>
        <w:t>(Adición según Decreto No. 883 PPOE Extra de fecha 24-12-2019)</w:t>
      </w:r>
    </w:p>
    <w:p w14:paraId="0461BC04" w14:textId="77777777" w:rsidR="008405E3" w:rsidRPr="00CC33B2" w:rsidRDefault="008405E3" w:rsidP="005106B3">
      <w:pPr>
        <w:jc w:val="both"/>
        <w:rPr>
          <w:rFonts w:ascii="Arial" w:hAnsi="Arial" w:cs="Arial"/>
          <w:bCs/>
          <w:sz w:val="19"/>
          <w:szCs w:val="19"/>
          <w:lang w:val="es-ES"/>
        </w:rPr>
      </w:pPr>
    </w:p>
    <w:p w14:paraId="3476A511" w14:textId="77777777" w:rsidR="005106B3" w:rsidRPr="00CC33B2" w:rsidRDefault="005106B3" w:rsidP="005106B3">
      <w:pPr>
        <w:jc w:val="both"/>
        <w:rPr>
          <w:rFonts w:ascii="Arial" w:hAnsi="Arial" w:cs="Arial"/>
          <w:bCs/>
          <w:sz w:val="19"/>
          <w:szCs w:val="19"/>
          <w:lang w:val="es-ES"/>
        </w:rPr>
      </w:pPr>
      <w:r w:rsidRPr="00CC33B2">
        <w:rPr>
          <w:rFonts w:ascii="Arial" w:hAnsi="Arial" w:cs="Arial"/>
          <w:b/>
          <w:bCs/>
          <w:sz w:val="19"/>
          <w:szCs w:val="19"/>
          <w:lang w:val="es-ES"/>
        </w:rPr>
        <w:t>Artículo 69 B.</w:t>
      </w:r>
      <w:r w:rsidRPr="00CC33B2">
        <w:rPr>
          <w:rFonts w:ascii="Arial" w:hAnsi="Arial" w:cs="Arial"/>
          <w:bCs/>
          <w:sz w:val="19"/>
          <w:szCs w:val="19"/>
          <w:lang w:val="es-ES"/>
        </w:rPr>
        <w:t xml:space="preserve"> Son sujetos de este impuesto las personas físicas, las personas morales o unidades económicas que dentro del territorio del Estado extraigan del suelo y subsuelo materiales referidos en el Artículo 69 A.</w:t>
      </w:r>
    </w:p>
    <w:p w14:paraId="46A75F2F" w14:textId="77777777" w:rsidR="00690C52" w:rsidRPr="00CC33B2" w:rsidRDefault="00690C52" w:rsidP="00690C52">
      <w:pPr>
        <w:jc w:val="both"/>
        <w:rPr>
          <w:rFonts w:ascii="Arial" w:hAnsi="Arial" w:cs="Arial"/>
          <w:bCs/>
          <w:sz w:val="19"/>
          <w:szCs w:val="19"/>
          <w:vertAlign w:val="superscript"/>
          <w:lang w:val="es-ES"/>
        </w:rPr>
      </w:pPr>
      <w:r w:rsidRPr="00CC33B2">
        <w:rPr>
          <w:rFonts w:ascii="Arial" w:hAnsi="Arial" w:cs="Arial"/>
          <w:bCs/>
          <w:sz w:val="19"/>
          <w:szCs w:val="19"/>
          <w:vertAlign w:val="superscript"/>
          <w:lang w:val="es-ES"/>
        </w:rPr>
        <w:t>(Adición según Decreto No. 883 PPOE Extra de fecha 24-12-2019)</w:t>
      </w:r>
    </w:p>
    <w:p w14:paraId="1DFB5808" w14:textId="77777777" w:rsidR="00690C52" w:rsidRPr="00CC33B2" w:rsidRDefault="00690C52" w:rsidP="005106B3">
      <w:pPr>
        <w:jc w:val="both"/>
        <w:rPr>
          <w:rFonts w:ascii="Arial" w:hAnsi="Arial" w:cs="Arial"/>
          <w:bCs/>
          <w:sz w:val="19"/>
          <w:szCs w:val="19"/>
          <w:lang w:val="es-ES"/>
        </w:rPr>
      </w:pPr>
    </w:p>
    <w:p w14:paraId="4E6CE919" w14:textId="77777777" w:rsidR="005106B3" w:rsidRPr="00CC33B2" w:rsidRDefault="005106B3" w:rsidP="005106B3">
      <w:pPr>
        <w:jc w:val="both"/>
        <w:rPr>
          <w:rFonts w:ascii="Arial" w:eastAsia="Arial" w:hAnsi="Arial" w:cs="Arial"/>
          <w:spacing w:val="-1"/>
          <w:sz w:val="19"/>
          <w:szCs w:val="19"/>
          <w:lang w:val="es-MX"/>
        </w:rPr>
      </w:pPr>
      <w:r w:rsidRPr="00CC33B2">
        <w:rPr>
          <w:rFonts w:ascii="Arial" w:hAnsi="Arial" w:cs="Arial"/>
          <w:b/>
          <w:bCs/>
          <w:sz w:val="19"/>
          <w:szCs w:val="19"/>
          <w:lang w:val="es-ES"/>
        </w:rPr>
        <w:t>Artículo 69 C.</w:t>
      </w:r>
      <w:r w:rsidRPr="00CC33B2">
        <w:rPr>
          <w:rFonts w:ascii="Arial" w:hAnsi="Arial" w:cs="Arial"/>
          <w:bCs/>
          <w:sz w:val="19"/>
          <w:szCs w:val="19"/>
          <w:lang w:val="es-ES"/>
        </w:rPr>
        <w:t xml:space="preserve"> </w:t>
      </w:r>
      <w:r w:rsidRPr="00CC33B2">
        <w:rPr>
          <w:rFonts w:ascii="Arial" w:eastAsia="Arial" w:hAnsi="Arial" w:cs="Arial"/>
          <w:spacing w:val="-1"/>
          <w:sz w:val="19"/>
          <w:szCs w:val="19"/>
          <w:lang w:val="es-MX"/>
        </w:rPr>
        <w:t>La base de este impuesto es el volumen de metros cúbicos de material extraído del suelo y subsuelo que constituyan depósitos de igual o semejante naturaleza a los componentes del terreno.</w:t>
      </w:r>
    </w:p>
    <w:p w14:paraId="433734C8" w14:textId="77777777" w:rsidR="00A02CB8" w:rsidRPr="00CC33B2" w:rsidRDefault="00A02CB8" w:rsidP="00A02CB8">
      <w:pPr>
        <w:jc w:val="both"/>
        <w:rPr>
          <w:rFonts w:ascii="Arial" w:hAnsi="Arial" w:cs="Arial"/>
          <w:bCs/>
          <w:sz w:val="19"/>
          <w:szCs w:val="19"/>
          <w:vertAlign w:val="superscript"/>
          <w:lang w:val="es-ES"/>
        </w:rPr>
      </w:pPr>
      <w:r w:rsidRPr="00CC33B2">
        <w:rPr>
          <w:rFonts w:ascii="Arial" w:hAnsi="Arial" w:cs="Arial"/>
          <w:bCs/>
          <w:sz w:val="19"/>
          <w:szCs w:val="19"/>
          <w:vertAlign w:val="superscript"/>
          <w:lang w:val="es-ES"/>
        </w:rPr>
        <w:t>(Adición según Decreto No. 883 PPOE Extra de fecha 24-12-2019)</w:t>
      </w:r>
    </w:p>
    <w:p w14:paraId="37F0A82F" w14:textId="77777777" w:rsidR="00A02CB8" w:rsidRPr="00CC33B2" w:rsidRDefault="00A02CB8" w:rsidP="005106B3">
      <w:pPr>
        <w:jc w:val="both"/>
        <w:rPr>
          <w:rFonts w:ascii="Arial" w:hAnsi="Arial" w:cs="Arial"/>
          <w:b/>
          <w:bCs/>
          <w:sz w:val="19"/>
          <w:szCs w:val="19"/>
          <w:lang w:val="es-ES"/>
        </w:rPr>
      </w:pPr>
    </w:p>
    <w:p w14:paraId="2670F083" w14:textId="77777777" w:rsidR="005106B3" w:rsidRPr="00CC33B2" w:rsidRDefault="005106B3" w:rsidP="005106B3">
      <w:pPr>
        <w:jc w:val="both"/>
        <w:rPr>
          <w:rFonts w:ascii="Arial" w:eastAsia="Arial" w:hAnsi="Arial" w:cs="Arial"/>
          <w:spacing w:val="-1"/>
          <w:sz w:val="19"/>
          <w:szCs w:val="19"/>
          <w:lang w:val="es-MX"/>
        </w:rPr>
      </w:pPr>
      <w:r w:rsidRPr="00CC33B2">
        <w:rPr>
          <w:rFonts w:ascii="Arial" w:eastAsia="Arial" w:hAnsi="Arial" w:cs="Arial"/>
          <w:b/>
          <w:spacing w:val="-1"/>
          <w:sz w:val="19"/>
          <w:szCs w:val="19"/>
          <w:lang w:val="es-MX"/>
        </w:rPr>
        <w:t>Artículo 69 D.</w:t>
      </w:r>
      <w:r w:rsidRPr="00CC33B2">
        <w:rPr>
          <w:rFonts w:ascii="Arial" w:eastAsia="Arial" w:hAnsi="Arial" w:cs="Arial"/>
          <w:spacing w:val="-1"/>
          <w:sz w:val="19"/>
          <w:szCs w:val="19"/>
          <w:lang w:val="es-MX"/>
        </w:rPr>
        <w:t xml:space="preserve"> Este impuesto se causará aplicando a la base las cuotas por metro cúbico que se extraiga de los materiales objeto de la contribución, en los términos siguientes:</w:t>
      </w:r>
    </w:p>
    <w:p w14:paraId="55C79879" w14:textId="77777777" w:rsidR="00551296" w:rsidRPr="00CC33B2" w:rsidRDefault="00551296" w:rsidP="005106B3">
      <w:pPr>
        <w:jc w:val="both"/>
        <w:rPr>
          <w:rFonts w:ascii="Arial" w:hAnsi="Arial" w:cs="Arial"/>
          <w:bCs/>
          <w:sz w:val="19"/>
          <w:szCs w:val="19"/>
          <w:lang w:val="es-MX"/>
        </w:rPr>
      </w:pPr>
    </w:p>
    <w:tbl>
      <w:tblPr>
        <w:tblStyle w:val="Tablaconcuadrcula"/>
        <w:tblW w:w="0" w:type="auto"/>
        <w:jc w:val="center"/>
        <w:tblLook w:val="04A0" w:firstRow="1" w:lastRow="0" w:firstColumn="1" w:lastColumn="0" w:noHBand="0" w:noVBand="1"/>
      </w:tblPr>
      <w:tblGrid>
        <w:gridCol w:w="3359"/>
        <w:gridCol w:w="2783"/>
      </w:tblGrid>
      <w:tr w:rsidR="005106B3" w:rsidRPr="00CC33B2" w14:paraId="661BAD25" w14:textId="77777777" w:rsidTr="005B5FB7">
        <w:trPr>
          <w:jc w:val="center"/>
        </w:trPr>
        <w:tc>
          <w:tcPr>
            <w:tcW w:w="3359" w:type="dxa"/>
          </w:tcPr>
          <w:p w14:paraId="65312D5A"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Material</w:t>
            </w:r>
          </w:p>
        </w:tc>
        <w:tc>
          <w:tcPr>
            <w:tcW w:w="2783" w:type="dxa"/>
          </w:tcPr>
          <w:p w14:paraId="2AA5B5E8"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 xml:space="preserve">Cuota en </w:t>
            </w:r>
          </w:p>
          <w:p w14:paraId="32404173"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UMA</w:t>
            </w:r>
          </w:p>
        </w:tc>
      </w:tr>
      <w:tr w:rsidR="005106B3" w:rsidRPr="00CC33B2" w14:paraId="27BA49E3" w14:textId="77777777" w:rsidTr="005B5FB7">
        <w:trPr>
          <w:jc w:val="center"/>
        </w:trPr>
        <w:tc>
          <w:tcPr>
            <w:tcW w:w="3359" w:type="dxa"/>
          </w:tcPr>
          <w:p w14:paraId="4ECE5283"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Agregados Pétreos</w:t>
            </w:r>
          </w:p>
        </w:tc>
        <w:tc>
          <w:tcPr>
            <w:tcW w:w="2783" w:type="dxa"/>
            <w:vAlign w:val="bottom"/>
          </w:tcPr>
          <w:p w14:paraId="5C403EE9"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0.31</w:t>
            </w:r>
          </w:p>
        </w:tc>
      </w:tr>
      <w:tr w:rsidR="005106B3" w:rsidRPr="00CC33B2" w14:paraId="40D30E66" w14:textId="77777777" w:rsidTr="005B5FB7">
        <w:trPr>
          <w:jc w:val="center"/>
        </w:trPr>
        <w:tc>
          <w:tcPr>
            <w:tcW w:w="3359" w:type="dxa"/>
          </w:tcPr>
          <w:p w14:paraId="30B149C1"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Andesita</w:t>
            </w:r>
          </w:p>
        </w:tc>
        <w:tc>
          <w:tcPr>
            <w:tcW w:w="2783" w:type="dxa"/>
            <w:vAlign w:val="bottom"/>
          </w:tcPr>
          <w:p w14:paraId="1C67451C"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0.47</w:t>
            </w:r>
          </w:p>
        </w:tc>
      </w:tr>
      <w:tr w:rsidR="005106B3" w:rsidRPr="00CC33B2" w14:paraId="134F0D46" w14:textId="77777777" w:rsidTr="005B5FB7">
        <w:trPr>
          <w:jc w:val="center"/>
        </w:trPr>
        <w:tc>
          <w:tcPr>
            <w:tcW w:w="3359" w:type="dxa"/>
          </w:tcPr>
          <w:p w14:paraId="7BDC46FA"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Arcillas</w:t>
            </w:r>
          </w:p>
        </w:tc>
        <w:tc>
          <w:tcPr>
            <w:tcW w:w="2783" w:type="dxa"/>
            <w:vAlign w:val="bottom"/>
          </w:tcPr>
          <w:p w14:paraId="4C9BE28D"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0.19</w:t>
            </w:r>
          </w:p>
        </w:tc>
      </w:tr>
      <w:tr w:rsidR="005106B3" w:rsidRPr="00CC33B2" w14:paraId="445C8FD3" w14:textId="77777777" w:rsidTr="005B5FB7">
        <w:trPr>
          <w:jc w:val="center"/>
        </w:trPr>
        <w:tc>
          <w:tcPr>
            <w:tcW w:w="3359" w:type="dxa"/>
          </w:tcPr>
          <w:p w14:paraId="5ABCE5EF"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lastRenderedPageBreak/>
              <w:t>Arena</w:t>
            </w:r>
          </w:p>
        </w:tc>
        <w:tc>
          <w:tcPr>
            <w:tcW w:w="2783" w:type="dxa"/>
            <w:vAlign w:val="bottom"/>
          </w:tcPr>
          <w:p w14:paraId="1BCDE1CF"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0.25</w:t>
            </w:r>
          </w:p>
        </w:tc>
      </w:tr>
      <w:tr w:rsidR="005106B3" w:rsidRPr="00CC33B2" w14:paraId="008B06C0" w14:textId="77777777" w:rsidTr="005B5FB7">
        <w:trPr>
          <w:jc w:val="center"/>
        </w:trPr>
        <w:tc>
          <w:tcPr>
            <w:tcW w:w="3359" w:type="dxa"/>
          </w:tcPr>
          <w:p w14:paraId="2E067263"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Azufre</w:t>
            </w:r>
          </w:p>
        </w:tc>
        <w:tc>
          <w:tcPr>
            <w:tcW w:w="2783" w:type="dxa"/>
            <w:vAlign w:val="bottom"/>
          </w:tcPr>
          <w:p w14:paraId="485F068C"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2.04</w:t>
            </w:r>
          </w:p>
        </w:tc>
      </w:tr>
      <w:tr w:rsidR="005106B3" w:rsidRPr="00CC33B2" w14:paraId="42A217A9" w14:textId="77777777" w:rsidTr="005B5FB7">
        <w:trPr>
          <w:jc w:val="center"/>
        </w:trPr>
        <w:tc>
          <w:tcPr>
            <w:tcW w:w="3359" w:type="dxa"/>
          </w:tcPr>
          <w:p w14:paraId="708E97B7"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Caliza</w:t>
            </w:r>
          </w:p>
        </w:tc>
        <w:tc>
          <w:tcPr>
            <w:tcW w:w="2783" w:type="dxa"/>
            <w:vAlign w:val="bottom"/>
          </w:tcPr>
          <w:p w14:paraId="295F2884"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0.21</w:t>
            </w:r>
          </w:p>
        </w:tc>
      </w:tr>
      <w:tr w:rsidR="005106B3" w:rsidRPr="00CC33B2" w14:paraId="2C2BD37F" w14:textId="77777777" w:rsidTr="005B5FB7">
        <w:trPr>
          <w:jc w:val="center"/>
        </w:trPr>
        <w:tc>
          <w:tcPr>
            <w:tcW w:w="3359" w:type="dxa"/>
          </w:tcPr>
          <w:p w14:paraId="5F7281B7"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Grava</w:t>
            </w:r>
          </w:p>
        </w:tc>
        <w:tc>
          <w:tcPr>
            <w:tcW w:w="2783" w:type="dxa"/>
            <w:vAlign w:val="bottom"/>
          </w:tcPr>
          <w:p w14:paraId="46E722B8"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0.20</w:t>
            </w:r>
          </w:p>
        </w:tc>
      </w:tr>
      <w:tr w:rsidR="005106B3" w:rsidRPr="00CC33B2" w14:paraId="107767B2" w14:textId="77777777" w:rsidTr="005B5FB7">
        <w:trPr>
          <w:jc w:val="center"/>
        </w:trPr>
        <w:tc>
          <w:tcPr>
            <w:tcW w:w="3359" w:type="dxa"/>
          </w:tcPr>
          <w:p w14:paraId="285D8322"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Riolita</w:t>
            </w:r>
          </w:p>
        </w:tc>
        <w:tc>
          <w:tcPr>
            <w:tcW w:w="2783" w:type="dxa"/>
            <w:vAlign w:val="bottom"/>
          </w:tcPr>
          <w:p w14:paraId="267C7A95"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0.31</w:t>
            </w:r>
          </w:p>
        </w:tc>
      </w:tr>
      <w:tr w:rsidR="005106B3" w:rsidRPr="00CC33B2" w14:paraId="714EF9BF" w14:textId="77777777" w:rsidTr="005B5FB7">
        <w:trPr>
          <w:jc w:val="center"/>
        </w:trPr>
        <w:tc>
          <w:tcPr>
            <w:tcW w:w="3359" w:type="dxa"/>
          </w:tcPr>
          <w:p w14:paraId="4FD1C8AB"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Rocas dimensionables</w:t>
            </w:r>
          </w:p>
        </w:tc>
        <w:tc>
          <w:tcPr>
            <w:tcW w:w="2783" w:type="dxa"/>
            <w:vAlign w:val="bottom"/>
          </w:tcPr>
          <w:p w14:paraId="3E0C1A05"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2.94</w:t>
            </w:r>
          </w:p>
        </w:tc>
      </w:tr>
      <w:tr w:rsidR="005106B3" w:rsidRPr="00CC33B2" w14:paraId="350FB55E" w14:textId="77777777" w:rsidTr="005B5FB7">
        <w:trPr>
          <w:jc w:val="center"/>
        </w:trPr>
        <w:tc>
          <w:tcPr>
            <w:tcW w:w="3359" w:type="dxa"/>
          </w:tcPr>
          <w:p w14:paraId="7DCFFC9C"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Sal</w:t>
            </w:r>
          </w:p>
        </w:tc>
        <w:tc>
          <w:tcPr>
            <w:tcW w:w="2783" w:type="dxa"/>
            <w:vAlign w:val="bottom"/>
          </w:tcPr>
          <w:p w14:paraId="2F1ADFFD"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0.67</w:t>
            </w:r>
          </w:p>
        </w:tc>
      </w:tr>
      <w:tr w:rsidR="005106B3" w:rsidRPr="00CC33B2" w14:paraId="05D96E50" w14:textId="77777777" w:rsidTr="005B5FB7">
        <w:trPr>
          <w:jc w:val="center"/>
        </w:trPr>
        <w:tc>
          <w:tcPr>
            <w:tcW w:w="3359" w:type="dxa"/>
          </w:tcPr>
          <w:p w14:paraId="36ADA36D"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Vermiculita</w:t>
            </w:r>
          </w:p>
        </w:tc>
        <w:tc>
          <w:tcPr>
            <w:tcW w:w="2783" w:type="dxa"/>
            <w:vAlign w:val="bottom"/>
          </w:tcPr>
          <w:p w14:paraId="3E6362FE"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7.45</w:t>
            </w:r>
          </w:p>
        </w:tc>
      </w:tr>
      <w:tr w:rsidR="005106B3" w:rsidRPr="00CC33B2" w14:paraId="62CB4D29" w14:textId="77777777" w:rsidTr="005B5FB7">
        <w:trPr>
          <w:jc w:val="center"/>
        </w:trPr>
        <w:tc>
          <w:tcPr>
            <w:tcW w:w="3359" w:type="dxa"/>
          </w:tcPr>
          <w:p w14:paraId="0169A3D8"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Yeso</w:t>
            </w:r>
          </w:p>
        </w:tc>
        <w:tc>
          <w:tcPr>
            <w:tcW w:w="2783" w:type="dxa"/>
            <w:vAlign w:val="bottom"/>
          </w:tcPr>
          <w:p w14:paraId="4CBF5276"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0.40</w:t>
            </w:r>
          </w:p>
        </w:tc>
      </w:tr>
      <w:tr w:rsidR="005106B3" w:rsidRPr="00CC33B2" w14:paraId="37F85B67" w14:textId="77777777" w:rsidTr="005B5FB7">
        <w:trPr>
          <w:jc w:val="center"/>
        </w:trPr>
        <w:tc>
          <w:tcPr>
            <w:tcW w:w="3359" w:type="dxa"/>
          </w:tcPr>
          <w:p w14:paraId="2C5C1076"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Piedras y sustrato o capa fértil</w:t>
            </w:r>
          </w:p>
        </w:tc>
        <w:tc>
          <w:tcPr>
            <w:tcW w:w="2783" w:type="dxa"/>
            <w:vAlign w:val="bottom"/>
          </w:tcPr>
          <w:p w14:paraId="62F04E4A" w14:textId="77777777" w:rsidR="005106B3" w:rsidRPr="00CC33B2" w:rsidRDefault="005106B3" w:rsidP="005106B3">
            <w:pPr>
              <w:jc w:val="both"/>
              <w:rPr>
                <w:rFonts w:ascii="Arial" w:hAnsi="Arial" w:cs="Arial"/>
                <w:bCs/>
                <w:sz w:val="19"/>
                <w:szCs w:val="19"/>
                <w:lang w:val="es-MX"/>
              </w:rPr>
            </w:pPr>
            <w:r w:rsidRPr="00CC33B2">
              <w:rPr>
                <w:rFonts w:ascii="Arial" w:hAnsi="Arial" w:cs="Arial"/>
                <w:bCs/>
                <w:sz w:val="19"/>
                <w:szCs w:val="19"/>
                <w:lang w:val="es-MX"/>
              </w:rPr>
              <w:t>0.13</w:t>
            </w:r>
          </w:p>
        </w:tc>
      </w:tr>
    </w:tbl>
    <w:p w14:paraId="4DD7552F" w14:textId="77777777" w:rsidR="005106B3" w:rsidRPr="00CC33B2" w:rsidRDefault="005106B3" w:rsidP="005106B3">
      <w:pPr>
        <w:jc w:val="both"/>
        <w:rPr>
          <w:rFonts w:ascii="Arial" w:hAnsi="Arial" w:cs="Arial"/>
          <w:bCs/>
          <w:sz w:val="19"/>
          <w:szCs w:val="19"/>
          <w:lang w:val="es-MX"/>
        </w:rPr>
      </w:pPr>
    </w:p>
    <w:p w14:paraId="58EBD2F3" w14:textId="77777777" w:rsidR="00A131C6" w:rsidRPr="00CC33B2" w:rsidRDefault="00A131C6" w:rsidP="00A131C6">
      <w:pPr>
        <w:jc w:val="both"/>
        <w:rPr>
          <w:rFonts w:ascii="Arial" w:hAnsi="Arial" w:cs="Arial"/>
          <w:bCs/>
          <w:sz w:val="19"/>
          <w:szCs w:val="19"/>
          <w:vertAlign w:val="superscript"/>
          <w:lang w:val="es-ES"/>
        </w:rPr>
      </w:pPr>
      <w:r w:rsidRPr="00CC33B2">
        <w:rPr>
          <w:rFonts w:ascii="Arial" w:hAnsi="Arial" w:cs="Arial"/>
          <w:bCs/>
          <w:sz w:val="19"/>
          <w:szCs w:val="19"/>
          <w:vertAlign w:val="superscript"/>
          <w:lang w:val="es-ES"/>
        </w:rPr>
        <w:t>(Adición según Decreto No. 883 PPOE Extra de fecha 24-12-2019)</w:t>
      </w:r>
    </w:p>
    <w:p w14:paraId="6A089D2D" w14:textId="77777777" w:rsidR="00A131C6" w:rsidRPr="00CC33B2" w:rsidRDefault="00A131C6" w:rsidP="005106B3">
      <w:pPr>
        <w:jc w:val="both"/>
        <w:rPr>
          <w:rFonts w:ascii="Arial" w:hAnsi="Arial" w:cs="Arial"/>
          <w:bCs/>
          <w:sz w:val="19"/>
          <w:szCs w:val="19"/>
          <w:lang w:val="es-MX"/>
        </w:rPr>
      </w:pPr>
    </w:p>
    <w:p w14:paraId="6782AC93" w14:textId="77777777" w:rsidR="005106B3" w:rsidRPr="00CC33B2" w:rsidRDefault="005106B3" w:rsidP="005106B3">
      <w:pPr>
        <w:jc w:val="both"/>
        <w:rPr>
          <w:rFonts w:ascii="Arial" w:eastAsia="Arial" w:hAnsi="Arial" w:cs="Arial"/>
          <w:spacing w:val="-1"/>
          <w:sz w:val="19"/>
          <w:szCs w:val="19"/>
          <w:lang w:val="es-MX"/>
        </w:rPr>
      </w:pPr>
      <w:r w:rsidRPr="00CC33B2">
        <w:rPr>
          <w:rFonts w:ascii="Arial" w:eastAsia="Arial" w:hAnsi="Arial" w:cs="Arial"/>
          <w:b/>
          <w:spacing w:val="-1"/>
          <w:sz w:val="19"/>
          <w:szCs w:val="19"/>
          <w:lang w:val="es-MX"/>
        </w:rPr>
        <w:t>Artículo 69 E</w:t>
      </w:r>
      <w:r w:rsidRPr="00CC33B2">
        <w:rPr>
          <w:rFonts w:ascii="Arial" w:eastAsia="Arial" w:hAnsi="Arial" w:cs="Arial"/>
          <w:spacing w:val="-1"/>
          <w:sz w:val="19"/>
          <w:szCs w:val="19"/>
          <w:lang w:val="es-MX"/>
        </w:rPr>
        <w:t>. El pago de este impuesto se efectuará mediante declaración bimestral definitiva que deberá ser presentada en los primeros 17 días de los meses de marzo, mayo, julio, septiembre, noviembre y enero del año siguiente en que ocurran las actividades de extracción de materiales objeto de la contribución.</w:t>
      </w:r>
    </w:p>
    <w:p w14:paraId="1B236C74" w14:textId="77777777" w:rsidR="00A131C6" w:rsidRPr="00CC33B2" w:rsidRDefault="00A131C6" w:rsidP="00A131C6">
      <w:pPr>
        <w:jc w:val="both"/>
        <w:rPr>
          <w:rFonts w:ascii="Arial" w:hAnsi="Arial" w:cs="Arial"/>
          <w:bCs/>
          <w:sz w:val="19"/>
          <w:szCs w:val="19"/>
          <w:vertAlign w:val="superscript"/>
          <w:lang w:val="es-ES"/>
        </w:rPr>
      </w:pPr>
      <w:r w:rsidRPr="00CC33B2">
        <w:rPr>
          <w:rFonts w:ascii="Arial" w:hAnsi="Arial" w:cs="Arial"/>
          <w:bCs/>
          <w:sz w:val="19"/>
          <w:szCs w:val="19"/>
          <w:vertAlign w:val="superscript"/>
          <w:lang w:val="es-ES"/>
        </w:rPr>
        <w:t>(Adición según Decreto No. 883 PPOE Extra de fecha 24-12-2019)</w:t>
      </w:r>
    </w:p>
    <w:p w14:paraId="39046AF1" w14:textId="77777777" w:rsidR="00A131C6" w:rsidRPr="00CC33B2" w:rsidRDefault="00A131C6" w:rsidP="005106B3">
      <w:pPr>
        <w:jc w:val="both"/>
        <w:rPr>
          <w:rFonts w:ascii="Arial" w:eastAsia="Arial" w:hAnsi="Arial" w:cs="Arial"/>
          <w:spacing w:val="-1"/>
          <w:sz w:val="19"/>
          <w:szCs w:val="19"/>
          <w:lang w:val="es-MX"/>
        </w:rPr>
      </w:pPr>
    </w:p>
    <w:p w14:paraId="7987805B" w14:textId="77777777" w:rsidR="005106B3" w:rsidRPr="00CC33B2" w:rsidRDefault="005106B3" w:rsidP="005106B3">
      <w:pPr>
        <w:jc w:val="both"/>
        <w:rPr>
          <w:rFonts w:ascii="Arial" w:eastAsia="Arial" w:hAnsi="Arial" w:cs="Arial"/>
          <w:spacing w:val="-1"/>
          <w:sz w:val="19"/>
          <w:szCs w:val="19"/>
          <w:lang w:val="es-MX"/>
        </w:rPr>
      </w:pPr>
      <w:r w:rsidRPr="00CC33B2">
        <w:rPr>
          <w:rFonts w:ascii="Arial" w:eastAsia="Arial" w:hAnsi="Arial" w:cs="Arial"/>
          <w:b/>
          <w:spacing w:val="-1"/>
          <w:sz w:val="19"/>
          <w:szCs w:val="19"/>
          <w:lang w:val="es-MX"/>
        </w:rPr>
        <w:t>Artículo 69 F.</w:t>
      </w:r>
      <w:r w:rsidRPr="00CC33B2">
        <w:rPr>
          <w:rFonts w:ascii="Arial" w:eastAsia="Arial" w:hAnsi="Arial" w:cs="Arial"/>
          <w:spacing w:val="-1"/>
          <w:sz w:val="19"/>
          <w:szCs w:val="19"/>
          <w:lang w:val="es-MX"/>
        </w:rPr>
        <w:t xml:space="preserve"> Los sujetos obligados al pago de este impuesto tendrán a su cargo las obligaciones siguientes:</w:t>
      </w:r>
    </w:p>
    <w:p w14:paraId="5E5416F9" w14:textId="77777777" w:rsidR="00712D96" w:rsidRPr="00CC33B2" w:rsidRDefault="00712D96" w:rsidP="005106B3">
      <w:pPr>
        <w:jc w:val="both"/>
        <w:rPr>
          <w:rFonts w:ascii="Arial" w:hAnsi="Arial" w:cs="Arial"/>
          <w:bCs/>
          <w:sz w:val="19"/>
          <w:szCs w:val="19"/>
          <w:lang w:val="es-MX"/>
        </w:rPr>
      </w:pPr>
    </w:p>
    <w:p w14:paraId="5B02284B" w14:textId="77777777" w:rsidR="005106B3" w:rsidRPr="00CC33B2" w:rsidRDefault="009A7E41" w:rsidP="009A7E41">
      <w:pPr>
        <w:numPr>
          <w:ilvl w:val="0"/>
          <w:numId w:val="52"/>
        </w:numPr>
        <w:ind w:left="709"/>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 xml:space="preserve"> </w:t>
      </w:r>
      <w:r w:rsidR="005106B3" w:rsidRPr="00CC33B2">
        <w:rPr>
          <w:rFonts w:ascii="Arial" w:eastAsia="Arial" w:hAnsi="Arial" w:cs="Arial"/>
          <w:spacing w:val="-1"/>
          <w:sz w:val="19"/>
          <w:szCs w:val="19"/>
          <w:lang w:val="es-MX"/>
        </w:rPr>
        <w:t>Las personas físicas y morales o unidades económicas que para efecto de impuestos federales tengan su domicilio fiscal en otras entidades, pero que realicen las actividades a que se refiere este Capítulo, deberán registrar como domicilio fiscal estatal, el lugar en donde se originen sus actos;</w:t>
      </w:r>
    </w:p>
    <w:p w14:paraId="7CD0BD47" w14:textId="77777777" w:rsidR="005106B3" w:rsidRPr="00CC33B2" w:rsidRDefault="005106B3" w:rsidP="005106B3">
      <w:pPr>
        <w:jc w:val="both"/>
        <w:rPr>
          <w:rFonts w:ascii="Arial" w:hAnsi="Arial" w:cs="Arial"/>
          <w:bCs/>
          <w:sz w:val="19"/>
          <w:szCs w:val="19"/>
          <w:lang w:val="es-ES"/>
        </w:rPr>
      </w:pPr>
    </w:p>
    <w:p w14:paraId="6EFA4C8B" w14:textId="77777777" w:rsidR="005106B3" w:rsidRPr="00CC33B2" w:rsidRDefault="005106B3" w:rsidP="009A7E41">
      <w:pPr>
        <w:numPr>
          <w:ilvl w:val="0"/>
          <w:numId w:val="52"/>
        </w:numPr>
        <w:ind w:left="709"/>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 xml:space="preserve">Presentar las declaraciones del impuesto y enterar y pagar el impuesto correspondiente en la forma y los términos previstos en este Capítulo y en las Reglas; </w:t>
      </w:r>
    </w:p>
    <w:p w14:paraId="1357652A" w14:textId="77777777" w:rsidR="005106B3" w:rsidRPr="00CC33B2" w:rsidRDefault="005106B3" w:rsidP="005106B3">
      <w:pPr>
        <w:jc w:val="both"/>
        <w:rPr>
          <w:rFonts w:ascii="Arial" w:hAnsi="Arial" w:cs="Arial"/>
          <w:bCs/>
          <w:sz w:val="19"/>
          <w:szCs w:val="19"/>
          <w:lang w:val="es-ES"/>
        </w:rPr>
      </w:pPr>
    </w:p>
    <w:p w14:paraId="1AD0A8B1" w14:textId="77777777" w:rsidR="005106B3" w:rsidRPr="00CC33B2" w:rsidRDefault="005106B3" w:rsidP="00081524">
      <w:pPr>
        <w:numPr>
          <w:ilvl w:val="0"/>
          <w:numId w:val="52"/>
        </w:numPr>
        <w:ind w:left="709"/>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Llevar la contabilidad de conformidad con el Código.</w:t>
      </w:r>
    </w:p>
    <w:p w14:paraId="51E45D20" w14:textId="77777777" w:rsidR="005106B3" w:rsidRPr="00CC33B2" w:rsidRDefault="005106B3" w:rsidP="005106B3">
      <w:pPr>
        <w:jc w:val="both"/>
        <w:rPr>
          <w:rFonts w:ascii="Arial" w:eastAsia="Arial" w:hAnsi="Arial" w:cs="Arial"/>
          <w:spacing w:val="-1"/>
          <w:sz w:val="19"/>
          <w:szCs w:val="19"/>
          <w:lang w:val="es-MX"/>
        </w:rPr>
      </w:pPr>
    </w:p>
    <w:p w14:paraId="40D571C3" w14:textId="77777777" w:rsidR="005106B3" w:rsidRPr="00CC33B2" w:rsidRDefault="005106B3" w:rsidP="00081524">
      <w:pPr>
        <w:numPr>
          <w:ilvl w:val="0"/>
          <w:numId w:val="52"/>
        </w:numPr>
        <w:ind w:left="709"/>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Llevar un libro de registros de extracción en el que se hará constar diariamente la cantidad en metros cúbicos de material que se extraiga del suelo y subsuelo;</w:t>
      </w:r>
    </w:p>
    <w:p w14:paraId="577A1736" w14:textId="77777777" w:rsidR="005106B3" w:rsidRPr="00CC33B2" w:rsidRDefault="005106B3" w:rsidP="005106B3">
      <w:pPr>
        <w:jc w:val="both"/>
        <w:rPr>
          <w:rFonts w:ascii="Arial" w:eastAsia="Arial" w:hAnsi="Arial" w:cs="Arial"/>
          <w:spacing w:val="-1"/>
          <w:sz w:val="19"/>
          <w:szCs w:val="19"/>
          <w:lang w:val="es-MX"/>
        </w:rPr>
      </w:pPr>
    </w:p>
    <w:p w14:paraId="01D95680" w14:textId="77777777" w:rsidR="005106B3" w:rsidRPr="00CC33B2" w:rsidRDefault="005106B3" w:rsidP="00081524">
      <w:pPr>
        <w:numPr>
          <w:ilvl w:val="0"/>
          <w:numId w:val="52"/>
        </w:numPr>
        <w:ind w:left="709"/>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lastRenderedPageBreak/>
        <w:t>Presentar los avisos, datos, documentos e informes que les soliciten las autoridades fiscales en relación con este impuesto, dentro de los plazos y en los lugares señalados al efecto;</w:t>
      </w:r>
    </w:p>
    <w:p w14:paraId="09D824DA" w14:textId="77777777" w:rsidR="005106B3" w:rsidRPr="00CC33B2" w:rsidRDefault="005106B3" w:rsidP="005106B3">
      <w:pPr>
        <w:jc w:val="both"/>
        <w:rPr>
          <w:rFonts w:ascii="Arial" w:eastAsia="Arial" w:hAnsi="Arial" w:cs="Arial"/>
          <w:spacing w:val="-1"/>
          <w:sz w:val="19"/>
          <w:szCs w:val="19"/>
          <w:lang w:val="es-MX"/>
        </w:rPr>
      </w:pPr>
    </w:p>
    <w:p w14:paraId="440A6317" w14:textId="77777777" w:rsidR="005106B3" w:rsidRPr="00CC33B2" w:rsidRDefault="005106B3" w:rsidP="00081524">
      <w:pPr>
        <w:numPr>
          <w:ilvl w:val="0"/>
          <w:numId w:val="52"/>
        </w:numPr>
        <w:ind w:left="709"/>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 xml:space="preserve">Poner a disposición de las autoridades competentes, para los efectos del ejercicio de sus facultades de comprobación, los informes, documentos, registros y comprobantes que le sean solicitados, en relación con la determinación y pago de este impuesto, así como del resto de las obligaciones a su cargo en términos del Código; y </w:t>
      </w:r>
    </w:p>
    <w:p w14:paraId="5D88340C" w14:textId="77777777" w:rsidR="005106B3" w:rsidRPr="00CC33B2" w:rsidRDefault="005106B3" w:rsidP="005106B3">
      <w:pPr>
        <w:jc w:val="both"/>
        <w:rPr>
          <w:rFonts w:ascii="Arial" w:eastAsia="Arial" w:hAnsi="Arial" w:cs="Arial"/>
          <w:spacing w:val="-1"/>
          <w:sz w:val="19"/>
          <w:szCs w:val="19"/>
          <w:lang w:val="es-MX"/>
        </w:rPr>
      </w:pPr>
    </w:p>
    <w:p w14:paraId="4D41A4F3" w14:textId="77777777" w:rsidR="005106B3" w:rsidRPr="00CC33B2" w:rsidRDefault="005106B3" w:rsidP="00567AFE">
      <w:pPr>
        <w:numPr>
          <w:ilvl w:val="0"/>
          <w:numId w:val="52"/>
        </w:numPr>
        <w:ind w:left="709"/>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Las demás que señale la ley y los ordenamientos fiscales aplicables.</w:t>
      </w:r>
    </w:p>
    <w:p w14:paraId="6A61CA07" w14:textId="77777777" w:rsidR="005106B3" w:rsidRPr="00CC33B2" w:rsidRDefault="005106B3" w:rsidP="00643AE6">
      <w:pPr>
        <w:jc w:val="both"/>
        <w:rPr>
          <w:rFonts w:ascii="Arial" w:eastAsia="Arial" w:hAnsi="Arial" w:cs="Arial"/>
          <w:spacing w:val="-1"/>
          <w:sz w:val="19"/>
          <w:szCs w:val="19"/>
          <w:lang w:val="es-MX"/>
        </w:rPr>
      </w:pPr>
    </w:p>
    <w:p w14:paraId="449060E2" w14:textId="77777777" w:rsidR="009A7E41" w:rsidRPr="00CC33B2" w:rsidRDefault="009A7E41" w:rsidP="009A7E41">
      <w:pPr>
        <w:jc w:val="both"/>
        <w:rPr>
          <w:rFonts w:ascii="Arial" w:hAnsi="Arial" w:cs="Arial"/>
          <w:bCs/>
          <w:sz w:val="19"/>
          <w:szCs w:val="19"/>
          <w:vertAlign w:val="superscript"/>
          <w:lang w:val="es-ES"/>
        </w:rPr>
      </w:pPr>
      <w:r w:rsidRPr="00CC33B2">
        <w:rPr>
          <w:rFonts w:ascii="Arial" w:hAnsi="Arial" w:cs="Arial"/>
          <w:bCs/>
          <w:sz w:val="19"/>
          <w:szCs w:val="19"/>
          <w:vertAlign w:val="superscript"/>
          <w:lang w:val="es-ES"/>
        </w:rPr>
        <w:t>(Adición según Decreto No. 883 PPOE Extra de fecha 24-12-2019)</w:t>
      </w:r>
    </w:p>
    <w:p w14:paraId="779CFE10" w14:textId="77777777" w:rsidR="00AB2FC0" w:rsidRPr="00CC33B2" w:rsidRDefault="00AB2FC0" w:rsidP="00643AE6">
      <w:pPr>
        <w:jc w:val="both"/>
        <w:rPr>
          <w:rFonts w:ascii="Arial" w:hAnsi="Arial" w:cs="Arial"/>
          <w:sz w:val="19"/>
          <w:szCs w:val="19"/>
          <w:lang w:val="es-MX"/>
        </w:rPr>
      </w:pPr>
    </w:p>
    <w:p w14:paraId="5CCBA7D1" w14:textId="77777777" w:rsidR="00643AE6" w:rsidRPr="00CC33B2" w:rsidRDefault="00643AE6" w:rsidP="00643AE6">
      <w:pPr>
        <w:jc w:val="center"/>
        <w:rPr>
          <w:rFonts w:ascii="Arial" w:hAnsi="Arial" w:cs="Arial"/>
          <w:b/>
          <w:sz w:val="19"/>
          <w:szCs w:val="19"/>
          <w:lang w:val="es-MX"/>
        </w:rPr>
      </w:pPr>
      <w:r w:rsidRPr="00CC33B2">
        <w:rPr>
          <w:rFonts w:ascii="Arial" w:hAnsi="Arial" w:cs="Arial"/>
          <w:b/>
          <w:sz w:val="19"/>
          <w:szCs w:val="19"/>
          <w:lang w:val="es-MX"/>
        </w:rPr>
        <w:t>Título Tercero</w:t>
      </w:r>
    </w:p>
    <w:p w14:paraId="0BF1EE72" w14:textId="77777777" w:rsidR="00643AE6" w:rsidRPr="00CC33B2" w:rsidRDefault="00643AE6" w:rsidP="00643AE6">
      <w:pPr>
        <w:jc w:val="center"/>
        <w:rPr>
          <w:rFonts w:ascii="Arial" w:hAnsi="Arial" w:cs="Arial"/>
          <w:b/>
          <w:sz w:val="19"/>
          <w:szCs w:val="19"/>
          <w:lang w:val="es-MX"/>
        </w:rPr>
      </w:pPr>
      <w:r w:rsidRPr="00CC33B2">
        <w:rPr>
          <w:rFonts w:ascii="Arial" w:hAnsi="Arial" w:cs="Arial"/>
          <w:b/>
          <w:sz w:val="19"/>
          <w:szCs w:val="19"/>
          <w:lang w:val="es-MX"/>
        </w:rPr>
        <w:t>De las Contribuciones de Mejoras</w:t>
      </w:r>
    </w:p>
    <w:p w14:paraId="5B554602" w14:textId="77777777" w:rsidR="00643AE6" w:rsidRPr="00CC33B2" w:rsidRDefault="00643AE6" w:rsidP="00643AE6">
      <w:pPr>
        <w:jc w:val="center"/>
        <w:rPr>
          <w:rFonts w:ascii="Arial" w:hAnsi="Arial" w:cs="Arial"/>
          <w:b/>
          <w:sz w:val="19"/>
          <w:szCs w:val="19"/>
          <w:lang w:val="es-MX"/>
        </w:rPr>
      </w:pPr>
    </w:p>
    <w:p w14:paraId="716B9636" w14:textId="77777777" w:rsidR="00643AE6" w:rsidRPr="00CC33B2" w:rsidRDefault="00643AE6" w:rsidP="00643AE6">
      <w:pPr>
        <w:jc w:val="center"/>
        <w:rPr>
          <w:rFonts w:ascii="Arial" w:hAnsi="Arial" w:cs="Arial"/>
          <w:b/>
          <w:sz w:val="19"/>
          <w:szCs w:val="19"/>
          <w:lang w:val="es-MX"/>
        </w:rPr>
      </w:pPr>
      <w:r w:rsidRPr="00CC33B2">
        <w:rPr>
          <w:rFonts w:ascii="Arial" w:hAnsi="Arial" w:cs="Arial"/>
          <w:b/>
          <w:sz w:val="19"/>
          <w:szCs w:val="19"/>
          <w:lang w:val="es-MX"/>
        </w:rPr>
        <w:t>Capítulo Único</w:t>
      </w:r>
    </w:p>
    <w:p w14:paraId="476E8D81" w14:textId="77777777" w:rsidR="00643AE6" w:rsidRPr="00CC33B2" w:rsidRDefault="00643AE6" w:rsidP="00643AE6">
      <w:pPr>
        <w:jc w:val="both"/>
        <w:rPr>
          <w:rFonts w:ascii="Arial" w:hAnsi="Arial" w:cs="Arial"/>
          <w:b/>
          <w:sz w:val="19"/>
          <w:szCs w:val="19"/>
          <w:lang w:val="es-MX"/>
        </w:rPr>
      </w:pPr>
    </w:p>
    <w:p w14:paraId="77375950" w14:textId="77777777" w:rsidR="00643AE6" w:rsidRPr="00CC33B2" w:rsidRDefault="00643AE6" w:rsidP="00643AE6">
      <w:pPr>
        <w:jc w:val="both"/>
        <w:rPr>
          <w:rFonts w:ascii="Arial" w:hAnsi="Arial" w:cs="Arial"/>
          <w:sz w:val="19"/>
          <w:szCs w:val="19"/>
          <w:lang w:val="es-MX"/>
        </w:rPr>
      </w:pPr>
      <w:r w:rsidRPr="00CC33B2">
        <w:rPr>
          <w:rFonts w:ascii="Arial" w:hAnsi="Arial" w:cs="Arial"/>
          <w:b/>
          <w:sz w:val="19"/>
          <w:szCs w:val="19"/>
          <w:lang w:val="es-MX"/>
        </w:rPr>
        <w:t xml:space="preserve">Artículo 70. </w:t>
      </w:r>
      <w:r w:rsidRPr="00CC33B2">
        <w:rPr>
          <w:rFonts w:ascii="Arial" w:hAnsi="Arial" w:cs="Arial"/>
          <w:sz w:val="19"/>
          <w:szCs w:val="19"/>
          <w:lang w:val="es-MX"/>
        </w:rPr>
        <w:t>Son contribuciones de mejoras las establecidas en Ley a cargo de las personas físicas y morales que se benefician de manera directa por obras públicas.</w:t>
      </w:r>
    </w:p>
    <w:p w14:paraId="216A4EE5" w14:textId="77777777" w:rsidR="00643AE6" w:rsidRPr="00CC33B2" w:rsidRDefault="00643AE6" w:rsidP="00643AE6">
      <w:pPr>
        <w:jc w:val="center"/>
        <w:rPr>
          <w:rFonts w:ascii="Arial" w:hAnsi="Arial" w:cs="Arial"/>
          <w:b/>
          <w:sz w:val="19"/>
          <w:szCs w:val="19"/>
          <w:lang w:val="es-MX"/>
        </w:rPr>
      </w:pPr>
      <w:r w:rsidRPr="00CC33B2">
        <w:rPr>
          <w:rFonts w:ascii="Arial" w:hAnsi="Arial" w:cs="Arial"/>
          <w:b/>
          <w:sz w:val="19"/>
          <w:szCs w:val="19"/>
          <w:lang w:val="es-MX"/>
        </w:rPr>
        <w:t>Titulo Cuarto</w:t>
      </w:r>
    </w:p>
    <w:p w14:paraId="06617259" w14:textId="77777777" w:rsidR="00643AE6" w:rsidRPr="00CC33B2" w:rsidRDefault="00643AE6" w:rsidP="00643AE6">
      <w:pPr>
        <w:jc w:val="center"/>
        <w:rPr>
          <w:rFonts w:ascii="Arial" w:hAnsi="Arial" w:cs="Arial"/>
          <w:b/>
          <w:sz w:val="19"/>
          <w:szCs w:val="19"/>
          <w:lang w:val="es-MX"/>
        </w:rPr>
      </w:pPr>
      <w:r w:rsidRPr="00CC33B2">
        <w:rPr>
          <w:rFonts w:ascii="Arial" w:hAnsi="Arial" w:cs="Arial"/>
          <w:b/>
          <w:sz w:val="19"/>
          <w:szCs w:val="19"/>
          <w:lang w:val="es-MX"/>
        </w:rPr>
        <w:t>De los Productos</w:t>
      </w:r>
    </w:p>
    <w:p w14:paraId="636C7AED" w14:textId="77777777" w:rsidR="00643AE6" w:rsidRPr="00CC33B2" w:rsidRDefault="00643AE6" w:rsidP="00643AE6">
      <w:pPr>
        <w:jc w:val="center"/>
        <w:rPr>
          <w:rFonts w:ascii="Arial" w:hAnsi="Arial" w:cs="Arial"/>
          <w:b/>
          <w:sz w:val="19"/>
          <w:szCs w:val="19"/>
          <w:lang w:val="es-MX"/>
        </w:rPr>
      </w:pPr>
    </w:p>
    <w:p w14:paraId="53B4B196" w14:textId="77777777" w:rsidR="00643AE6" w:rsidRPr="00CC33B2" w:rsidRDefault="00643AE6" w:rsidP="00643AE6">
      <w:pPr>
        <w:jc w:val="center"/>
        <w:rPr>
          <w:rFonts w:ascii="Arial" w:hAnsi="Arial" w:cs="Arial"/>
          <w:b/>
          <w:sz w:val="19"/>
          <w:szCs w:val="19"/>
          <w:lang w:val="es-MX"/>
        </w:rPr>
      </w:pPr>
      <w:r w:rsidRPr="00CC33B2">
        <w:rPr>
          <w:rFonts w:ascii="Arial" w:hAnsi="Arial" w:cs="Arial"/>
          <w:b/>
          <w:sz w:val="19"/>
          <w:szCs w:val="19"/>
          <w:lang w:val="es-MX"/>
        </w:rPr>
        <w:t>Capitulo Único</w:t>
      </w:r>
    </w:p>
    <w:p w14:paraId="560D9903" w14:textId="77777777" w:rsidR="00643AE6" w:rsidRPr="00CC33B2" w:rsidRDefault="00643AE6" w:rsidP="00643AE6">
      <w:pPr>
        <w:jc w:val="center"/>
        <w:rPr>
          <w:rFonts w:ascii="Arial" w:hAnsi="Arial" w:cs="Arial"/>
          <w:b/>
          <w:sz w:val="19"/>
          <w:szCs w:val="19"/>
          <w:lang w:val="es-MX"/>
        </w:rPr>
      </w:pPr>
    </w:p>
    <w:p w14:paraId="62B3F9E7" w14:textId="77777777" w:rsidR="00643AE6" w:rsidRPr="00CC33B2" w:rsidRDefault="00643AE6" w:rsidP="00643AE6">
      <w:pPr>
        <w:jc w:val="both"/>
        <w:rPr>
          <w:rFonts w:ascii="Arial" w:hAnsi="Arial" w:cs="Arial"/>
          <w:sz w:val="19"/>
          <w:szCs w:val="19"/>
          <w:lang w:val="es-MX"/>
        </w:rPr>
      </w:pPr>
      <w:r w:rsidRPr="00CC33B2">
        <w:rPr>
          <w:rFonts w:ascii="Arial" w:hAnsi="Arial" w:cs="Arial"/>
          <w:b/>
          <w:sz w:val="19"/>
          <w:szCs w:val="19"/>
          <w:lang w:val="es-MX"/>
        </w:rPr>
        <w:t>Artículo 71.</w:t>
      </w:r>
      <w:r w:rsidRPr="00CC33B2">
        <w:rPr>
          <w:rFonts w:ascii="Arial" w:hAnsi="Arial" w:cs="Arial"/>
          <w:sz w:val="19"/>
          <w:szCs w:val="19"/>
          <w:lang w:val="es-MX"/>
        </w:rPr>
        <w:t xml:space="preserve"> Quedan comprendidos dentro de este Título, los ingresos que obtenga el Estado por los siguientes conceptos:</w:t>
      </w:r>
    </w:p>
    <w:p w14:paraId="2D870FC0" w14:textId="77777777" w:rsidR="00643AE6" w:rsidRPr="00CC33B2" w:rsidRDefault="00643AE6" w:rsidP="00643AE6">
      <w:pPr>
        <w:jc w:val="both"/>
        <w:rPr>
          <w:rFonts w:ascii="Arial" w:hAnsi="Arial" w:cs="Arial"/>
          <w:sz w:val="19"/>
          <w:szCs w:val="19"/>
          <w:lang w:val="es-MX"/>
        </w:rPr>
      </w:pPr>
    </w:p>
    <w:p w14:paraId="317403C1" w14:textId="77777777" w:rsidR="00643AE6" w:rsidRPr="00CC33B2" w:rsidRDefault="00643AE6" w:rsidP="00A55CCA">
      <w:pPr>
        <w:numPr>
          <w:ilvl w:val="0"/>
          <w:numId w:val="36"/>
        </w:numPr>
        <w:tabs>
          <w:tab w:val="left" w:pos="1134"/>
        </w:tabs>
        <w:ind w:left="1134" w:hanging="1134"/>
        <w:jc w:val="both"/>
        <w:rPr>
          <w:rFonts w:ascii="Arial" w:hAnsi="Arial" w:cs="Arial"/>
          <w:sz w:val="19"/>
          <w:szCs w:val="19"/>
          <w:lang w:val="es-MX"/>
        </w:rPr>
      </w:pPr>
      <w:r w:rsidRPr="00CC33B2">
        <w:rPr>
          <w:rFonts w:ascii="Arial" w:hAnsi="Arial" w:cs="Arial"/>
          <w:sz w:val="19"/>
          <w:szCs w:val="19"/>
          <w:lang w:val="es-MX"/>
        </w:rPr>
        <w:t>Por el uso, aprovechamiento o enajenación de bienes del dominio privado del Estado, y</w:t>
      </w:r>
    </w:p>
    <w:p w14:paraId="4AC0D622" w14:textId="77777777" w:rsidR="00643AE6" w:rsidRPr="00CC33B2" w:rsidRDefault="00643AE6" w:rsidP="00643AE6">
      <w:pPr>
        <w:tabs>
          <w:tab w:val="left" w:pos="1134"/>
        </w:tabs>
        <w:ind w:left="1134" w:hanging="1134"/>
        <w:jc w:val="both"/>
        <w:rPr>
          <w:rFonts w:ascii="Arial" w:hAnsi="Arial" w:cs="Arial"/>
          <w:sz w:val="19"/>
          <w:szCs w:val="19"/>
          <w:lang w:val="es-MX"/>
        </w:rPr>
      </w:pPr>
    </w:p>
    <w:p w14:paraId="62E3BA14" w14:textId="1290DE2B" w:rsidR="00643AE6" w:rsidRPr="00EE18DB" w:rsidRDefault="00643AE6" w:rsidP="00A55CCA">
      <w:pPr>
        <w:numPr>
          <w:ilvl w:val="0"/>
          <w:numId w:val="36"/>
        </w:numPr>
        <w:tabs>
          <w:tab w:val="left" w:pos="1134"/>
        </w:tabs>
        <w:ind w:left="1134" w:hanging="1134"/>
        <w:jc w:val="both"/>
        <w:rPr>
          <w:rFonts w:ascii="Arial" w:hAnsi="Arial" w:cs="Arial"/>
          <w:i/>
          <w:iCs/>
          <w:sz w:val="19"/>
          <w:szCs w:val="19"/>
          <w:lang w:val="es-MX"/>
        </w:rPr>
      </w:pPr>
      <w:r w:rsidRPr="00EE18DB">
        <w:rPr>
          <w:rFonts w:ascii="Arial" w:hAnsi="Arial" w:cs="Arial"/>
          <w:i/>
          <w:iCs/>
          <w:sz w:val="19"/>
          <w:szCs w:val="19"/>
          <w:lang w:val="es-MX"/>
        </w:rPr>
        <w:t>Por los rendimiento</w:t>
      </w:r>
      <w:r w:rsidR="00EE18DB" w:rsidRPr="00EE18DB">
        <w:rPr>
          <w:rFonts w:ascii="Arial" w:hAnsi="Arial" w:cs="Arial"/>
          <w:i/>
          <w:iCs/>
          <w:sz w:val="19"/>
          <w:szCs w:val="19"/>
          <w:lang w:val="es-MX"/>
        </w:rPr>
        <w:t>s</w:t>
      </w:r>
      <w:r w:rsidRPr="00EE18DB">
        <w:rPr>
          <w:rFonts w:ascii="Arial" w:hAnsi="Arial" w:cs="Arial"/>
          <w:i/>
          <w:iCs/>
          <w:sz w:val="19"/>
          <w:szCs w:val="19"/>
          <w:lang w:val="es-MX"/>
        </w:rPr>
        <w:t xml:space="preserve"> financieros.</w:t>
      </w:r>
      <w:r w:rsidR="00EE18DB" w:rsidRPr="00EE18DB">
        <w:rPr>
          <w:rFonts w:ascii="Arial" w:hAnsi="Arial" w:cs="Arial"/>
          <w:i/>
          <w:iCs/>
          <w:sz w:val="19"/>
          <w:szCs w:val="19"/>
          <w:lang w:val="es-MX"/>
        </w:rPr>
        <w:t xml:space="preserve"> </w:t>
      </w:r>
      <w:r w:rsidR="00EE18DB" w:rsidRPr="00EE18DB">
        <w:rPr>
          <w:rFonts w:ascii="Arial" w:hAnsi="Arial" w:cs="Arial"/>
          <w:i/>
          <w:iCs/>
          <w:sz w:val="19"/>
          <w:szCs w:val="19"/>
          <w:vertAlign w:val="superscript"/>
          <w:lang w:val="es-MX"/>
        </w:rPr>
        <w:t>(Reforma según Decreto No. 1611 PPOE Sexta Sección de fecha 16-12-2023)</w:t>
      </w:r>
    </w:p>
    <w:p w14:paraId="55668867" w14:textId="77777777" w:rsidR="00643AE6" w:rsidRPr="00EE18DB" w:rsidRDefault="00643AE6" w:rsidP="00643AE6">
      <w:pPr>
        <w:pStyle w:val="Prrafodelista"/>
        <w:rPr>
          <w:rFonts w:ascii="Arial" w:hAnsi="Arial" w:cs="Arial"/>
          <w:i/>
          <w:iCs/>
          <w:sz w:val="19"/>
          <w:szCs w:val="19"/>
          <w:lang w:val="es-MX"/>
        </w:rPr>
      </w:pPr>
    </w:p>
    <w:p w14:paraId="598BA9EA" w14:textId="77777777" w:rsidR="00643AE6" w:rsidRPr="00CC33B2" w:rsidRDefault="00643AE6" w:rsidP="00643AE6">
      <w:pPr>
        <w:jc w:val="both"/>
        <w:rPr>
          <w:rFonts w:ascii="Arial" w:hAnsi="Arial" w:cs="Arial"/>
          <w:sz w:val="19"/>
          <w:szCs w:val="19"/>
          <w:lang w:val="es-MX"/>
        </w:rPr>
      </w:pPr>
      <w:r w:rsidRPr="00CC33B2">
        <w:rPr>
          <w:rFonts w:ascii="Arial" w:hAnsi="Arial" w:cs="Arial"/>
          <w:b/>
          <w:sz w:val="19"/>
          <w:szCs w:val="19"/>
          <w:lang w:val="es-MX"/>
        </w:rPr>
        <w:t xml:space="preserve">Artículo 72. </w:t>
      </w:r>
      <w:r w:rsidRPr="00CC33B2">
        <w:rPr>
          <w:rFonts w:ascii="Arial" w:hAnsi="Arial" w:cs="Arial"/>
          <w:sz w:val="19"/>
          <w:szCs w:val="19"/>
          <w:lang w:val="es-MX"/>
        </w:rPr>
        <w:t>Los productos por conceptos diversos de los señalados en el artículo que antecede se pagarán de acuerdo con los contratos celebrados al respecto o en los términos de las concesiones respectivas y de conformidad con la Ley o disposiciones aplicables.</w:t>
      </w:r>
    </w:p>
    <w:p w14:paraId="5E024F52" w14:textId="77777777" w:rsidR="00643AE6" w:rsidRDefault="00643AE6" w:rsidP="00643AE6">
      <w:pPr>
        <w:contextualSpacing/>
        <w:rPr>
          <w:rFonts w:ascii="Arial" w:eastAsia="Arial" w:hAnsi="Arial" w:cs="Arial"/>
          <w:b/>
          <w:bCs/>
          <w:spacing w:val="2"/>
          <w:sz w:val="19"/>
          <w:szCs w:val="19"/>
          <w:lang w:val="es-MX"/>
        </w:rPr>
      </w:pPr>
    </w:p>
    <w:p w14:paraId="699A6D2A" w14:textId="77777777" w:rsidR="00BD375E" w:rsidRPr="00CC33B2" w:rsidRDefault="00BD375E" w:rsidP="00643AE6">
      <w:pPr>
        <w:contextualSpacing/>
        <w:rPr>
          <w:rFonts w:ascii="Arial" w:eastAsia="Arial" w:hAnsi="Arial" w:cs="Arial"/>
          <w:b/>
          <w:bCs/>
          <w:spacing w:val="2"/>
          <w:sz w:val="19"/>
          <w:szCs w:val="19"/>
          <w:lang w:val="es-MX"/>
        </w:rPr>
      </w:pPr>
    </w:p>
    <w:p w14:paraId="19A9EA69"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lastRenderedPageBreak/>
        <w:t>Título Quinto</w:t>
      </w:r>
    </w:p>
    <w:p w14:paraId="26928E05" w14:textId="77777777" w:rsidR="00643AE6" w:rsidRPr="00CC33B2" w:rsidRDefault="00643AE6" w:rsidP="00643AE6">
      <w:pPr>
        <w:contextualSpacing/>
        <w:jc w:val="center"/>
        <w:rPr>
          <w:rFonts w:ascii="Arial" w:hAnsi="Arial" w:cs="Arial"/>
          <w:sz w:val="19"/>
          <w:szCs w:val="19"/>
          <w:lang w:val="es-MX"/>
        </w:rPr>
      </w:pPr>
      <w:r w:rsidRPr="00CC33B2">
        <w:rPr>
          <w:rFonts w:ascii="Arial" w:eastAsia="Arial" w:hAnsi="Arial" w:cs="Arial"/>
          <w:b/>
          <w:bCs/>
          <w:spacing w:val="2"/>
          <w:sz w:val="19"/>
          <w:szCs w:val="19"/>
          <w:lang w:val="es-MX"/>
        </w:rPr>
        <w:t>De los Aprovechamientos</w:t>
      </w:r>
    </w:p>
    <w:p w14:paraId="5F5F216B" w14:textId="77777777" w:rsidR="00643AE6" w:rsidRPr="00CC33B2" w:rsidRDefault="00643AE6" w:rsidP="00643AE6">
      <w:pPr>
        <w:contextualSpacing/>
        <w:jc w:val="center"/>
        <w:rPr>
          <w:rFonts w:ascii="Arial" w:eastAsia="Arial" w:hAnsi="Arial" w:cs="Arial"/>
          <w:b/>
          <w:sz w:val="19"/>
          <w:szCs w:val="19"/>
          <w:lang w:val="es-MX"/>
        </w:rPr>
      </w:pPr>
    </w:p>
    <w:p w14:paraId="5F91EA46" w14:textId="77777777" w:rsidR="00643AE6" w:rsidRPr="00CC33B2" w:rsidRDefault="00643AE6" w:rsidP="00643AE6">
      <w:pPr>
        <w:contextualSpacing/>
        <w:jc w:val="center"/>
        <w:rPr>
          <w:rFonts w:ascii="Arial" w:eastAsia="Arial" w:hAnsi="Arial" w:cs="Arial"/>
          <w:b/>
          <w:sz w:val="19"/>
          <w:szCs w:val="19"/>
          <w:lang w:val="es-MX"/>
        </w:rPr>
      </w:pPr>
      <w:r w:rsidRPr="00CC33B2">
        <w:rPr>
          <w:rFonts w:ascii="Arial" w:eastAsia="Arial" w:hAnsi="Arial" w:cs="Arial"/>
          <w:b/>
          <w:sz w:val="19"/>
          <w:szCs w:val="19"/>
          <w:lang w:val="es-MX"/>
        </w:rPr>
        <w:t>Capítulo Único</w:t>
      </w:r>
    </w:p>
    <w:p w14:paraId="7BD5688D" w14:textId="77777777" w:rsidR="00643AE6" w:rsidRPr="00CC33B2" w:rsidRDefault="00643AE6" w:rsidP="00643AE6">
      <w:pPr>
        <w:contextualSpacing/>
        <w:jc w:val="both"/>
        <w:rPr>
          <w:rFonts w:ascii="Arial" w:hAnsi="Arial" w:cs="Arial"/>
          <w:sz w:val="19"/>
          <w:szCs w:val="19"/>
          <w:lang w:val="es-MX"/>
        </w:rPr>
      </w:pPr>
    </w:p>
    <w:p w14:paraId="4518E35B"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b/>
          <w:bCs/>
          <w:spacing w:val="-5"/>
          <w:sz w:val="19"/>
          <w:szCs w:val="19"/>
          <w:lang w:val="es-MX"/>
        </w:rPr>
        <w:t>Artículo 73</w:t>
      </w:r>
      <w:r w:rsidRPr="00CC33B2">
        <w:rPr>
          <w:rFonts w:ascii="Arial" w:eastAsia="Arial" w:hAnsi="Arial" w:cs="Arial"/>
          <w:b/>
          <w:bCs/>
          <w:spacing w:val="2"/>
          <w:sz w:val="19"/>
          <w:szCs w:val="19"/>
          <w:lang w:val="es-MX"/>
        </w:rPr>
        <w:t>.</w:t>
      </w:r>
      <w:r w:rsidRPr="00CC33B2">
        <w:rPr>
          <w:rFonts w:ascii="Arial" w:eastAsia="Arial" w:hAnsi="Arial" w:cs="Arial"/>
          <w:b/>
          <w:bCs/>
          <w:spacing w:val="9"/>
          <w:sz w:val="19"/>
          <w:szCs w:val="19"/>
          <w:lang w:val="es-MX"/>
        </w:rPr>
        <w:t xml:space="preserve"> </w:t>
      </w:r>
      <w:r w:rsidRPr="00CC33B2">
        <w:rPr>
          <w:rFonts w:ascii="Arial" w:eastAsia="Arial" w:hAnsi="Arial" w:cs="Arial"/>
          <w:spacing w:val="2"/>
          <w:sz w:val="19"/>
          <w:szCs w:val="19"/>
          <w:lang w:val="es-MX"/>
        </w:rPr>
        <w:t xml:space="preserve">Se consideran aprovechamientos, los ingresos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b</w:t>
      </w:r>
      <w:r w:rsidRPr="00CC33B2">
        <w:rPr>
          <w:rFonts w:ascii="Arial" w:eastAsia="Arial" w:hAnsi="Arial" w:cs="Arial"/>
          <w:sz w:val="19"/>
          <w:szCs w:val="19"/>
          <w:lang w:val="es-MX"/>
        </w:rPr>
        <w:t>e</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el</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6"/>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1"/>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ho p</w:t>
      </w:r>
      <w:r w:rsidRPr="00CC33B2">
        <w:rPr>
          <w:rFonts w:ascii="Arial" w:eastAsia="Arial" w:hAnsi="Arial" w:cs="Arial"/>
          <w:spacing w:val="1"/>
          <w:sz w:val="19"/>
          <w:szCs w:val="19"/>
          <w:lang w:val="es-MX"/>
        </w:rPr>
        <w:t>ú</w:t>
      </w:r>
      <w:r w:rsidRPr="00CC33B2">
        <w:rPr>
          <w:rFonts w:ascii="Arial" w:eastAsia="Arial" w:hAnsi="Arial" w:cs="Arial"/>
          <w:sz w:val="19"/>
          <w:szCs w:val="19"/>
          <w:lang w:val="es-MX"/>
        </w:rPr>
        <w:t>b</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 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nt</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1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ntr</w:t>
      </w:r>
      <w:r w:rsidRPr="00CC33B2">
        <w:rPr>
          <w:rFonts w:ascii="Arial" w:eastAsia="Arial" w:hAnsi="Arial" w:cs="Arial"/>
          <w:spacing w:val="2"/>
          <w:sz w:val="19"/>
          <w:szCs w:val="19"/>
          <w:lang w:val="es-MX"/>
        </w:rPr>
        <w:t>ib</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4"/>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g</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s</w:t>
      </w:r>
      <w:r w:rsidRPr="00CC33B2">
        <w:rPr>
          <w:rFonts w:ascii="Arial" w:eastAsia="Arial" w:hAnsi="Arial" w:cs="Arial"/>
          <w:sz w:val="19"/>
          <w:szCs w:val="19"/>
          <w:lang w:val="es-MX"/>
        </w:rPr>
        <w:t>os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ri</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 xml:space="preserve">de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q</w:t>
      </w:r>
      <w:r w:rsidRPr="00CC33B2">
        <w:rPr>
          <w:rFonts w:ascii="Arial" w:eastAsia="Arial" w:hAnsi="Arial" w:cs="Arial"/>
          <w:sz w:val="19"/>
          <w:szCs w:val="19"/>
          <w:lang w:val="es-MX"/>
        </w:rPr>
        <w:t>ue</w:t>
      </w:r>
      <w:r w:rsidRPr="00CC33B2">
        <w:rPr>
          <w:rFonts w:ascii="Arial" w:eastAsia="Arial" w:hAnsi="Arial" w:cs="Arial"/>
          <w:spacing w:val="8"/>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z w:val="19"/>
          <w:szCs w:val="19"/>
          <w:lang w:val="es-MX"/>
        </w:rPr>
        <w:t>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or</w:t>
      </w:r>
      <w:r w:rsidRPr="00CC33B2">
        <w:rPr>
          <w:rFonts w:ascii="Arial" w:eastAsia="Arial" w:hAnsi="Arial" w:cs="Arial"/>
          <w:spacing w:val="2"/>
          <w:sz w:val="19"/>
          <w:szCs w:val="19"/>
          <w:lang w:val="es-MX"/>
        </w:rPr>
        <w:t>g</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4"/>
          <w:sz w:val="19"/>
          <w:szCs w:val="19"/>
          <w:lang w:val="es-MX"/>
        </w:rPr>
        <w:t>m</w:t>
      </w:r>
      <w:r w:rsidRPr="00CC33B2">
        <w:rPr>
          <w:rFonts w:ascii="Arial" w:eastAsia="Arial" w:hAnsi="Arial" w:cs="Arial"/>
          <w:spacing w:val="-3"/>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tra</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os y</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 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tal</w:t>
      </w:r>
      <w:r w:rsidRPr="00CC33B2">
        <w:rPr>
          <w:rFonts w:ascii="Arial" w:eastAsia="Arial" w:hAnsi="Arial" w:cs="Arial"/>
          <w:spacing w:val="4"/>
          <w:sz w:val="19"/>
          <w:szCs w:val="19"/>
          <w:lang w:val="es-MX"/>
        </w:rPr>
        <w:t xml:space="preserve"> m</w:t>
      </w:r>
      <w:r w:rsidRPr="00CC33B2">
        <w:rPr>
          <w:rFonts w:ascii="Arial" w:eastAsia="Arial" w:hAnsi="Arial" w:cs="Arial"/>
          <w:spacing w:val="-1"/>
          <w:sz w:val="19"/>
          <w:szCs w:val="19"/>
          <w:lang w:val="es-MX"/>
        </w:rPr>
        <w:t>is</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as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l</w:t>
      </w:r>
      <w:r w:rsidRPr="00CC33B2">
        <w:rPr>
          <w:rFonts w:ascii="Arial" w:eastAsia="Arial" w:hAnsi="Arial" w:cs="Arial"/>
          <w:spacing w:val="5"/>
          <w:sz w:val="19"/>
          <w:szCs w:val="19"/>
          <w:lang w:val="es-MX"/>
        </w:rPr>
        <w:t>a</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an</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e</w:t>
      </w:r>
      <w:r w:rsidRPr="00CC33B2">
        <w:rPr>
          <w:rFonts w:ascii="Arial" w:eastAsia="Arial" w:hAnsi="Arial" w:cs="Arial"/>
          <w:spacing w:val="-8"/>
          <w:sz w:val="19"/>
          <w:szCs w:val="19"/>
          <w:lang w:val="es-MX"/>
        </w:rPr>
        <w:t xml:space="preserve"> </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era:</w:t>
      </w:r>
    </w:p>
    <w:p w14:paraId="66D6F6E5" w14:textId="77777777" w:rsidR="00643AE6" w:rsidRPr="00CC33B2" w:rsidRDefault="00643AE6" w:rsidP="00643AE6">
      <w:pPr>
        <w:contextualSpacing/>
        <w:jc w:val="both"/>
        <w:rPr>
          <w:rFonts w:ascii="Arial" w:hAnsi="Arial" w:cs="Arial"/>
          <w:sz w:val="19"/>
          <w:szCs w:val="19"/>
          <w:lang w:val="es-MX"/>
        </w:rPr>
      </w:pPr>
    </w:p>
    <w:p w14:paraId="5FCA8B0D" w14:textId="77777777" w:rsidR="00643AE6" w:rsidRPr="00CC33B2"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De ti</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or</w:t>
      </w:r>
      <w:r w:rsidRPr="00CC33B2">
        <w:rPr>
          <w:rFonts w:ascii="Arial" w:eastAsia="Arial" w:hAnsi="Arial" w:cs="Arial"/>
          <w:spacing w:val="1"/>
          <w:sz w:val="19"/>
          <w:szCs w:val="19"/>
          <w:lang w:val="es-MX"/>
        </w:rPr>
        <w:t>r</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 xml:space="preserve">te; </w:t>
      </w:r>
    </w:p>
    <w:p w14:paraId="78456615" w14:textId="77777777" w:rsidR="00643AE6" w:rsidRPr="00CC33B2" w:rsidRDefault="00643AE6" w:rsidP="00643AE6">
      <w:pPr>
        <w:tabs>
          <w:tab w:val="left" w:pos="1134"/>
        </w:tabs>
        <w:ind w:left="1134" w:hanging="1134"/>
        <w:contextualSpacing/>
        <w:jc w:val="both"/>
        <w:rPr>
          <w:rFonts w:ascii="Arial" w:eastAsia="Arial" w:hAnsi="Arial" w:cs="Arial"/>
          <w:sz w:val="19"/>
          <w:szCs w:val="19"/>
          <w:lang w:val="es-MX"/>
        </w:rPr>
      </w:pPr>
    </w:p>
    <w:p w14:paraId="196A3735" w14:textId="77777777" w:rsidR="00643AE6" w:rsidRPr="00CC33B2" w:rsidRDefault="00643AE6" w:rsidP="00A55CCA">
      <w:pPr>
        <w:numPr>
          <w:ilvl w:val="0"/>
          <w:numId w:val="22"/>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pacing w:val="-1"/>
          <w:sz w:val="19"/>
          <w:szCs w:val="19"/>
          <w:lang w:val="es-MX"/>
        </w:rPr>
        <w:t>De</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t</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y</w:t>
      </w:r>
    </w:p>
    <w:p w14:paraId="1AD49E3C" w14:textId="77777777" w:rsidR="00643AE6" w:rsidRPr="00CC33B2" w:rsidRDefault="00643AE6" w:rsidP="00643AE6">
      <w:pPr>
        <w:tabs>
          <w:tab w:val="left" w:pos="1134"/>
        </w:tabs>
        <w:ind w:left="1134" w:hanging="1134"/>
        <w:contextualSpacing/>
        <w:jc w:val="both"/>
        <w:rPr>
          <w:rFonts w:ascii="Arial" w:eastAsia="Arial" w:hAnsi="Arial" w:cs="Arial"/>
          <w:sz w:val="19"/>
          <w:szCs w:val="19"/>
          <w:lang w:val="es-MX"/>
        </w:rPr>
      </w:pPr>
    </w:p>
    <w:p w14:paraId="69C71D31" w14:textId="77777777" w:rsidR="00643AE6" w:rsidRPr="00CC33B2" w:rsidRDefault="00643AE6" w:rsidP="00A55CCA">
      <w:pPr>
        <w:numPr>
          <w:ilvl w:val="0"/>
          <w:numId w:val="22"/>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Los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no</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m</w:t>
      </w:r>
      <w:r w:rsidRPr="00CC33B2">
        <w:rPr>
          <w:rFonts w:ascii="Arial" w:eastAsia="Arial" w:hAnsi="Arial" w:cs="Arial"/>
          <w:sz w:val="19"/>
          <w:szCs w:val="19"/>
          <w:lang w:val="es-MX"/>
        </w:rPr>
        <w:t>pren</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s</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en</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9"/>
          <w:sz w:val="19"/>
          <w:szCs w:val="19"/>
          <w:lang w:val="es-MX"/>
        </w:rPr>
        <w:t xml:space="preserve">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es</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L</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y de I</w:t>
      </w:r>
      <w:r w:rsidRPr="00CC33B2">
        <w:rPr>
          <w:rFonts w:ascii="Arial" w:eastAsia="Arial" w:hAnsi="Arial" w:cs="Arial"/>
          <w:spacing w:val="2"/>
          <w:sz w:val="19"/>
          <w:szCs w:val="19"/>
          <w:lang w:val="es-MX"/>
        </w:rPr>
        <w:t>n</w:t>
      </w:r>
      <w:r w:rsidRPr="00CC33B2">
        <w:rPr>
          <w:rFonts w:ascii="Arial" w:eastAsia="Arial" w:hAnsi="Arial" w:cs="Arial"/>
          <w:sz w:val="19"/>
          <w:szCs w:val="19"/>
          <w:lang w:val="es-MX"/>
        </w:rPr>
        <w:t>gre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os ca</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as en e</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 xml:space="preserve">os </w:t>
      </w:r>
      <w:r w:rsidRPr="00CC33B2">
        <w:rPr>
          <w:rFonts w:ascii="Arial" w:eastAsia="Arial" w:hAnsi="Arial" w:cs="Arial"/>
          <w:spacing w:val="2"/>
          <w:sz w:val="19"/>
          <w:szCs w:val="19"/>
          <w:lang w:val="es-MX"/>
        </w:rPr>
        <w:t>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es </w:t>
      </w:r>
      <w:r w:rsidRPr="00CC33B2">
        <w:rPr>
          <w:rFonts w:ascii="Arial" w:eastAsia="Arial" w:hAnsi="Arial" w:cs="Arial"/>
          <w:spacing w:val="1"/>
          <w:sz w:val="19"/>
          <w:szCs w:val="19"/>
          <w:lang w:val="es-MX"/>
        </w:rPr>
        <w:t xml:space="preserve">anteriores pendientes de liquidación o pago. </w:t>
      </w:r>
    </w:p>
    <w:p w14:paraId="16B7BFE3" w14:textId="77777777" w:rsidR="00643AE6" w:rsidRPr="00CC33B2" w:rsidRDefault="00643AE6" w:rsidP="00643AE6">
      <w:pPr>
        <w:autoSpaceDE w:val="0"/>
        <w:autoSpaceDN w:val="0"/>
        <w:adjustRightInd w:val="0"/>
        <w:jc w:val="both"/>
        <w:rPr>
          <w:rFonts w:ascii="Arial" w:hAnsi="Arial" w:cs="Arial"/>
          <w:sz w:val="19"/>
          <w:szCs w:val="19"/>
          <w:lang w:val="es-MX"/>
        </w:rPr>
      </w:pPr>
    </w:p>
    <w:p w14:paraId="22492E33" w14:textId="77777777" w:rsidR="004B464B" w:rsidRPr="00CC33B2" w:rsidRDefault="004B464B" w:rsidP="00643AE6">
      <w:pPr>
        <w:autoSpaceDE w:val="0"/>
        <w:autoSpaceDN w:val="0"/>
        <w:adjustRightInd w:val="0"/>
        <w:jc w:val="both"/>
        <w:rPr>
          <w:rFonts w:ascii="Arial" w:hAnsi="Arial" w:cs="Arial"/>
          <w:sz w:val="19"/>
          <w:szCs w:val="19"/>
          <w:lang w:val="es-MX"/>
        </w:rPr>
      </w:pPr>
    </w:p>
    <w:p w14:paraId="6C7E1FFC"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Título Sexto</w:t>
      </w:r>
    </w:p>
    <w:p w14:paraId="3D9DEEFF"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De los Ingresos por Ventas de Bienes y Servicios</w:t>
      </w:r>
    </w:p>
    <w:p w14:paraId="6EE68E91" w14:textId="77777777" w:rsidR="00643AE6" w:rsidRPr="00CC33B2" w:rsidRDefault="00643AE6" w:rsidP="00643AE6">
      <w:pPr>
        <w:contextualSpacing/>
        <w:jc w:val="center"/>
        <w:rPr>
          <w:rFonts w:ascii="Arial" w:eastAsia="Arial" w:hAnsi="Arial" w:cs="Arial"/>
          <w:b/>
          <w:sz w:val="19"/>
          <w:szCs w:val="19"/>
          <w:lang w:val="es-MX"/>
        </w:rPr>
      </w:pPr>
    </w:p>
    <w:p w14:paraId="1DF83A07" w14:textId="77777777" w:rsidR="00643AE6" w:rsidRPr="00CC33B2" w:rsidRDefault="00643AE6" w:rsidP="00643AE6">
      <w:pPr>
        <w:contextualSpacing/>
        <w:jc w:val="center"/>
        <w:rPr>
          <w:rFonts w:ascii="Arial" w:eastAsia="Arial" w:hAnsi="Arial" w:cs="Arial"/>
          <w:b/>
          <w:sz w:val="19"/>
          <w:szCs w:val="19"/>
          <w:lang w:val="es-MX"/>
        </w:rPr>
      </w:pPr>
      <w:r w:rsidRPr="00CC33B2">
        <w:rPr>
          <w:rFonts w:ascii="Arial" w:eastAsia="Arial" w:hAnsi="Arial" w:cs="Arial"/>
          <w:b/>
          <w:sz w:val="19"/>
          <w:szCs w:val="19"/>
          <w:lang w:val="es-MX"/>
        </w:rPr>
        <w:t>Capítulo Único</w:t>
      </w:r>
    </w:p>
    <w:p w14:paraId="56D6E101" w14:textId="77777777" w:rsidR="00643AE6" w:rsidRPr="00CC33B2" w:rsidRDefault="00643AE6" w:rsidP="00643AE6">
      <w:pPr>
        <w:contextualSpacing/>
        <w:jc w:val="center"/>
        <w:rPr>
          <w:rFonts w:ascii="Arial" w:eastAsia="Arial" w:hAnsi="Arial" w:cs="Arial"/>
          <w:b/>
          <w:bCs/>
          <w:spacing w:val="2"/>
          <w:sz w:val="19"/>
          <w:szCs w:val="19"/>
          <w:lang w:val="es-MX"/>
        </w:rPr>
      </w:pPr>
    </w:p>
    <w:p w14:paraId="0C82C1A0" w14:textId="77777777" w:rsidR="00643AE6" w:rsidRPr="00CC33B2" w:rsidRDefault="00643AE6" w:rsidP="00643AE6">
      <w:pPr>
        <w:contextualSpacing/>
        <w:jc w:val="both"/>
        <w:rPr>
          <w:rFonts w:ascii="Arial" w:eastAsia="Arial" w:hAnsi="Arial" w:cs="Arial"/>
          <w:spacing w:val="-7"/>
          <w:sz w:val="19"/>
          <w:szCs w:val="19"/>
          <w:lang w:val="es-MX"/>
        </w:rPr>
      </w:pPr>
      <w:r w:rsidRPr="00CC33B2">
        <w:rPr>
          <w:rFonts w:ascii="Arial" w:eastAsia="Arial" w:hAnsi="Arial" w:cs="Arial"/>
          <w:b/>
          <w:bCs/>
          <w:spacing w:val="-5"/>
          <w:sz w:val="19"/>
          <w:szCs w:val="19"/>
          <w:lang w:val="es-MX"/>
        </w:rPr>
        <w:t xml:space="preserve">Artículo 74. </w:t>
      </w:r>
      <w:r w:rsidRPr="00CC33B2">
        <w:rPr>
          <w:rFonts w:ascii="Arial" w:eastAsia="Arial" w:hAnsi="Arial" w:cs="Arial"/>
          <w:bCs/>
          <w:spacing w:val="-5"/>
          <w:sz w:val="19"/>
          <w:szCs w:val="19"/>
          <w:lang w:val="es-MX"/>
        </w:rPr>
        <w:t>Son los ingresos</w:t>
      </w:r>
      <w:r w:rsidRPr="00CC33B2">
        <w:rPr>
          <w:rFonts w:ascii="Arial" w:eastAsia="Arial" w:hAnsi="Arial" w:cs="Arial"/>
          <w:spacing w:val="21"/>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24"/>
          <w:sz w:val="19"/>
          <w:szCs w:val="19"/>
          <w:lang w:val="es-MX"/>
        </w:rPr>
        <w:t xml:space="preserve"> </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b</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2"/>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2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29"/>
          <w:sz w:val="19"/>
          <w:szCs w:val="19"/>
          <w:lang w:val="es-MX"/>
        </w:rPr>
        <w:t xml:space="preserve"> </w:t>
      </w:r>
      <w:r w:rsidRPr="00CC33B2">
        <w:rPr>
          <w:rFonts w:ascii="Arial" w:eastAsia="Arial" w:hAnsi="Arial" w:cs="Arial"/>
          <w:sz w:val="19"/>
          <w:szCs w:val="19"/>
          <w:lang w:val="es-MX"/>
        </w:rPr>
        <w:t>diversas dependencias y entidades de la Administración Pública por</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us</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es</w:t>
      </w:r>
      <w:r w:rsidRPr="00CC33B2">
        <w:rPr>
          <w:rFonts w:ascii="Arial" w:eastAsia="Arial" w:hAnsi="Arial" w:cs="Arial"/>
          <w:spacing w:val="2"/>
          <w:sz w:val="19"/>
          <w:szCs w:val="19"/>
          <w:lang w:val="es-MX"/>
        </w:rPr>
        <w:t xml:space="preserve"> d</w:t>
      </w:r>
      <w:r w:rsidRPr="00CC33B2">
        <w:rPr>
          <w:rFonts w:ascii="Arial" w:eastAsia="Arial" w:hAnsi="Arial" w:cs="Arial"/>
          <w:sz w:val="19"/>
          <w:szCs w:val="19"/>
          <w:lang w:val="es-MX"/>
        </w:rPr>
        <w:t>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pr</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u</w:t>
      </w:r>
      <w:r w:rsidRPr="00CC33B2">
        <w:rPr>
          <w:rFonts w:ascii="Arial" w:eastAsia="Arial" w:hAnsi="Arial" w:cs="Arial"/>
          <w:spacing w:val="1"/>
          <w:sz w:val="19"/>
          <w:szCs w:val="19"/>
          <w:lang w:val="es-MX"/>
        </w:rPr>
        <w:t>cc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3"/>
          <w:sz w:val="19"/>
          <w:szCs w:val="19"/>
          <w:lang w:val="es-MX"/>
        </w:rPr>
        <w:t xml:space="preserve"> </w:t>
      </w:r>
      <w:r w:rsidRPr="00CC33B2">
        <w:rPr>
          <w:rFonts w:ascii="Arial" w:eastAsia="Arial" w:hAnsi="Arial" w:cs="Arial"/>
          <w:spacing w:val="1"/>
          <w:sz w:val="19"/>
          <w:szCs w:val="19"/>
          <w:lang w:val="es-MX"/>
        </w:rPr>
        <w:t>y</w:t>
      </w:r>
      <w:r w:rsidRPr="00CC33B2">
        <w:rPr>
          <w:rFonts w:ascii="Arial" w:eastAsia="Arial" w:hAnsi="Arial" w:cs="Arial"/>
          <w:sz w:val="19"/>
          <w:szCs w:val="19"/>
          <w:lang w:val="es-MX"/>
        </w:rPr>
        <w:t xml:space="preserve">/o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m</w:t>
      </w:r>
      <w:r w:rsidRPr="00CC33B2">
        <w:rPr>
          <w:rFonts w:ascii="Arial" w:eastAsia="Arial" w:hAnsi="Arial" w:cs="Arial"/>
          <w:sz w:val="19"/>
          <w:szCs w:val="19"/>
          <w:lang w:val="es-MX"/>
        </w:rPr>
        <w:t>er</w:t>
      </w:r>
      <w:r w:rsidRPr="00CC33B2">
        <w:rPr>
          <w:rFonts w:ascii="Arial" w:eastAsia="Arial" w:hAnsi="Arial" w:cs="Arial"/>
          <w:spacing w:val="2"/>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z</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tre</w:t>
      </w:r>
      <w:r w:rsidRPr="00CC33B2">
        <w:rPr>
          <w:rFonts w:ascii="Arial" w:eastAsia="Arial" w:hAnsi="Arial" w:cs="Arial"/>
          <w:spacing w:val="23"/>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2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al</w:t>
      </w:r>
      <w:r w:rsidRPr="00CC33B2">
        <w:rPr>
          <w:rFonts w:ascii="Arial" w:eastAsia="Arial" w:hAnsi="Arial" w:cs="Arial"/>
          <w:sz w:val="19"/>
          <w:szCs w:val="19"/>
          <w:lang w:val="es-MX"/>
        </w:rPr>
        <w:t>es</w:t>
      </w:r>
      <w:r w:rsidRPr="00CC33B2">
        <w:rPr>
          <w:rFonts w:ascii="Arial" w:eastAsia="Arial" w:hAnsi="Arial" w:cs="Arial"/>
          <w:spacing w:val="20"/>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25"/>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ntran:</w:t>
      </w:r>
      <w:r w:rsidRPr="00CC33B2">
        <w:rPr>
          <w:rFonts w:ascii="Arial" w:eastAsia="Arial" w:hAnsi="Arial" w:cs="Arial"/>
          <w:spacing w:val="-7"/>
          <w:sz w:val="19"/>
          <w:szCs w:val="19"/>
          <w:lang w:val="es-MX"/>
        </w:rPr>
        <w:t xml:space="preserve"> </w:t>
      </w:r>
    </w:p>
    <w:p w14:paraId="0F4ADDEF" w14:textId="77777777" w:rsidR="00643AE6" w:rsidRPr="00CC33B2" w:rsidRDefault="00643AE6" w:rsidP="00643AE6">
      <w:pPr>
        <w:contextualSpacing/>
        <w:jc w:val="both"/>
        <w:rPr>
          <w:rFonts w:ascii="Arial" w:eastAsia="Arial" w:hAnsi="Arial" w:cs="Arial"/>
          <w:sz w:val="19"/>
          <w:szCs w:val="19"/>
          <w:lang w:val="es-MX"/>
        </w:rPr>
      </w:pPr>
    </w:p>
    <w:p w14:paraId="4630E640" w14:textId="77777777" w:rsidR="00643AE6" w:rsidRPr="00CC33B2"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Los provenientes por las ventas de bienes y servicios de organismos descentralizados;</w:t>
      </w:r>
    </w:p>
    <w:p w14:paraId="5CFE0994" w14:textId="77777777" w:rsidR="00643AE6" w:rsidRPr="00CC33B2" w:rsidRDefault="00643AE6" w:rsidP="00643AE6">
      <w:pPr>
        <w:tabs>
          <w:tab w:val="left" w:pos="1134"/>
        </w:tabs>
        <w:ind w:left="1134" w:hanging="1134"/>
        <w:contextualSpacing/>
        <w:jc w:val="both"/>
        <w:rPr>
          <w:rFonts w:ascii="Arial" w:eastAsia="Arial" w:hAnsi="Arial" w:cs="Arial"/>
          <w:sz w:val="19"/>
          <w:szCs w:val="19"/>
          <w:lang w:val="es-MX"/>
        </w:rPr>
      </w:pPr>
    </w:p>
    <w:p w14:paraId="18C254ED" w14:textId="77777777" w:rsidR="00643AE6" w:rsidRPr="00CC33B2"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Los provenientes de o</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e</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iones</w:t>
      </w:r>
      <w:r w:rsidRPr="00CC33B2">
        <w:rPr>
          <w:rFonts w:ascii="Arial" w:eastAsia="Arial" w:hAnsi="Arial" w:cs="Arial"/>
          <w:spacing w:val="32"/>
          <w:sz w:val="19"/>
          <w:szCs w:val="19"/>
          <w:lang w:val="es-MX"/>
        </w:rPr>
        <w:t xml:space="preserve"> </w:t>
      </w:r>
      <w:r w:rsidRPr="00CC33B2">
        <w:rPr>
          <w:rFonts w:ascii="Arial" w:eastAsia="Arial" w:hAnsi="Arial" w:cs="Arial"/>
          <w:sz w:val="19"/>
          <w:szCs w:val="19"/>
          <w:lang w:val="es-MX"/>
        </w:rPr>
        <w:t>de empresas de participación estatal, y</w:t>
      </w:r>
    </w:p>
    <w:p w14:paraId="7240B99F" w14:textId="77777777" w:rsidR="00643AE6" w:rsidRPr="00CC33B2" w:rsidRDefault="00643AE6" w:rsidP="00643AE6">
      <w:pPr>
        <w:pStyle w:val="Prrafodelista"/>
        <w:rPr>
          <w:rFonts w:ascii="Arial" w:eastAsia="Arial" w:hAnsi="Arial" w:cs="Arial"/>
          <w:sz w:val="19"/>
          <w:szCs w:val="19"/>
          <w:lang w:val="es-MX"/>
        </w:rPr>
      </w:pPr>
    </w:p>
    <w:p w14:paraId="381E0B70" w14:textId="77777777" w:rsidR="00643AE6" w:rsidRPr="00CC33B2" w:rsidRDefault="00643AE6" w:rsidP="00A55CCA">
      <w:pPr>
        <w:numPr>
          <w:ilvl w:val="0"/>
          <w:numId w:val="23"/>
        </w:numPr>
        <w:tabs>
          <w:tab w:val="left" w:pos="1134"/>
        </w:tabs>
        <w:ind w:left="1134" w:hanging="1134"/>
        <w:contextualSpacing/>
        <w:jc w:val="both"/>
        <w:rPr>
          <w:rFonts w:ascii="Arial" w:eastAsia="Arial" w:hAnsi="Arial" w:cs="Arial"/>
          <w:sz w:val="19"/>
          <w:szCs w:val="19"/>
          <w:lang w:val="es-MX"/>
        </w:rPr>
      </w:pPr>
      <w:r w:rsidRPr="00CC33B2">
        <w:rPr>
          <w:rFonts w:ascii="Arial" w:eastAsia="Arial" w:hAnsi="Arial" w:cs="Arial"/>
          <w:sz w:val="19"/>
          <w:szCs w:val="19"/>
          <w:lang w:val="es-MX"/>
        </w:rPr>
        <w:t>Los provenientes por ventas de bienes y servicios producidos en establecimientos del gobierno central.</w:t>
      </w:r>
    </w:p>
    <w:p w14:paraId="73A99922" w14:textId="77777777" w:rsidR="00643AE6" w:rsidRPr="00CC33B2" w:rsidRDefault="00643AE6" w:rsidP="00643AE6">
      <w:pPr>
        <w:contextualSpacing/>
        <w:jc w:val="both"/>
        <w:rPr>
          <w:rFonts w:ascii="Arial" w:eastAsia="Arial" w:hAnsi="Arial" w:cs="Arial"/>
          <w:sz w:val="19"/>
          <w:szCs w:val="19"/>
          <w:lang w:val="es-MX"/>
        </w:rPr>
      </w:pPr>
    </w:p>
    <w:p w14:paraId="4C649833"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Título Séptimo</w:t>
      </w:r>
    </w:p>
    <w:p w14:paraId="4A2FB744"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De las Participaciones y Aportaciones</w:t>
      </w:r>
    </w:p>
    <w:p w14:paraId="23968445" w14:textId="77777777" w:rsidR="00643AE6" w:rsidRPr="00CC33B2" w:rsidRDefault="00643AE6" w:rsidP="00643AE6">
      <w:pPr>
        <w:contextualSpacing/>
        <w:jc w:val="center"/>
        <w:rPr>
          <w:rFonts w:ascii="Arial" w:eastAsia="Arial" w:hAnsi="Arial" w:cs="Arial"/>
          <w:b/>
          <w:sz w:val="19"/>
          <w:szCs w:val="19"/>
          <w:lang w:val="es-MX"/>
        </w:rPr>
      </w:pPr>
    </w:p>
    <w:p w14:paraId="605D195D" w14:textId="77777777" w:rsidR="00643AE6" w:rsidRPr="00CC33B2" w:rsidRDefault="00643AE6" w:rsidP="00643AE6">
      <w:pPr>
        <w:contextualSpacing/>
        <w:jc w:val="center"/>
        <w:rPr>
          <w:rFonts w:ascii="Arial" w:eastAsia="Arial" w:hAnsi="Arial" w:cs="Arial"/>
          <w:b/>
          <w:sz w:val="19"/>
          <w:szCs w:val="19"/>
          <w:lang w:val="es-MX"/>
        </w:rPr>
      </w:pPr>
      <w:r w:rsidRPr="00CC33B2">
        <w:rPr>
          <w:rFonts w:ascii="Arial" w:eastAsia="Arial" w:hAnsi="Arial" w:cs="Arial"/>
          <w:b/>
          <w:sz w:val="19"/>
          <w:szCs w:val="19"/>
          <w:lang w:val="es-MX"/>
        </w:rPr>
        <w:t>Capítulo Único</w:t>
      </w:r>
    </w:p>
    <w:p w14:paraId="6EA2FDDE" w14:textId="77777777" w:rsidR="00643AE6" w:rsidRPr="00CC33B2" w:rsidRDefault="00643AE6" w:rsidP="00643AE6">
      <w:pPr>
        <w:contextualSpacing/>
        <w:jc w:val="both"/>
        <w:rPr>
          <w:rFonts w:ascii="Arial" w:hAnsi="Arial" w:cs="Arial"/>
          <w:sz w:val="19"/>
          <w:szCs w:val="19"/>
          <w:lang w:val="es-MX"/>
        </w:rPr>
      </w:pPr>
    </w:p>
    <w:p w14:paraId="7DF21BDD" w14:textId="77777777" w:rsidR="00643AE6" w:rsidRPr="00CC33B2" w:rsidRDefault="00643AE6" w:rsidP="00643AE6">
      <w:pPr>
        <w:contextualSpacing/>
        <w:jc w:val="both"/>
        <w:rPr>
          <w:rFonts w:ascii="Arial" w:eastAsia="Arial" w:hAnsi="Arial" w:cs="Arial"/>
          <w:spacing w:val="3"/>
          <w:sz w:val="19"/>
          <w:szCs w:val="19"/>
          <w:lang w:val="es-MX"/>
        </w:rPr>
      </w:pPr>
      <w:r w:rsidRPr="00CC33B2">
        <w:rPr>
          <w:rFonts w:ascii="Arial" w:eastAsia="Arial" w:hAnsi="Arial" w:cs="Arial"/>
          <w:b/>
          <w:bCs/>
          <w:spacing w:val="-5"/>
          <w:sz w:val="19"/>
          <w:szCs w:val="19"/>
          <w:lang w:val="es-MX"/>
        </w:rPr>
        <w:t>Artículo</w:t>
      </w:r>
      <w:r w:rsidRPr="00CC33B2">
        <w:rPr>
          <w:rFonts w:ascii="Arial" w:eastAsia="Arial" w:hAnsi="Arial" w:cs="Arial"/>
          <w:b/>
          <w:bCs/>
          <w:sz w:val="19"/>
          <w:szCs w:val="19"/>
          <w:lang w:val="es-MX"/>
        </w:rPr>
        <w:t xml:space="preserve"> 75.</w:t>
      </w:r>
      <w:r w:rsidRPr="00CC33B2">
        <w:rPr>
          <w:rFonts w:ascii="Arial" w:eastAsia="Arial" w:hAnsi="Arial" w:cs="Arial"/>
          <w:b/>
          <w:bCs/>
          <w:spacing w:val="7"/>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13"/>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ur</w:t>
      </w:r>
      <w:r w:rsidRPr="00CC33B2">
        <w:rPr>
          <w:rFonts w:ascii="Arial" w:eastAsia="Arial" w:hAnsi="Arial" w:cs="Arial"/>
          <w:spacing w:val="2"/>
          <w:sz w:val="19"/>
          <w:szCs w:val="19"/>
          <w:lang w:val="es-MX"/>
        </w:rPr>
        <w:t>s</w:t>
      </w:r>
      <w:r w:rsidRPr="00CC33B2">
        <w:rPr>
          <w:rFonts w:ascii="Arial" w:eastAsia="Arial" w:hAnsi="Arial" w:cs="Arial"/>
          <w:sz w:val="19"/>
          <w:szCs w:val="19"/>
          <w:lang w:val="es-MX"/>
        </w:rPr>
        <w:t>os</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q</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e</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r</w:t>
      </w:r>
      <w:r w:rsidRPr="00CC33B2">
        <w:rPr>
          <w:rFonts w:ascii="Arial" w:eastAsia="Arial" w:hAnsi="Arial" w:cs="Arial"/>
          <w:spacing w:val="12"/>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2"/>
          <w:sz w:val="19"/>
          <w:szCs w:val="19"/>
          <w:lang w:val="es-MX"/>
        </w:rPr>
        <w:t>p</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ón</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13"/>
          <w:sz w:val="19"/>
          <w:szCs w:val="19"/>
          <w:lang w:val="es-MX"/>
        </w:rPr>
        <w:t xml:space="preserve"> </w:t>
      </w:r>
      <w:r w:rsidRPr="00CC33B2">
        <w:rPr>
          <w:rFonts w:ascii="Arial" w:eastAsia="Arial" w:hAnsi="Arial" w:cs="Arial"/>
          <w:sz w:val="19"/>
          <w:szCs w:val="19"/>
          <w:lang w:val="es-MX"/>
        </w:rPr>
        <w:t>L</w:t>
      </w:r>
      <w:r w:rsidRPr="00CC33B2">
        <w:rPr>
          <w:rFonts w:ascii="Arial" w:eastAsia="Arial" w:hAnsi="Arial" w:cs="Arial"/>
          <w:spacing w:val="4"/>
          <w:sz w:val="19"/>
          <w:szCs w:val="19"/>
          <w:lang w:val="es-MX"/>
        </w:rPr>
        <w:t>e</w:t>
      </w:r>
      <w:r w:rsidRPr="00CC33B2">
        <w:rPr>
          <w:rFonts w:ascii="Arial" w:eastAsia="Arial" w:hAnsi="Arial" w:cs="Arial"/>
          <w:sz w:val="19"/>
          <w:szCs w:val="19"/>
          <w:lang w:val="es-MX"/>
        </w:rPr>
        <w:t>y</w:t>
      </w:r>
      <w:r w:rsidRPr="00CC33B2">
        <w:rPr>
          <w:rFonts w:ascii="Arial" w:eastAsia="Arial" w:hAnsi="Arial" w:cs="Arial"/>
          <w:spacing w:val="5"/>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 Coor</w:t>
      </w:r>
      <w:r w:rsidRPr="00CC33B2">
        <w:rPr>
          <w:rFonts w:ascii="Arial" w:eastAsia="Arial" w:hAnsi="Arial" w:cs="Arial"/>
          <w:spacing w:val="2"/>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 F</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sc</w:t>
      </w:r>
      <w:r w:rsidRPr="00CC33B2">
        <w:rPr>
          <w:rFonts w:ascii="Arial" w:eastAsia="Arial" w:hAnsi="Arial" w:cs="Arial"/>
          <w:sz w:val="19"/>
          <w:szCs w:val="19"/>
          <w:lang w:val="es-MX"/>
        </w:rPr>
        <w:t>al</w:t>
      </w:r>
      <w:r w:rsidRPr="00CC33B2">
        <w:rPr>
          <w:rFonts w:ascii="Arial" w:eastAsia="Arial" w:hAnsi="Arial" w:cs="Arial"/>
          <w:spacing w:val="9"/>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w:t>
      </w:r>
      <w:r w:rsidRPr="00CC33B2">
        <w:rPr>
          <w:rFonts w:ascii="Arial" w:eastAsia="Arial" w:hAnsi="Arial" w:cs="Arial"/>
          <w:spacing w:val="11"/>
          <w:sz w:val="19"/>
          <w:szCs w:val="19"/>
          <w:lang w:val="es-MX"/>
        </w:rPr>
        <w:t xml:space="preserve"> </w:t>
      </w:r>
      <w:r w:rsidRPr="00CC33B2">
        <w:rPr>
          <w:rFonts w:ascii="Arial" w:eastAsia="Arial" w:hAnsi="Arial" w:cs="Arial"/>
          <w:spacing w:val="3"/>
          <w:sz w:val="19"/>
          <w:szCs w:val="19"/>
          <w:lang w:val="es-MX"/>
        </w:rPr>
        <w:t>c</w:t>
      </w:r>
      <w:r w:rsidRPr="00CC33B2">
        <w:rPr>
          <w:rFonts w:ascii="Arial" w:eastAsia="Arial" w:hAnsi="Arial" w:cs="Arial"/>
          <w:sz w:val="19"/>
          <w:szCs w:val="19"/>
          <w:lang w:val="es-MX"/>
        </w:rPr>
        <w:t>or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z w:val="19"/>
          <w:szCs w:val="19"/>
          <w:lang w:val="es-MX"/>
        </w:rPr>
        <w:t xml:space="preserve">en </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l</w:t>
      </w:r>
      <w:r w:rsidRPr="00CC33B2">
        <w:rPr>
          <w:rFonts w:ascii="Arial" w:eastAsia="Arial" w:hAnsi="Arial" w:cs="Arial"/>
          <w:spacing w:val="11"/>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do</w:t>
      </w:r>
      <w:r w:rsidRPr="00CC33B2">
        <w:rPr>
          <w:rFonts w:ascii="Arial" w:eastAsia="Arial" w:hAnsi="Arial" w:cs="Arial"/>
          <w:spacing w:val="13"/>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10"/>
          <w:sz w:val="19"/>
          <w:szCs w:val="19"/>
          <w:lang w:val="es-MX"/>
        </w:rPr>
        <w:t xml:space="preserve"> </w:t>
      </w:r>
      <w:r w:rsidRPr="00CC33B2">
        <w:rPr>
          <w:rFonts w:ascii="Arial" w:eastAsia="Arial" w:hAnsi="Arial" w:cs="Arial"/>
          <w:sz w:val="19"/>
          <w:szCs w:val="19"/>
          <w:lang w:val="es-MX"/>
        </w:rPr>
        <w:t>M</w:t>
      </w:r>
      <w:r w:rsidRPr="00CC33B2">
        <w:rPr>
          <w:rFonts w:ascii="Arial" w:eastAsia="Arial" w:hAnsi="Arial" w:cs="Arial"/>
          <w:spacing w:val="-1"/>
          <w:sz w:val="19"/>
          <w:szCs w:val="19"/>
          <w:lang w:val="es-MX"/>
        </w:rPr>
        <w:t>u</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3"/>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os</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0"/>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a </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n</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30"/>
          <w:sz w:val="19"/>
          <w:szCs w:val="19"/>
          <w:lang w:val="es-MX"/>
        </w:rPr>
        <w:t xml:space="preserve">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cl</w:t>
      </w:r>
      <w:r w:rsidRPr="00CC33B2">
        <w:rPr>
          <w:rFonts w:ascii="Arial" w:eastAsia="Arial" w:hAnsi="Arial" w:cs="Arial"/>
          <w:spacing w:val="2"/>
          <w:sz w:val="19"/>
          <w:szCs w:val="19"/>
          <w:lang w:val="es-MX"/>
        </w:rPr>
        <w:t>u</w:t>
      </w:r>
      <w:r w:rsidRPr="00CC33B2">
        <w:rPr>
          <w:rFonts w:ascii="Arial" w:eastAsia="Arial" w:hAnsi="Arial" w:cs="Arial"/>
          <w:spacing w:val="-4"/>
          <w:sz w:val="19"/>
          <w:szCs w:val="19"/>
          <w:lang w:val="es-MX"/>
        </w:rPr>
        <w:t>y</w:t>
      </w:r>
      <w:r w:rsidRPr="00CC33B2">
        <w:rPr>
          <w:rFonts w:ascii="Arial" w:eastAsia="Arial" w:hAnsi="Arial" w:cs="Arial"/>
          <w:sz w:val="19"/>
          <w:szCs w:val="19"/>
          <w:lang w:val="es-MX"/>
        </w:rPr>
        <w:t>e</w:t>
      </w:r>
      <w:r w:rsidRPr="00CC33B2">
        <w:rPr>
          <w:rFonts w:ascii="Arial" w:eastAsia="Arial" w:hAnsi="Arial" w:cs="Arial"/>
          <w:spacing w:val="31"/>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33"/>
          <w:sz w:val="19"/>
          <w:szCs w:val="19"/>
          <w:lang w:val="es-MX"/>
        </w:rPr>
        <w:t xml:space="preserve">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ur</w:t>
      </w:r>
      <w:r w:rsidRPr="00CC33B2">
        <w:rPr>
          <w:rFonts w:ascii="Arial" w:eastAsia="Arial" w:hAnsi="Arial" w:cs="Arial"/>
          <w:spacing w:val="2"/>
          <w:sz w:val="19"/>
          <w:szCs w:val="19"/>
          <w:lang w:val="es-MX"/>
        </w:rPr>
        <w:t>s</w:t>
      </w:r>
      <w:r w:rsidRPr="00CC33B2">
        <w:rPr>
          <w:rFonts w:ascii="Arial" w:eastAsia="Arial" w:hAnsi="Arial" w:cs="Arial"/>
          <w:sz w:val="19"/>
          <w:szCs w:val="19"/>
          <w:lang w:val="es-MX"/>
        </w:rPr>
        <w:t>os</w:t>
      </w:r>
      <w:r w:rsidRPr="00CC33B2">
        <w:rPr>
          <w:rFonts w:ascii="Arial" w:eastAsia="Arial" w:hAnsi="Arial" w:cs="Arial"/>
          <w:spacing w:val="28"/>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os</w:t>
      </w:r>
      <w:r w:rsidRPr="00CC33B2">
        <w:rPr>
          <w:rFonts w:ascii="Arial" w:eastAsia="Arial" w:hAnsi="Arial" w:cs="Arial"/>
          <w:spacing w:val="26"/>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36"/>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w:t>
      </w:r>
      <w:r w:rsidRPr="00CC33B2">
        <w:rPr>
          <w:rFonts w:ascii="Arial" w:eastAsia="Arial" w:hAnsi="Arial" w:cs="Arial"/>
          <w:spacing w:val="36"/>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j</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ci</w:t>
      </w:r>
      <w:r w:rsidRPr="00CC33B2">
        <w:rPr>
          <w:rFonts w:ascii="Arial" w:eastAsia="Arial" w:hAnsi="Arial" w:cs="Arial"/>
          <w:sz w:val="19"/>
          <w:szCs w:val="19"/>
          <w:lang w:val="es-MX"/>
        </w:rPr>
        <w:t>ón</w:t>
      </w:r>
      <w:r w:rsidRPr="00CC33B2">
        <w:rPr>
          <w:rFonts w:ascii="Arial" w:eastAsia="Arial" w:hAnsi="Arial" w:cs="Arial"/>
          <w:spacing w:val="26"/>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32"/>
          <w:sz w:val="19"/>
          <w:szCs w:val="19"/>
          <w:lang w:val="es-MX"/>
        </w:rPr>
        <w:t xml:space="preserve"> </w:t>
      </w:r>
      <w:r w:rsidRPr="00CC33B2">
        <w:rPr>
          <w:rFonts w:ascii="Arial" w:eastAsia="Arial" w:hAnsi="Arial" w:cs="Arial"/>
          <w:spacing w:val="3"/>
          <w:sz w:val="19"/>
          <w:szCs w:val="19"/>
          <w:lang w:val="es-MX"/>
        </w:rPr>
        <w:t xml:space="preserve">programas federales que mediante la reasignación de recursos presupuestarios se obtiene en los términos de los Convenios que celebre el Gobierno del Estado con la Federación. </w:t>
      </w:r>
      <w:r w:rsidRPr="00CC33B2">
        <w:rPr>
          <w:rFonts w:ascii="Arial" w:hAnsi="Arial" w:cs="Arial"/>
          <w:sz w:val="19"/>
          <w:szCs w:val="19"/>
          <w:vertAlign w:val="superscript"/>
          <w:lang w:val="es-MX"/>
        </w:rPr>
        <w:t xml:space="preserve">(Fe de Erratas </w:t>
      </w:r>
      <w:r w:rsidRPr="00CC33B2">
        <w:rPr>
          <w:rFonts w:ascii="Arial" w:hAnsi="Arial" w:cs="Arial"/>
          <w:bCs/>
          <w:spacing w:val="-3"/>
          <w:sz w:val="19"/>
          <w:szCs w:val="19"/>
          <w:vertAlign w:val="superscript"/>
          <w:lang w:val="es-MX"/>
        </w:rPr>
        <w:t>PPOE Sexta Sección de fecha 22 de Diciembre de 2012</w:t>
      </w:r>
      <w:r w:rsidRPr="00CC33B2">
        <w:rPr>
          <w:rFonts w:ascii="Arial" w:hAnsi="Arial" w:cs="Arial"/>
          <w:sz w:val="19"/>
          <w:szCs w:val="19"/>
          <w:vertAlign w:val="superscript"/>
          <w:lang w:val="es-MX"/>
        </w:rPr>
        <w:t>)</w:t>
      </w:r>
    </w:p>
    <w:p w14:paraId="4C23F4FB" w14:textId="77777777" w:rsidR="00643AE6" w:rsidRPr="00CC33B2" w:rsidRDefault="00643AE6" w:rsidP="00643AE6">
      <w:pPr>
        <w:contextualSpacing/>
        <w:jc w:val="center"/>
        <w:rPr>
          <w:rFonts w:ascii="Arial" w:eastAsia="Arial" w:hAnsi="Arial" w:cs="Arial"/>
          <w:b/>
          <w:bCs/>
          <w:spacing w:val="2"/>
          <w:sz w:val="19"/>
          <w:szCs w:val="19"/>
          <w:lang w:val="es-MX"/>
        </w:rPr>
      </w:pPr>
    </w:p>
    <w:p w14:paraId="1A7A193A"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Título Octavo</w:t>
      </w:r>
    </w:p>
    <w:p w14:paraId="592689F4"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De las Transferencias, Asignaciones, Subsidios y Otras Ayudas</w:t>
      </w:r>
    </w:p>
    <w:p w14:paraId="36874536" w14:textId="77777777" w:rsidR="00643AE6" w:rsidRPr="00CC33B2" w:rsidRDefault="00643AE6" w:rsidP="00643AE6">
      <w:pPr>
        <w:contextualSpacing/>
        <w:jc w:val="center"/>
        <w:rPr>
          <w:rFonts w:ascii="Arial" w:eastAsia="Arial" w:hAnsi="Arial" w:cs="Arial"/>
          <w:b/>
          <w:sz w:val="19"/>
          <w:szCs w:val="19"/>
          <w:lang w:val="es-MX"/>
        </w:rPr>
      </w:pPr>
    </w:p>
    <w:p w14:paraId="7E76EDD9" w14:textId="77777777" w:rsidR="00643AE6" w:rsidRPr="00CC33B2" w:rsidRDefault="00643AE6" w:rsidP="00643AE6">
      <w:pPr>
        <w:contextualSpacing/>
        <w:jc w:val="center"/>
        <w:rPr>
          <w:rFonts w:ascii="Arial" w:eastAsia="Arial" w:hAnsi="Arial" w:cs="Arial"/>
          <w:b/>
          <w:sz w:val="19"/>
          <w:szCs w:val="19"/>
          <w:lang w:val="es-MX"/>
        </w:rPr>
      </w:pPr>
      <w:r w:rsidRPr="00CC33B2">
        <w:rPr>
          <w:rFonts w:ascii="Arial" w:eastAsia="Arial" w:hAnsi="Arial" w:cs="Arial"/>
          <w:b/>
          <w:sz w:val="19"/>
          <w:szCs w:val="19"/>
          <w:lang w:val="es-MX"/>
        </w:rPr>
        <w:t>Capítulo Único</w:t>
      </w:r>
    </w:p>
    <w:p w14:paraId="338F97BE" w14:textId="77777777" w:rsidR="00643AE6" w:rsidRPr="00CC33B2" w:rsidRDefault="00643AE6" w:rsidP="00643AE6">
      <w:pPr>
        <w:contextualSpacing/>
        <w:jc w:val="center"/>
        <w:rPr>
          <w:rFonts w:ascii="Arial" w:eastAsia="Arial" w:hAnsi="Arial" w:cs="Arial"/>
          <w:b/>
          <w:sz w:val="19"/>
          <w:szCs w:val="19"/>
          <w:lang w:val="es-MX"/>
        </w:rPr>
      </w:pPr>
    </w:p>
    <w:p w14:paraId="26BD1BE2" w14:textId="77777777" w:rsidR="00643AE6" w:rsidRPr="00CC33B2" w:rsidRDefault="00643AE6" w:rsidP="00643AE6">
      <w:pPr>
        <w:contextualSpacing/>
        <w:jc w:val="both"/>
        <w:rPr>
          <w:rFonts w:ascii="Arial" w:eastAsia="Arial" w:hAnsi="Arial" w:cs="Arial"/>
          <w:sz w:val="19"/>
          <w:szCs w:val="19"/>
          <w:lang w:val="es-MX"/>
        </w:rPr>
      </w:pPr>
      <w:r w:rsidRPr="00CC33B2">
        <w:rPr>
          <w:rFonts w:ascii="Arial" w:eastAsia="Arial" w:hAnsi="Arial" w:cs="Arial"/>
          <w:b/>
          <w:bCs/>
          <w:spacing w:val="-5"/>
          <w:sz w:val="19"/>
          <w:szCs w:val="19"/>
          <w:lang w:val="es-MX"/>
        </w:rPr>
        <w:t>Artículo</w:t>
      </w:r>
      <w:r w:rsidRPr="00CC33B2">
        <w:rPr>
          <w:rFonts w:ascii="Arial" w:eastAsia="Arial" w:hAnsi="Arial" w:cs="Arial"/>
          <w:b/>
          <w:bCs/>
          <w:sz w:val="19"/>
          <w:szCs w:val="19"/>
          <w:lang w:val="es-MX"/>
        </w:rPr>
        <w:t xml:space="preserve"> 76.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xml:space="preserve">on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 xml:space="preserve">os </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ur</w:t>
      </w:r>
      <w:r w:rsidRPr="00CC33B2">
        <w:rPr>
          <w:rFonts w:ascii="Arial" w:eastAsia="Arial" w:hAnsi="Arial" w:cs="Arial"/>
          <w:spacing w:val="2"/>
          <w:sz w:val="19"/>
          <w:szCs w:val="19"/>
          <w:lang w:val="es-MX"/>
        </w:rPr>
        <w:t>s</w:t>
      </w:r>
      <w:r w:rsidRPr="00CC33B2">
        <w:rPr>
          <w:rFonts w:ascii="Arial" w:eastAsia="Arial" w:hAnsi="Arial" w:cs="Arial"/>
          <w:sz w:val="19"/>
          <w:szCs w:val="19"/>
          <w:lang w:val="es-MX"/>
        </w:rPr>
        <w:t>os 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 xml:space="preserve">s en </w:t>
      </w:r>
      <w:r w:rsidRPr="00CC33B2">
        <w:rPr>
          <w:rFonts w:ascii="Arial" w:eastAsia="Arial" w:hAnsi="Arial" w:cs="Arial"/>
          <w:spacing w:val="2"/>
          <w:sz w:val="19"/>
          <w:szCs w:val="19"/>
          <w:lang w:val="es-MX"/>
        </w:rPr>
        <w:t>f</w:t>
      </w:r>
      <w:r w:rsidRPr="00CC33B2">
        <w:rPr>
          <w:rFonts w:ascii="Arial" w:eastAsia="Arial" w:hAnsi="Arial" w:cs="Arial"/>
          <w:sz w:val="19"/>
          <w:szCs w:val="19"/>
          <w:lang w:val="es-MX"/>
        </w:rPr>
        <w:t>o</w:t>
      </w:r>
      <w:r w:rsidRPr="00CC33B2">
        <w:rPr>
          <w:rFonts w:ascii="Arial" w:eastAsia="Arial" w:hAnsi="Arial" w:cs="Arial"/>
          <w:spacing w:val="-2"/>
          <w:sz w:val="19"/>
          <w:szCs w:val="19"/>
          <w:lang w:val="es-MX"/>
        </w:rPr>
        <w:t>r</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a 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 xml:space="preserve">ta o </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d</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ta a</w:t>
      </w:r>
      <w:r w:rsidRPr="00CC33B2">
        <w:rPr>
          <w:rFonts w:ascii="Arial" w:eastAsia="Arial" w:hAnsi="Arial" w:cs="Arial"/>
          <w:spacing w:val="7"/>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tores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ú</w:t>
      </w:r>
      <w:r w:rsidRPr="00CC33B2">
        <w:rPr>
          <w:rFonts w:ascii="Arial" w:eastAsia="Arial" w:hAnsi="Arial" w:cs="Arial"/>
          <w:spacing w:val="2"/>
          <w:sz w:val="19"/>
          <w:szCs w:val="19"/>
          <w:lang w:val="es-MX"/>
        </w:rPr>
        <w:t>b</w:t>
      </w:r>
      <w:r w:rsidRPr="00CC33B2">
        <w:rPr>
          <w:rFonts w:ascii="Arial" w:eastAsia="Arial" w:hAnsi="Arial" w:cs="Arial"/>
          <w:spacing w:val="-1"/>
          <w:sz w:val="19"/>
          <w:szCs w:val="19"/>
          <w:lang w:val="es-MX"/>
        </w:rPr>
        <w:t>li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 pr</w:t>
      </w:r>
      <w:r w:rsidRPr="00CC33B2">
        <w:rPr>
          <w:rFonts w:ascii="Arial" w:eastAsia="Arial" w:hAnsi="Arial" w:cs="Arial"/>
          <w:spacing w:val="2"/>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do</w:t>
      </w:r>
      <w:r w:rsidRPr="00CC33B2">
        <w:rPr>
          <w:rFonts w:ascii="Arial" w:eastAsia="Arial" w:hAnsi="Arial" w:cs="Arial"/>
          <w:spacing w:val="6"/>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4"/>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x</w:t>
      </w:r>
      <w:r w:rsidRPr="00CC33B2">
        <w:rPr>
          <w:rFonts w:ascii="Arial" w:eastAsia="Arial" w:hAnsi="Arial" w:cs="Arial"/>
          <w:sz w:val="19"/>
          <w:szCs w:val="19"/>
          <w:lang w:val="es-MX"/>
        </w:rPr>
        <w:t>te</w:t>
      </w:r>
      <w:r w:rsidRPr="00CC33B2">
        <w:rPr>
          <w:rFonts w:ascii="Arial" w:eastAsia="Arial" w:hAnsi="Arial" w:cs="Arial"/>
          <w:spacing w:val="3"/>
          <w:sz w:val="19"/>
          <w:szCs w:val="19"/>
          <w:lang w:val="es-MX"/>
        </w:rPr>
        <w:t>r</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o</w:t>
      </w:r>
      <w:r w:rsidRPr="00CC33B2">
        <w:rPr>
          <w:rFonts w:ascii="Arial" w:eastAsia="Arial" w:hAnsi="Arial" w:cs="Arial"/>
          <w:sz w:val="19"/>
          <w:szCs w:val="19"/>
          <w:lang w:val="es-MX"/>
        </w:rPr>
        <w:t>,</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org</w:t>
      </w:r>
      <w:r w:rsidRPr="00CC33B2">
        <w:rPr>
          <w:rFonts w:ascii="Arial" w:eastAsia="Arial" w:hAnsi="Arial" w:cs="Arial"/>
          <w:spacing w:val="2"/>
          <w:sz w:val="19"/>
          <w:szCs w:val="19"/>
          <w:lang w:val="es-MX"/>
        </w:rPr>
        <w:t>a</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s</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y 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pre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as</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ta</w:t>
      </w:r>
      <w:r w:rsidRPr="00CC33B2">
        <w:rPr>
          <w:rFonts w:ascii="Arial" w:eastAsia="Arial" w:hAnsi="Arial" w:cs="Arial"/>
          <w:spacing w:val="-1"/>
          <w:sz w:val="19"/>
          <w:szCs w:val="19"/>
          <w:lang w:val="es-MX"/>
        </w:rPr>
        <w:t>t</w:t>
      </w:r>
      <w:r w:rsidRPr="00CC33B2">
        <w:rPr>
          <w:rFonts w:ascii="Arial" w:eastAsia="Arial" w:hAnsi="Arial" w:cs="Arial"/>
          <w:spacing w:val="2"/>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es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p</w:t>
      </w:r>
      <w:r w:rsidRPr="00CC33B2">
        <w:rPr>
          <w:rFonts w:ascii="Arial" w:eastAsia="Arial" w:hAnsi="Arial" w:cs="Arial"/>
          <w:spacing w:val="4"/>
          <w:sz w:val="19"/>
          <w:szCs w:val="19"/>
          <w:lang w:val="es-MX"/>
        </w:rPr>
        <w:t>o</w:t>
      </w:r>
      <w:r w:rsidRPr="00CC33B2">
        <w:rPr>
          <w:rFonts w:ascii="Arial" w:eastAsia="Arial" w:hAnsi="Arial" w:cs="Arial"/>
          <w:spacing w:val="-4"/>
          <w:sz w:val="19"/>
          <w:szCs w:val="19"/>
          <w:lang w:val="es-MX"/>
        </w:rPr>
        <w:t>y</w:t>
      </w:r>
      <w:r w:rsidRPr="00CC33B2">
        <w:rPr>
          <w:rFonts w:ascii="Arial" w:eastAsia="Arial" w:hAnsi="Arial" w:cs="Arial"/>
          <w:sz w:val="19"/>
          <w:szCs w:val="19"/>
          <w:lang w:val="es-MX"/>
        </w:rPr>
        <w:t>os</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o</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o</w:t>
      </w:r>
      <w:r w:rsidRPr="00CC33B2">
        <w:rPr>
          <w:rFonts w:ascii="Arial" w:eastAsia="Arial" w:hAnsi="Arial" w:cs="Arial"/>
          <w:spacing w:val="-5"/>
          <w:sz w:val="19"/>
          <w:szCs w:val="19"/>
          <w:lang w:val="es-MX"/>
        </w:rPr>
        <w:t xml:space="preserve"> </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arte</w:t>
      </w:r>
      <w:r w:rsidRPr="00CC33B2">
        <w:rPr>
          <w:rFonts w:ascii="Arial" w:eastAsia="Arial" w:hAnsi="Arial" w:cs="Arial"/>
          <w:spacing w:val="-3"/>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1"/>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w:t>
      </w:r>
      <w:r w:rsidRPr="00CC33B2">
        <w:rPr>
          <w:rFonts w:ascii="Arial" w:eastAsia="Arial" w:hAnsi="Arial" w:cs="Arial"/>
          <w:spacing w:val="-2"/>
          <w:sz w:val="19"/>
          <w:szCs w:val="19"/>
          <w:lang w:val="es-MX"/>
        </w:rPr>
        <w:t xml:space="preserve"> </w:t>
      </w:r>
      <w:r w:rsidRPr="00CC33B2">
        <w:rPr>
          <w:rFonts w:ascii="Arial" w:eastAsia="Arial" w:hAnsi="Arial" w:cs="Arial"/>
          <w:spacing w:val="1"/>
          <w:sz w:val="19"/>
          <w:szCs w:val="19"/>
          <w:lang w:val="es-MX"/>
        </w:rPr>
        <w:t>p</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í</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6"/>
          <w:sz w:val="19"/>
          <w:szCs w:val="19"/>
          <w:lang w:val="es-MX"/>
        </w:rPr>
        <w:t xml:space="preserve"> </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o</w:t>
      </w:r>
      <w:r w:rsidRPr="00CC33B2">
        <w:rPr>
          <w:rFonts w:ascii="Arial" w:eastAsia="Arial" w:hAnsi="Arial" w:cs="Arial"/>
          <w:sz w:val="19"/>
          <w:szCs w:val="19"/>
          <w:lang w:val="es-MX"/>
        </w:rPr>
        <w:t>n</w:t>
      </w:r>
      <w:r w:rsidRPr="00CC33B2">
        <w:rPr>
          <w:rFonts w:ascii="Arial" w:eastAsia="Arial" w:hAnsi="Arial" w:cs="Arial"/>
          <w:spacing w:val="-1"/>
          <w:sz w:val="19"/>
          <w:szCs w:val="19"/>
          <w:lang w:val="es-MX"/>
        </w:rPr>
        <w:t>ó</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a</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 xml:space="preserve">y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c</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w:t>
      </w:r>
      <w:r w:rsidRPr="00CC33B2">
        <w:rPr>
          <w:rFonts w:ascii="Arial" w:eastAsia="Arial" w:hAnsi="Arial" w:cs="Arial"/>
          <w:spacing w:val="3"/>
          <w:sz w:val="19"/>
          <w:szCs w:val="19"/>
          <w:lang w:val="es-MX"/>
        </w:rPr>
        <w:t xml:space="preserve"> </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z w:val="19"/>
          <w:szCs w:val="19"/>
          <w:lang w:val="es-MX"/>
        </w:rPr>
        <w:t>u</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do</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as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trat</w:t>
      </w:r>
      <w:r w:rsidRPr="00CC33B2">
        <w:rPr>
          <w:rFonts w:ascii="Arial" w:eastAsia="Arial" w:hAnsi="Arial" w:cs="Arial"/>
          <w:spacing w:val="-1"/>
          <w:sz w:val="19"/>
          <w:szCs w:val="19"/>
          <w:lang w:val="es-MX"/>
        </w:rPr>
        <w:t>e</w:t>
      </w:r>
      <w:r w:rsidRPr="00CC33B2">
        <w:rPr>
          <w:rFonts w:ascii="Arial" w:eastAsia="Arial" w:hAnsi="Arial" w:cs="Arial"/>
          <w:sz w:val="19"/>
          <w:szCs w:val="19"/>
          <w:lang w:val="es-MX"/>
        </w:rPr>
        <w:t>g</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as</w:t>
      </w:r>
      <w:r w:rsidRPr="00CC33B2">
        <w:rPr>
          <w:rFonts w:ascii="Arial" w:eastAsia="Arial" w:hAnsi="Arial" w:cs="Arial"/>
          <w:spacing w:val="2"/>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pri</w:t>
      </w:r>
      <w:r w:rsidRPr="00CC33B2">
        <w:rPr>
          <w:rFonts w:ascii="Arial" w:eastAsia="Arial" w:hAnsi="Arial" w:cs="Arial"/>
          <w:spacing w:val="-1"/>
          <w:sz w:val="19"/>
          <w:szCs w:val="19"/>
          <w:lang w:val="es-MX"/>
        </w:rPr>
        <w:t>o</w:t>
      </w:r>
      <w:r w:rsidRPr="00CC33B2">
        <w:rPr>
          <w:rFonts w:ascii="Arial" w:eastAsia="Arial" w:hAnsi="Arial" w:cs="Arial"/>
          <w:spacing w:val="1"/>
          <w:sz w:val="19"/>
          <w:szCs w:val="19"/>
          <w:lang w:val="es-MX"/>
        </w:rPr>
        <w:t>ri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pacing w:val="2"/>
          <w:sz w:val="19"/>
          <w:szCs w:val="19"/>
          <w:lang w:val="es-MX"/>
        </w:rPr>
        <w:t>d</w:t>
      </w:r>
      <w:r w:rsidRPr="00CC33B2">
        <w:rPr>
          <w:rFonts w:ascii="Arial" w:eastAsia="Arial" w:hAnsi="Arial" w:cs="Arial"/>
          <w:sz w:val="19"/>
          <w:szCs w:val="19"/>
          <w:lang w:val="es-MX"/>
        </w:rPr>
        <w:t>es de</w:t>
      </w:r>
      <w:r w:rsidRPr="00CC33B2">
        <w:rPr>
          <w:rFonts w:ascii="Arial" w:eastAsia="Arial" w:hAnsi="Arial" w:cs="Arial"/>
          <w:spacing w:val="9"/>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ar</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l</w:t>
      </w:r>
      <w:r w:rsidRPr="00CC33B2">
        <w:rPr>
          <w:rFonts w:ascii="Arial" w:eastAsia="Arial" w:hAnsi="Arial" w:cs="Arial"/>
          <w:spacing w:val="1"/>
          <w:sz w:val="19"/>
          <w:szCs w:val="19"/>
          <w:lang w:val="es-MX"/>
        </w:rPr>
        <w:t>l</w:t>
      </w:r>
      <w:r w:rsidRPr="00CC33B2">
        <w:rPr>
          <w:rFonts w:ascii="Arial" w:eastAsia="Arial" w:hAnsi="Arial" w:cs="Arial"/>
          <w:sz w:val="19"/>
          <w:szCs w:val="19"/>
          <w:lang w:val="es-MX"/>
        </w:rPr>
        <w:t>o p</w:t>
      </w:r>
      <w:r w:rsidRPr="00CC33B2">
        <w:rPr>
          <w:rFonts w:ascii="Arial" w:eastAsia="Arial" w:hAnsi="Arial" w:cs="Arial"/>
          <w:spacing w:val="-1"/>
          <w:sz w:val="19"/>
          <w:szCs w:val="19"/>
          <w:lang w:val="es-MX"/>
        </w:rPr>
        <w:t>a</w:t>
      </w:r>
      <w:r w:rsidRPr="00CC33B2">
        <w:rPr>
          <w:rFonts w:ascii="Arial" w:eastAsia="Arial" w:hAnsi="Arial" w:cs="Arial"/>
          <w:spacing w:val="1"/>
          <w:sz w:val="19"/>
          <w:szCs w:val="19"/>
          <w:lang w:val="es-MX"/>
        </w:rPr>
        <w:t>r</w:t>
      </w:r>
      <w:r w:rsidRPr="00CC33B2">
        <w:rPr>
          <w:rFonts w:ascii="Arial" w:eastAsia="Arial" w:hAnsi="Arial" w:cs="Arial"/>
          <w:sz w:val="19"/>
          <w:szCs w:val="19"/>
          <w:lang w:val="es-MX"/>
        </w:rPr>
        <w:t>a</w:t>
      </w:r>
      <w:r w:rsidRPr="00CC33B2">
        <w:rPr>
          <w:rFonts w:ascii="Arial" w:eastAsia="Arial" w:hAnsi="Arial" w:cs="Arial"/>
          <w:spacing w:val="5"/>
          <w:sz w:val="19"/>
          <w:szCs w:val="19"/>
          <w:lang w:val="es-MX"/>
        </w:rPr>
        <w:t xml:space="preserve"> </w:t>
      </w:r>
      <w:r w:rsidRPr="00CC33B2">
        <w:rPr>
          <w:rFonts w:ascii="Arial" w:eastAsia="Arial" w:hAnsi="Arial" w:cs="Arial"/>
          <w:sz w:val="19"/>
          <w:szCs w:val="19"/>
          <w:lang w:val="es-MX"/>
        </w:rPr>
        <w:t xml:space="preserve">el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te</w:t>
      </w:r>
      <w:r w:rsidRPr="00CC33B2">
        <w:rPr>
          <w:rFonts w:ascii="Arial" w:eastAsia="Arial" w:hAnsi="Arial" w:cs="Arial"/>
          <w:spacing w:val="-1"/>
          <w:sz w:val="19"/>
          <w:szCs w:val="19"/>
          <w:lang w:val="es-MX"/>
        </w:rPr>
        <w:t>ni</w:t>
      </w:r>
      <w:r w:rsidRPr="00CC33B2">
        <w:rPr>
          <w:rFonts w:ascii="Arial" w:eastAsia="Arial" w:hAnsi="Arial" w:cs="Arial"/>
          <w:spacing w:val="4"/>
          <w:sz w:val="19"/>
          <w:szCs w:val="19"/>
          <w:lang w:val="es-MX"/>
        </w:rPr>
        <w:t>m</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e</w:t>
      </w:r>
      <w:r w:rsidRPr="00CC33B2">
        <w:rPr>
          <w:rFonts w:ascii="Arial" w:eastAsia="Arial" w:hAnsi="Arial" w:cs="Arial"/>
          <w:spacing w:val="-1"/>
          <w:sz w:val="19"/>
          <w:szCs w:val="19"/>
          <w:lang w:val="es-MX"/>
        </w:rPr>
        <w:t>n</w:t>
      </w:r>
      <w:r w:rsidRPr="00CC33B2">
        <w:rPr>
          <w:rFonts w:ascii="Arial" w:eastAsia="Arial" w:hAnsi="Arial" w:cs="Arial"/>
          <w:sz w:val="19"/>
          <w:szCs w:val="19"/>
          <w:lang w:val="es-MX"/>
        </w:rPr>
        <w:t>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y</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e</w:t>
      </w:r>
      <w:r w:rsidRPr="00CC33B2">
        <w:rPr>
          <w:rFonts w:ascii="Arial" w:eastAsia="Arial" w:hAnsi="Arial" w:cs="Arial"/>
          <w:spacing w:val="4"/>
          <w:sz w:val="19"/>
          <w:szCs w:val="19"/>
          <w:lang w:val="es-MX"/>
        </w:rPr>
        <w:t>m</w:t>
      </w:r>
      <w:r w:rsidRPr="00CC33B2">
        <w:rPr>
          <w:rFonts w:ascii="Arial" w:eastAsia="Arial" w:hAnsi="Arial" w:cs="Arial"/>
          <w:sz w:val="19"/>
          <w:szCs w:val="19"/>
          <w:lang w:val="es-MX"/>
        </w:rPr>
        <w:t>p</w:t>
      </w:r>
      <w:r w:rsidRPr="00CC33B2">
        <w:rPr>
          <w:rFonts w:ascii="Arial" w:eastAsia="Arial" w:hAnsi="Arial" w:cs="Arial"/>
          <w:spacing w:val="-1"/>
          <w:sz w:val="19"/>
          <w:szCs w:val="19"/>
          <w:lang w:val="es-MX"/>
        </w:rPr>
        <w:t>e</w:t>
      </w:r>
      <w:r w:rsidRPr="00CC33B2">
        <w:rPr>
          <w:rFonts w:ascii="Arial" w:eastAsia="Arial" w:hAnsi="Arial" w:cs="Arial"/>
          <w:spacing w:val="2"/>
          <w:sz w:val="19"/>
          <w:szCs w:val="19"/>
          <w:lang w:val="es-MX"/>
        </w:rPr>
        <w:t>ñ</w:t>
      </w:r>
      <w:r w:rsidRPr="00CC33B2">
        <w:rPr>
          <w:rFonts w:ascii="Arial" w:eastAsia="Arial" w:hAnsi="Arial" w:cs="Arial"/>
          <w:sz w:val="19"/>
          <w:szCs w:val="19"/>
          <w:lang w:val="es-MX"/>
        </w:rPr>
        <w:t>o</w:t>
      </w:r>
      <w:r w:rsidRPr="00CC33B2">
        <w:rPr>
          <w:rFonts w:ascii="Arial" w:eastAsia="Arial" w:hAnsi="Arial" w:cs="Arial"/>
          <w:spacing w:val="-1"/>
          <w:sz w:val="19"/>
          <w:szCs w:val="19"/>
          <w:lang w:val="es-MX"/>
        </w:rPr>
        <w:t xml:space="preserve"> </w:t>
      </w:r>
      <w:r w:rsidRPr="00CC33B2">
        <w:rPr>
          <w:rFonts w:ascii="Arial" w:eastAsia="Arial" w:hAnsi="Arial" w:cs="Arial"/>
          <w:sz w:val="19"/>
          <w:szCs w:val="19"/>
          <w:lang w:val="es-MX"/>
        </w:rPr>
        <w:t>de</w:t>
      </w:r>
      <w:r w:rsidRPr="00CC33B2">
        <w:rPr>
          <w:rFonts w:ascii="Arial" w:eastAsia="Arial" w:hAnsi="Arial" w:cs="Arial"/>
          <w:spacing w:val="8"/>
          <w:sz w:val="19"/>
          <w:szCs w:val="19"/>
          <w:lang w:val="es-MX"/>
        </w:rPr>
        <w:t xml:space="preserve"> </w:t>
      </w:r>
      <w:r w:rsidRPr="00CC33B2">
        <w:rPr>
          <w:rFonts w:ascii="Arial" w:eastAsia="Arial" w:hAnsi="Arial" w:cs="Arial"/>
          <w:spacing w:val="1"/>
          <w:sz w:val="19"/>
          <w:szCs w:val="19"/>
          <w:lang w:val="es-MX"/>
        </w:rPr>
        <w:t>s</w:t>
      </w:r>
      <w:r w:rsidRPr="00CC33B2">
        <w:rPr>
          <w:rFonts w:ascii="Arial" w:eastAsia="Arial" w:hAnsi="Arial" w:cs="Arial"/>
          <w:sz w:val="19"/>
          <w:szCs w:val="19"/>
          <w:lang w:val="es-MX"/>
        </w:rPr>
        <w:t>us</w:t>
      </w:r>
      <w:r w:rsidRPr="00CC33B2">
        <w:rPr>
          <w:rFonts w:ascii="Arial" w:eastAsia="Arial" w:hAnsi="Arial" w:cs="Arial"/>
          <w:spacing w:val="7"/>
          <w:sz w:val="19"/>
          <w:szCs w:val="19"/>
          <w:lang w:val="es-MX"/>
        </w:rPr>
        <w:t xml:space="preserve"> </w:t>
      </w:r>
      <w:r w:rsidRPr="00CC33B2">
        <w:rPr>
          <w:rFonts w:ascii="Arial" w:eastAsia="Arial" w:hAnsi="Arial" w:cs="Arial"/>
          <w:sz w:val="19"/>
          <w:szCs w:val="19"/>
          <w:lang w:val="es-MX"/>
        </w:rPr>
        <w:t>a</w:t>
      </w:r>
      <w:r w:rsidRPr="00CC33B2">
        <w:rPr>
          <w:rFonts w:ascii="Arial" w:eastAsia="Arial" w:hAnsi="Arial" w:cs="Arial"/>
          <w:spacing w:val="1"/>
          <w:sz w:val="19"/>
          <w:szCs w:val="19"/>
          <w:lang w:val="es-MX"/>
        </w:rPr>
        <w:t>c</w:t>
      </w:r>
      <w:r w:rsidRPr="00CC33B2">
        <w:rPr>
          <w:rFonts w:ascii="Arial" w:eastAsia="Arial" w:hAnsi="Arial" w:cs="Arial"/>
          <w:spacing w:val="2"/>
          <w:sz w:val="19"/>
          <w:szCs w:val="19"/>
          <w:lang w:val="es-MX"/>
        </w:rPr>
        <w:t>t</w:t>
      </w:r>
      <w:r w:rsidRPr="00CC33B2">
        <w:rPr>
          <w:rFonts w:ascii="Arial" w:eastAsia="Arial" w:hAnsi="Arial" w:cs="Arial"/>
          <w:spacing w:val="-1"/>
          <w:sz w:val="19"/>
          <w:szCs w:val="19"/>
          <w:lang w:val="es-MX"/>
        </w:rPr>
        <w:t>i</w:t>
      </w:r>
      <w:r w:rsidRPr="00CC33B2">
        <w:rPr>
          <w:rFonts w:ascii="Arial" w:eastAsia="Arial" w:hAnsi="Arial" w:cs="Arial"/>
          <w:spacing w:val="1"/>
          <w:sz w:val="19"/>
          <w:szCs w:val="19"/>
          <w:lang w:val="es-MX"/>
        </w:rPr>
        <w:t>v</w:t>
      </w:r>
      <w:r w:rsidRPr="00CC33B2">
        <w:rPr>
          <w:rFonts w:ascii="Arial" w:eastAsia="Arial" w:hAnsi="Arial" w:cs="Arial"/>
          <w:spacing w:val="-1"/>
          <w:sz w:val="19"/>
          <w:szCs w:val="19"/>
          <w:lang w:val="es-MX"/>
        </w:rPr>
        <w:t>i</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a</w:t>
      </w:r>
      <w:r w:rsidRPr="00CC33B2">
        <w:rPr>
          <w:rFonts w:ascii="Arial" w:eastAsia="Arial" w:hAnsi="Arial" w:cs="Arial"/>
          <w:sz w:val="19"/>
          <w:szCs w:val="19"/>
          <w:lang w:val="es-MX"/>
        </w:rPr>
        <w:t>d</w:t>
      </w:r>
      <w:r w:rsidRPr="00CC33B2">
        <w:rPr>
          <w:rFonts w:ascii="Arial" w:eastAsia="Arial" w:hAnsi="Arial" w:cs="Arial"/>
          <w:spacing w:val="-1"/>
          <w:sz w:val="19"/>
          <w:szCs w:val="19"/>
          <w:lang w:val="es-MX"/>
        </w:rPr>
        <w:t>e</w:t>
      </w:r>
      <w:r w:rsidRPr="00CC33B2">
        <w:rPr>
          <w:rFonts w:ascii="Arial" w:eastAsia="Arial" w:hAnsi="Arial" w:cs="Arial"/>
          <w:spacing w:val="7"/>
          <w:sz w:val="19"/>
          <w:szCs w:val="19"/>
          <w:lang w:val="es-MX"/>
        </w:rPr>
        <w:t>s.</w:t>
      </w:r>
    </w:p>
    <w:p w14:paraId="3FE367FF" w14:textId="77777777" w:rsidR="00643AE6" w:rsidRPr="00CC33B2" w:rsidRDefault="00643AE6" w:rsidP="00643AE6">
      <w:pPr>
        <w:contextualSpacing/>
        <w:jc w:val="center"/>
        <w:rPr>
          <w:rFonts w:ascii="Arial" w:eastAsia="Arial" w:hAnsi="Arial" w:cs="Arial"/>
          <w:b/>
          <w:bCs/>
          <w:spacing w:val="2"/>
          <w:sz w:val="19"/>
          <w:szCs w:val="19"/>
          <w:lang w:val="es-MX"/>
        </w:rPr>
      </w:pPr>
    </w:p>
    <w:p w14:paraId="754F9840"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Título Noveno</w:t>
      </w:r>
    </w:p>
    <w:p w14:paraId="0990C291" w14:textId="77777777" w:rsidR="00643AE6" w:rsidRPr="00CC33B2" w:rsidRDefault="00643AE6" w:rsidP="00643AE6">
      <w:pPr>
        <w:contextualSpacing/>
        <w:jc w:val="center"/>
        <w:rPr>
          <w:rFonts w:ascii="Arial" w:eastAsia="Arial" w:hAnsi="Arial" w:cs="Arial"/>
          <w:b/>
          <w:bCs/>
          <w:spacing w:val="2"/>
          <w:sz w:val="19"/>
          <w:szCs w:val="19"/>
          <w:lang w:val="es-MX"/>
        </w:rPr>
      </w:pPr>
      <w:r w:rsidRPr="00CC33B2">
        <w:rPr>
          <w:rFonts w:ascii="Arial" w:eastAsia="Arial" w:hAnsi="Arial" w:cs="Arial"/>
          <w:b/>
          <w:bCs/>
          <w:spacing w:val="2"/>
          <w:sz w:val="19"/>
          <w:szCs w:val="19"/>
          <w:lang w:val="es-MX"/>
        </w:rPr>
        <w:t xml:space="preserve">De los Ingresos Derivados de Financiamiento </w:t>
      </w:r>
    </w:p>
    <w:p w14:paraId="1184FD22" w14:textId="77777777" w:rsidR="00643AE6" w:rsidRPr="00CC33B2" w:rsidRDefault="00643AE6" w:rsidP="00643AE6">
      <w:pPr>
        <w:contextualSpacing/>
        <w:jc w:val="center"/>
        <w:rPr>
          <w:rFonts w:ascii="Arial" w:eastAsia="Arial" w:hAnsi="Arial" w:cs="Arial"/>
          <w:b/>
          <w:sz w:val="19"/>
          <w:szCs w:val="19"/>
          <w:lang w:val="es-MX"/>
        </w:rPr>
      </w:pPr>
    </w:p>
    <w:p w14:paraId="35EFCDA1" w14:textId="77777777" w:rsidR="00643AE6" w:rsidRPr="00CC33B2" w:rsidRDefault="00643AE6" w:rsidP="00643AE6">
      <w:pPr>
        <w:contextualSpacing/>
        <w:jc w:val="center"/>
        <w:rPr>
          <w:rFonts w:ascii="Arial" w:eastAsia="Arial" w:hAnsi="Arial" w:cs="Arial"/>
          <w:b/>
          <w:sz w:val="19"/>
          <w:szCs w:val="19"/>
          <w:lang w:val="es-MX"/>
        </w:rPr>
      </w:pPr>
      <w:r w:rsidRPr="00CC33B2">
        <w:rPr>
          <w:rFonts w:ascii="Arial" w:eastAsia="Arial" w:hAnsi="Arial" w:cs="Arial"/>
          <w:b/>
          <w:sz w:val="19"/>
          <w:szCs w:val="19"/>
          <w:lang w:val="es-MX"/>
        </w:rPr>
        <w:t>Capítulo Único</w:t>
      </w:r>
    </w:p>
    <w:p w14:paraId="4BB06FE1" w14:textId="77777777" w:rsidR="00643AE6" w:rsidRPr="00CC33B2" w:rsidRDefault="00643AE6" w:rsidP="00643AE6">
      <w:pPr>
        <w:contextualSpacing/>
        <w:jc w:val="both"/>
        <w:rPr>
          <w:rFonts w:ascii="Arial" w:eastAsia="Arial" w:hAnsi="Arial" w:cs="Arial"/>
          <w:b/>
          <w:bCs/>
          <w:sz w:val="19"/>
          <w:szCs w:val="19"/>
          <w:lang w:val="es-MX"/>
        </w:rPr>
      </w:pPr>
    </w:p>
    <w:p w14:paraId="4AC0F523" w14:textId="77777777" w:rsidR="00643AE6" w:rsidRPr="00CC33B2" w:rsidRDefault="00643AE6" w:rsidP="00643AE6">
      <w:pPr>
        <w:contextualSpacing/>
        <w:jc w:val="both"/>
        <w:rPr>
          <w:rFonts w:ascii="Arial" w:eastAsia="Arial" w:hAnsi="Arial" w:cs="Arial"/>
          <w:spacing w:val="-1"/>
          <w:sz w:val="19"/>
          <w:szCs w:val="19"/>
          <w:lang w:val="es-MX"/>
        </w:rPr>
      </w:pPr>
      <w:r w:rsidRPr="00CC33B2">
        <w:rPr>
          <w:rFonts w:ascii="Arial" w:eastAsia="Arial" w:hAnsi="Arial" w:cs="Arial"/>
          <w:b/>
          <w:bCs/>
          <w:spacing w:val="-5"/>
          <w:sz w:val="19"/>
          <w:szCs w:val="19"/>
          <w:lang w:val="es-MX"/>
        </w:rPr>
        <w:t>Artículo</w:t>
      </w:r>
      <w:r w:rsidRPr="00CC33B2">
        <w:rPr>
          <w:rFonts w:ascii="Arial" w:eastAsia="Arial" w:hAnsi="Arial" w:cs="Arial"/>
          <w:b/>
          <w:bCs/>
          <w:sz w:val="19"/>
          <w:szCs w:val="19"/>
          <w:lang w:val="es-MX"/>
        </w:rPr>
        <w:t xml:space="preserve"> 77</w:t>
      </w:r>
      <w:r w:rsidRPr="00CC33B2">
        <w:rPr>
          <w:rFonts w:ascii="Arial" w:eastAsia="Arial" w:hAnsi="Arial" w:cs="Arial"/>
          <w:b/>
          <w:bCs/>
          <w:spacing w:val="-5"/>
          <w:sz w:val="19"/>
          <w:szCs w:val="19"/>
          <w:lang w:val="es-MX"/>
        </w:rPr>
        <w:t>.</w:t>
      </w:r>
      <w:r w:rsidRPr="00CC33B2">
        <w:rPr>
          <w:rFonts w:ascii="Arial" w:eastAsia="Arial" w:hAnsi="Arial" w:cs="Arial"/>
          <w:b/>
          <w:bCs/>
          <w:sz w:val="19"/>
          <w:szCs w:val="19"/>
          <w:lang w:val="es-MX"/>
        </w:rPr>
        <w:t xml:space="preserve"> </w:t>
      </w:r>
      <w:r w:rsidRPr="00CC33B2">
        <w:rPr>
          <w:rFonts w:ascii="Arial" w:eastAsia="Arial" w:hAnsi="Arial" w:cs="Arial"/>
          <w:spacing w:val="-1"/>
          <w:sz w:val="19"/>
          <w:szCs w:val="19"/>
          <w:lang w:val="es-MX"/>
        </w:rPr>
        <w:t>Son ingresos derivados de financiamientos los siguientes:</w:t>
      </w:r>
    </w:p>
    <w:p w14:paraId="678916DB" w14:textId="77777777" w:rsidR="00643AE6" w:rsidRPr="00CC33B2" w:rsidRDefault="00643AE6" w:rsidP="00643AE6">
      <w:pPr>
        <w:contextualSpacing/>
        <w:jc w:val="both"/>
        <w:rPr>
          <w:rFonts w:ascii="Arial" w:eastAsia="Arial" w:hAnsi="Arial" w:cs="Arial"/>
          <w:spacing w:val="-1"/>
          <w:sz w:val="19"/>
          <w:szCs w:val="19"/>
          <w:lang w:val="es-MX"/>
        </w:rPr>
      </w:pPr>
    </w:p>
    <w:p w14:paraId="113EB2EB" w14:textId="77777777" w:rsidR="00643AE6" w:rsidRPr="00CC33B2"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Los obtenidos por la celebración de empréstitos y otras obligaciones de pago autorizados por la Legislatura del Estado;</w:t>
      </w:r>
    </w:p>
    <w:p w14:paraId="2D628F4E" w14:textId="77777777" w:rsidR="00643AE6" w:rsidRPr="00CC33B2" w:rsidRDefault="00643AE6" w:rsidP="00643AE6">
      <w:pPr>
        <w:tabs>
          <w:tab w:val="left" w:pos="1134"/>
        </w:tabs>
        <w:ind w:left="1134" w:hanging="1134"/>
        <w:contextualSpacing/>
        <w:jc w:val="both"/>
        <w:rPr>
          <w:rFonts w:ascii="Arial" w:eastAsia="Arial" w:hAnsi="Arial" w:cs="Arial"/>
          <w:spacing w:val="-1"/>
          <w:sz w:val="19"/>
          <w:szCs w:val="19"/>
          <w:lang w:val="es-MX"/>
        </w:rPr>
      </w:pPr>
    </w:p>
    <w:p w14:paraId="39206413" w14:textId="77777777" w:rsidR="00643AE6" w:rsidRPr="00CC33B2"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Los créditos por instrumento de emisiones en los mercados nacionales e internacionales de capital, organismos financieros internacionales, y</w:t>
      </w:r>
    </w:p>
    <w:p w14:paraId="2AAC0458" w14:textId="77777777" w:rsidR="00643AE6" w:rsidRPr="00CC33B2" w:rsidRDefault="00643AE6" w:rsidP="00643AE6">
      <w:pPr>
        <w:tabs>
          <w:tab w:val="left" w:pos="1134"/>
        </w:tabs>
        <w:ind w:left="1134" w:hanging="1134"/>
        <w:contextualSpacing/>
        <w:jc w:val="both"/>
        <w:rPr>
          <w:rFonts w:ascii="Arial" w:eastAsia="Arial" w:hAnsi="Arial" w:cs="Arial"/>
          <w:spacing w:val="-1"/>
          <w:sz w:val="19"/>
          <w:szCs w:val="19"/>
          <w:lang w:val="es-MX"/>
        </w:rPr>
      </w:pPr>
    </w:p>
    <w:p w14:paraId="242F7CD6" w14:textId="77777777" w:rsidR="00643AE6" w:rsidRPr="00CC33B2" w:rsidRDefault="00643AE6" w:rsidP="00A55CCA">
      <w:pPr>
        <w:numPr>
          <w:ilvl w:val="0"/>
          <w:numId w:val="24"/>
        </w:numPr>
        <w:tabs>
          <w:tab w:val="left" w:pos="1134"/>
        </w:tabs>
        <w:ind w:left="1134" w:hanging="1134"/>
        <w:contextualSpacing/>
        <w:jc w:val="both"/>
        <w:rPr>
          <w:rFonts w:ascii="Arial" w:eastAsia="Arial" w:hAnsi="Arial" w:cs="Arial"/>
          <w:spacing w:val="-1"/>
          <w:sz w:val="19"/>
          <w:szCs w:val="19"/>
          <w:lang w:val="es-MX"/>
        </w:rPr>
      </w:pPr>
      <w:r w:rsidRPr="00CC33B2">
        <w:rPr>
          <w:rFonts w:ascii="Arial" w:eastAsia="Arial" w:hAnsi="Arial" w:cs="Arial"/>
          <w:spacing w:val="-1"/>
          <w:sz w:val="19"/>
          <w:szCs w:val="19"/>
          <w:lang w:val="es-MX"/>
        </w:rPr>
        <w:t>Los financiamientos derivados de la aplicación de activos financieros.</w:t>
      </w:r>
    </w:p>
    <w:p w14:paraId="4CD4E18D" w14:textId="77777777" w:rsidR="00643AE6" w:rsidRPr="00CC33B2" w:rsidRDefault="00643AE6" w:rsidP="00643AE6">
      <w:pPr>
        <w:tabs>
          <w:tab w:val="left" w:pos="851"/>
        </w:tabs>
        <w:contextualSpacing/>
        <w:jc w:val="both"/>
        <w:rPr>
          <w:rFonts w:ascii="Arial" w:eastAsia="Arial" w:hAnsi="Arial" w:cs="Arial"/>
          <w:spacing w:val="-1"/>
          <w:sz w:val="19"/>
          <w:szCs w:val="19"/>
          <w:lang w:val="es-MX"/>
        </w:rPr>
      </w:pPr>
    </w:p>
    <w:p w14:paraId="1DDDC6D3" w14:textId="77777777" w:rsidR="00643AE6" w:rsidRDefault="00643AE6" w:rsidP="00643AE6">
      <w:pPr>
        <w:rPr>
          <w:rFonts w:ascii="Arial" w:hAnsi="Arial" w:cs="Arial"/>
          <w:b/>
          <w:snapToGrid w:val="0"/>
          <w:sz w:val="18"/>
          <w:szCs w:val="18"/>
          <w:lang w:val="es-MX"/>
        </w:rPr>
      </w:pPr>
    </w:p>
    <w:p w14:paraId="0A9CFB57" w14:textId="77777777" w:rsidR="00BD375E" w:rsidRDefault="00BD375E" w:rsidP="00643AE6">
      <w:pPr>
        <w:rPr>
          <w:rFonts w:ascii="Arial" w:hAnsi="Arial" w:cs="Arial"/>
          <w:b/>
          <w:snapToGrid w:val="0"/>
          <w:sz w:val="18"/>
          <w:szCs w:val="18"/>
          <w:lang w:val="es-MX"/>
        </w:rPr>
      </w:pPr>
    </w:p>
    <w:p w14:paraId="4643E513" w14:textId="77777777" w:rsidR="00BD375E" w:rsidRDefault="00BD375E" w:rsidP="00643AE6">
      <w:pPr>
        <w:rPr>
          <w:rFonts w:ascii="Arial" w:hAnsi="Arial" w:cs="Arial"/>
          <w:b/>
          <w:snapToGrid w:val="0"/>
          <w:sz w:val="18"/>
          <w:szCs w:val="18"/>
          <w:lang w:val="es-MX"/>
        </w:rPr>
      </w:pPr>
    </w:p>
    <w:p w14:paraId="6BA5B650" w14:textId="77777777" w:rsidR="00BD375E" w:rsidRDefault="00BD375E" w:rsidP="00643AE6">
      <w:pPr>
        <w:rPr>
          <w:rFonts w:ascii="Arial" w:hAnsi="Arial" w:cs="Arial"/>
          <w:b/>
          <w:snapToGrid w:val="0"/>
          <w:sz w:val="18"/>
          <w:szCs w:val="18"/>
          <w:lang w:val="es-MX"/>
        </w:rPr>
      </w:pPr>
    </w:p>
    <w:p w14:paraId="4C86B03B" w14:textId="77777777" w:rsidR="00BD375E" w:rsidRDefault="00BD375E" w:rsidP="00643AE6">
      <w:pPr>
        <w:rPr>
          <w:rFonts w:ascii="Arial" w:hAnsi="Arial" w:cs="Arial"/>
          <w:b/>
          <w:snapToGrid w:val="0"/>
          <w:sz w:val="18"/>
          <w:szCs w:val="18"/>
          <w:lang w:val="es-MX"/>
        </w:rPr>
      </w:pPr>
    </w:p>
    <w:p w14:paraId="7E6ABD8F" w14:textId="77777777" w:rsidR="00BD375E" w:rsidRPr="00CC33B2" w:rsidRDefault="00BD375E" w:rsidP="00643AE6">
      <w:pPr>
        <w:rPr>
          <w:rFonts w:ascii="Arial" w:hAnsi="Arial" w:cs="Arial"/>
          <w:b/>
          <w:snapToGrid w:val="0"/>
          <w:sz w:val="18"/>
          <w:szCs w:val="18"/>
          <w:lang w:val="es-MX"/>
        </w:rPr>
      </w:pPr>
    </w:p>
    <w:p w14:paraId="60215601" w14:textId="77777777" w:rsidR="00643AE6" w:rsidRPr="00CC33B2" w:rsidRDefault="00643AE6" w:rsidP="00643AE6">
      <w:pPr>
        <w:jc w:val="center"/>
        <w:rPr>
          <w:rFonts w:ascii="Arial Narrow" w:hAnsi="Arial Narrow" w:cs="Arial"/>
          <w:b/>
          <w:snapToGrid w:val="0"/>
          <w:sz w:val="18"/>
          <w:szCs w:val="18"/>
        </w:rPr>
      </w:pPr>
      <w:r w:rsidRPr="00CC33B2">
        <w:rPr>
          <w:rFonts w:ascii="Arial Narrow" w:hAnsi="Arial Narrow" w:cs="Arial"/>
          <w:b/>
          <w:snapToGrid w:val="0"/>
          <w:sz w:val="18"/>
          <w:szCs w:val="18"/>
        </w:rPr>
        <w:lastRenderedPageBreak/>
        <w:t>T R A N S I T O R I O:</w:t>
      </w:r>
    </w:p>
    <w:p w14:paraId="79ED5DE5" w14:textId="77777777" w:rsidR="00643AE6" w:rsidRPr="00CC33B2" w:rsidRDefault="00643AE6" w:rsidP="00643AE6">
      <w:pPr>
        <w:pStyle w:val="Sangradetextonormal"/>
        <w:jc w:val="center"/>
        <w:rPr>
          <w:rFonts w:ascii="Arial Narrow" w:hAnsi="Arial Narrow" w:cs="Arial"/>
          <w:b/>
          <w:bCs/>
          <w:spacing w:val="-3"/>
          <w:sz w:val="18"/>
          <w:szCs w:val="18"/>
        </w:rPr>
      </w:pPr>
      <w:r w:rsidRPr="00CC33B2">
        <w:rPr>
          <w:rFonts w:ascii="Arial Narrow" w:hAnsi="Arial Narrow" w:cs="Arial"/>
          <w:b/>
          <w:bCs/>
          <w:spacing w:val="-3"/>
          <w:sz w:val="18"/>
          <w:szCs w:val="18"/>
        </w:rPr>
        <w:t xml:space="preserve">DECRETO No. </w:t>
      </w:r>
      <w:r w:rsidRPr="00CC33B2">
        <w:rPr>
          <w:rFonts w:ascii="Arial Narrow" w:hAnsi="Arial Narrow" w:cs="Arial"/>
          <w:b/>
          <w:sz w:val="18"/>
          <w:szCs w:val="18"/>
        </w:rPr>
        <w:t>1385</w:t>
      </w:r>
      <w:r w:rsidRPr="00CC33B2">
        <w:rPr>
          <w:rFonts w:ascii="Arial Narrow" w:hAnsi="Arial Narrow" w:cs="Arial"/>
          <w:b/>
          <w:bCs/>
          <w:spacing w:val="-3"/>
          <w:sz w:val="18"/>
          <w:szCs w:val="18"/>
        </w:rPr>
        <w:t xml:space="preserve"> PPOE QUINTA SECCIÓN DE FECHA 15 DE DICIEMBRE DE 2012</w:t>
      </w:r>
    </w:p>
    <w:p w14:paraId="22380BDC" w14:textId="77777777" w:rsidR="00643AE6" w:rsidRPr="00CC33B2" w:rsidRDefault="00643AE6" w:rsidP="00643AE6">
      <w:pPr>
        <w:pStyle w:val="ANOTACION"/>
        <w:tabs>
          <w:tab w:val="left" w:pos="0"/>
          <w:tab w:val="left" w:pos="142"/>
        </w:tabs>
        <w:spacing w:before="0" w:after="0" w:line="240" w:lineRule="auto"/>
        <w:jc w:val="left"/>
        <w:rPr>
          <w:rFonts w:ascii="Arial Narrow" w:hAnsi="Arial Narrow" w:cs="Arial"/>
          <w:b w:val="0"/>
          <w:szCs w:val="18"/>
          <w:lang w:val="es-MX"/>
        </w:rPr>
      </w:pPr>
    </w:p>
    <w:p w14:paraId="5B2BBF87" w14:textId="77777777" w:rsidR="00643AE6" w:rsidRPr="00CC33B2" w:rsidRDefault="00643AE6" w:rsidP="00643AE6">
      <w:pPr>
        <w:pStyle w:val="Texto"/>
        <w:tabs>
          <w:tab w:val="left" w:pos="0"/>
          <w:tab w:val="left" w:pos="142"/>
        </w:tabs>
        <w:spacing w:after="0" w:line="240" w:lineRule="auto"/>
        <w:ind w:firstLine="0"/>
        <w:rPr>
          <w:rFonts w:ascii="Arial Narrow" w:hAnsi="Arial Narrow"/>
          <w:lang w:val="es-MX"/>
        </w:rPr>
      </w:pPr>
      <w:r w:rsidRPr="00CC33B2">
        <w:rPr>
          <w:rFonts w:ascii="Arial Narrow" w:hAnsi="Arial Narrow"/>
          <w:b/>
          <w:bCs/>
          <w:lang w:val="es-MX"/>
        </w:rPr>
        <w:t xml:space="preserve">PRIMERO: </w:t>
      </w:r>
      <w:r w:rsidRPr="00CC33B2">
        <w:rPr>
          <w:rFonts w:ascii="Arial Narrow" w:hAnsi="Arial Narrow"/>
          <w:lang w:val="es-MX"/>
        </w:rPr>
        <w:t>El presente Decreto entrará en vigor el uno de enero de dos mil trece, previa publicación en el Periódico Oficial del Estado.</w:t>
      </w:r>
    </w:p>
    <w:p w14:paraId="385F7842" w14:textId="77777777" w:rsidR="00643AE6" w:rsidRPr="00CC33B2" w:rsidRDefault="00643AE6" w:rsidP="00643AE6">
      <w:pPr>
        <w:pStyle w:val="Texto"/>
        <w:tabs>
          <w:tab w:val="left" w:pos="0"/>
          <w:tab w:val="left" w:pos="142"/>
        </w:tabs>
        <w:spacing w:after="0" w:line="240" w:lineRule="auto"/>
        <w:ind w:firstLine="0"/>
        <w:rPr>
          <w:rFonts w:ascii="Arial Narrow" w:hAnsi="Arial Narrow"/>
          <w:lang w:val="es-MX"/>
        </w:rPr>
      </w:pPr>
    </w:p>
    <w:p w14:paraId="41954A21" w14:textId="77777777" w:rsidR="00643AE6" w:rsidRPr="00CC33B2" w:rsidRDefault="00643AE6" w:rsidP="00643AE6">
      <w:pPr>
        <w:pStyle w:val="Texto"/>
        <w:tabs>
          <w:tab w:val="left" w:pos="0"/>
          <w:tab w:val="left" w:pos="142"/>
        </w:tabs>
        <w:spacing w:after="0" w:line="240" w:lineRule="auto"/>
        <w:ind w:firstLine="0"/>
        <w:rPr>
          <w:rFonts w:ascii="Arial Narrow" w:hAnsi="Arial Narrow"/>
          <w:lang w:val="es-MX"/>
        </w:rPr>
      </w:pPr>
      <w:r w:rsidRPr="00CC33B2">
        <w:rPr>
          <w:rFonts w:ascii="Arial Narrow" w:hAnsi="Arial Narrow"/>
          <w:b/>
          <w:bCs/>
          <w:lang w:val="es-MX"/>
        </w:rPr>
        <w:t xml:space="preserve">SEGUNDO: </w:t>
      </w:r>
      <w:r w:rsidRPr="00CC33B2">
        <w:rPr>
          <w:rFonts w:ascii="Arial Narrow" w:hAnsi="Arial Narrow"/>
          <w:lang w:val="es-MX"/>
        </w:rPr>
        <w:t>Se abroga el Decreto Número 238, publicado en el Periódico Oficial del Estado el 30 de diciembre de 2000, por el que se promulgó la Ley de Hacienda del Estado de Oaxaca, así como los decretos en los que se haya autorizado reformas, adiciones y derogaciones subsecuentes, y todas aquellas disposiciones que se opongan a lo dispuesto en la presente Ley.</w:t>
      </w:r>
    </w:p>
    <w:p w14:paraId="174998C6" w14:textId="77777777" w:rsidR="00643AE6" w:rsidRPr="00CC33B2" w:rsidRDefault="00643AE6" w:rsidP="00643AE6">
      <w:pPr>
        <w:contextualSpacing/>
        <w:jc w:val="both"/>
        <w:rPr>
          <w:rFonts w:ascii="Arial Narrow" w:eastAsia="Arial" w:hAnsi="Arial Narrow" w:cs="Arial"/>
          <w:spacing w:val="-1"/>
          <w:sz w:val="18"/>
          <w:szCs w:val="18"/>
          <w:lang w:val="es-MX"/>
        </w:rPr>
      </w:pPr>
    </w:p>
    <w:p w14:paraId="7D76B406" w14:textId="77777777" w:rsidR="00643AE6" w:rsidRPr="00CC33B2" w:rsidRDefault="00643AE6" w:rsidP="00643AE6">
      <w:pPr>
        <w:jc w:val="both"/>
        <w:rPr>
          <w:rFonts w:ascii="Arial Narrow" w:hAnsi="Arial Narrow" w:cs="Arial"/>
          <w:spacing w:val="-3"/>
          <w:sz w:val="18"/>
          <w:szCs w:val="18"/>
          <w:lang w:val="es-MX"/>
        </w:rPr>
      </w:pPr>
      <w:r w:rsidRPr="00CC33B2">
        <w:rPr>
          <w:rFonts w:ascii="Arial Narrow" w:eastAsia="Arial Unicode MS" w:hAnsi="Arial Narrow" w:cs="Arial"/>
          <w:sz w:val="18"/>
          <w:szCs w:val="18"/>
          <w:lang w:val="es-MX"/>
        </w:rPr>
        <w:t xml:space="preserve">DADO EN EL SALÓN DE SESIONES DEL H. CONGRESO DEL ESTADO.- </w:t>
      </w:r>
      <w:r w:rsidRPr="00CC33B2">
        <w:rPr>
          <w:rFonts w:ascii="Arial Narrow" w:hAnsi="Arial Narrow" w:cs="Arial"/>
          <w:sz w:val="18"/>
          <w:szCs w:val="18"/>
          <w:lang w:val="es-MX"/>
        </w:rPr>
        <w:t>San Raymundo Jalpan, Centro, Oax., 10 de diciembre de 2012.</w:t>
      </w:r>
      <w:r w:rsidRPr="00CC33B2">
        <w:rPr>
          <w:rFonts w:ascii="Arial Narrow" w:hAnsi="Arial Narrow" w:cs="Arial"/>
          <w:spacing w:val="-3"/>
          <w:sz w:val="18"/>
          <w:szCs w:val="18"/>
          <w:lang w:val="es-MX"/>
        </w:rPr>
        <w:t>- JOSÉ JAVIER VILLACAÑA JIMÉNEZ, DIPUTADO PRESIDENTE.- GUILLERMO BERNAL GÓMEZ, DIPUTADO SECRETARIO.- CLARIVEL CONSTANZA RIVERA CASTILLO, DIPUTADA SECRETARIA.- MARGARITA GARCÍA GARCÍA, DIPUTADA SECRETARIA.- Rúbricas.</w:t>
      </w:r>
    </w:p>
    <w:p w14:paraId="4DE5510D" w14:textId="77777777" w:rsidR="00643AE6" w:rsidRPr="00CC33B2" w:rsidRDefault="00643AE6" w:rsidP="00643AE6">
      <w:pPr>
        <w:suppressAutoHyphens/>
        <w:jc w:val="both"/>
        <w:rPr>
          <w:rFonts w:ascii="Arial Narrow" w:hAnsi="Arial Narrow" w:cs="Arial"/>
          <w:spacing w:val="-3"/>
          <w:sz w:val="18"/>
          <w:szCs w:val="18"/>
          <w:lang w:val="es-MX"/>
        </w:rPr>
      </w:pPr>
    </w:p>
    <w:p w14:paraId="716337C3" w14:textId="77777777" w:rsidR="00643AE6" w:rsidRPr="00CC33B2" w:rsidRDefault="00643AE6" w:rsidP="00643AE6">
      <w:pPr>
        <w:suppressAutoHyphens/>
        <w:jc w:val="both"/>
        <w:rPr>
          <w:rFonts w:ascii="Arial Narrow" w:hAnsi="Arial Narrow" w:cs="Arial"/>
          <w:spacing w:val="-3"/>
          <w:sz w:val="18"/>
          <w:szCs w:val="18"/>
          <w:lang w:val="es-MX"/>
        </w:rPr>
      </w:pPr>
      <w:r w:rsidRPr="00CC33B2">
        <w:rPr>
          <w:rFonts w:ascii="Arial Narrow" w:hAnsi="Arial Narrow" w:cs="Arial"/>
          <w:spacing w:val="-3"/>
          <w:sz w:val="18"/>
          <w:szCs w:val="18"/>
          <w:lang w:val="es-MX"/>
        </w:rPr>
        <w:t>Por lo tanto mando que se imprima, publique circule y se le dé el debido cumplimiento. Palacio de Gobierno, Centro, Oax., a 13 de diciembre del 2012.- EL GOBERNADOR CONSTITUCIONAL DEL ESTADO. LIC. GABINO CUE MONTEAGUDO.- EL SECRETARIO GENERAL DE GOBIERNO. C.P.A. JESÚS EMILIO MARTÍNEZ ÁLVAREZ. Rúbricas.</w:t>
      </w:r>
    </w:p>
    <w:p w14:paraId="065F1E18" w14:textId="77777777" w:rsidR="00643AE6" w:rsidRPr="00CC33B2" w:rsidRDefault="00643AE6" w:rsidP="00643AE6">
      <w:pPr>
        <w:suppressAutoHyphens/>
        <w:jc w:val="both"/>
        <w:rPr>
          <w:rFonts w:ascii="Arial Narrow" w:hAnsi="Arial Narrow" w:cs="Arial"/>
          <w:spacing w:val="-3"/>
          <w:sz w:val="18"/>
          <w:szCs w:val="18"/>
          <w:lang w:val="es-MX"/>
        </w:rPr>
      </w:pPr>
    </w:p>
    <w:p w14:paraId="0A1221B7" w14:textId="77777777" w:rsidR="00643AE6" w:rsidRPr="00CC33B2" w:rsidRDefault="00643AE6" w:rsidP="00643AE6">
      <w:pPr>
        <w:suppressAutoHyphens/>
        <w:jc w:val="both"/>
        <w:rPr>
          <w:rFonts w:ascii="Arial Narrow" w:hAnsi="Arial Narrow" w:cs="Arial"/>
          <w:spacing w:val="-3"/>
          <w:sz w:val="18"/>
          <w:szCs w:val="18"/>
          <w:lang w:val="es-MX"/>
        </w:rPr>
      </w:pPr>
      <w:r w:rsidRPr="00CC33B2">
        <w:rPr>
          <w:rFonts w:ascii="Arial Narrow" w:hAnsi="Arial Narrow" w:cs="Arial"/>
          <w:spacing w:val="-3"/>
          <w:sz w:val="18"/>
          <w:szCs w:val="18"/>
          <w:lang w:val="es-MX"/>
        </w:rPr>
        <w:t>Y lo comunico a usted, para su conocimiento y fines consiguientes.- SUFRAGIO EFECTIVO. NO REELECCION.- “EL RESPETO AL DERECHO AJENO ES LA PAZ”.- Tlalixtac de Cabrera, Centro, Oax., a 13 de diciembre del 2012. EL SECRETARIO GENERAL DE GOBIERNO. C.P.A. JESÚS EMILIO MARTÍNEZ ÁLVAREZ.- Rúbrica.</w:t>
      </w:r>
    </w:p>
    <w:p w14:paraId="74A41649" w14:textId="77777777" w:rsidR="00643AE6" w:rsidRPr="00CC33B2" w:rsidRDefault="00643AE6" w:rsidP="00643AE6">
      <w:pPr>
        <w:suppressAutoHyphens/>
        <w:jc w:val="both"/>
        <w:rPr>
          <w:rFonts w:ascii="Arial Narrow" w:hAnsi="Arial Narrow" w:cs="Arial"/>
          <w:spacing w:val="-3"/>
          <w:sz w:val="18"/>
          <w:szCs w:val="18"/>
          <w:lang w:val="es-MX"/>
        </w:rPr>
      </w:pPr>
    </w:p>
    <w:p w14:paraId="55F7E02F" w14:textId="77777777" w:rsidR="00643AE6" w:rsidRPr="00CC33B2" w:rsidRDefault="00643AE6" w:rsidP="00643AE6">
      <w:pPr>
        <w:pStyle w:val="Prrafodelista"/>
        <w:ind w:left="0"/>
        <w:jc w:val="center"/>
        <w:rPr>
          <w:rFonts w:ascii="Arial Narrow" w:hAnsi="Arial Narrow" w:cs="Arial"/>
          <w:b/>
          <w:sz w:val="18"/>
          <w:szCs w:val="18"/>
          <w:lang w:val="es-MX"/>
        </w:rPr>
      </w:pPr>
      <w:r w:rsidRPr="00CC33B2">
        <w:rPr>
          <w:rFonts w:ascii="Arial Narrow" w:hAnsi="Arial Narrow" w:cs="Arial"/>
          <w:b/>
          <w:sz w:val="18"/>
          <w:szCs w:val="18"/>
          <w:lang w:val="es-MX"/>
        </w:rPr>
        <w:t>TRANSITORIO:</w:t>
      </w:r>
    </w:p>
    <w:p w14:paraId="21605A0C" w14:textId="77777777" w:rsidR="00643AE6" w:rsidRPr="00CC33B2" w:rsidRDefault="00643AE6" w:rsidP="00643AE6">
      <w:pPr>
        <w:pStyle w:val="Sangradetextonormal"/>
        <w:jc w:val="center"/>
        <w:rPr>
          <w:rFonts w:ascii="Arial Narrow" w:hAnsi="Arial Narrow" w:cs="Arial"/>
          <w:b/>
          <w:bCs/>
          <w:spacing w:val="-3"/>
          <w:sz w:val="18"/>
          <w:szCs w:val="18"/>
        </w:rPr>
      </w:pPr>
      <w:r w:rsidRPr="00CC33B2">
        <w:rPr>
          <w:rFonts w:ascii="Arial Narrow" w:hAnsi="Arial Narrow" w:cs="Arial"/>
          <w:b/>
          <w:bCs/>
          <w:spacing w:val="-3"/>
          <w:sz w:val="18"/>
          <w:szCs w:val="18"/>
        </w:rPr>
        <w:t xml:space="preserve">DECRETO No. </w:t>
      </w:r>
      <w:r w:rsidRPr="00CC33B2">
        <w:rPr>
          <w:rFonts w:ascii="Arial Narrow" w:hAnsi="Arial Narrow" w:cs="Arial"/>
          <w:b/>
          <w:sz w:val="18"/>
          <w:szCs w:val="18"/>
        </w:rPr>
        <w:t>14</w:t>
      </w:r>
      <w:r w:rsidRPr="00CC33B2">
        <w:rPr>
          <w:rFonts w:ascii="Arial Narrow" w:hAnsi="Arial Narrow" w:cs="Arial"/>
          <w:b/>
          <w:bCs/>
          <w:spacing w:val="-3"/>
          <w:sz w:val="18"/>
          <w:szCs w:val="18"/>
        </w:rPr>
        <w:t xml:space="preserve"> PPOE EXTRA DE FECHA 31 DE DICIEMBRE DE 2013</w:t>
      </w:r>
    </w:p>
    <w:p w14:paraId="086B3237" w14:textId="77777777" w:rsidR="00643AE6" w:rsidRPr="00CC33B2" w:rsidRDefault="00643AE6" w:rsidP="00643AE6">
      <w:pPr>
        <w:pStyle w:val="Prrafodelista"/>
        <w:ind w:left="0"/>
        <w:rPr>
          <w:rFonts w:ascii="Arial Narrow" w:hAnsi="Arial Narrow" w:cs="Arial"/>
          <w:b/>
          <w:sz w:val="18"/>
          <w:szCs w:val="18"/>
          <w:lang w:val="es-MX"/>
        </w:rPr>
      </w:pPr>
    </w:p>
    <w:p w14:paraId="13720FC5" w14:textId="77777777" w:rsidR="00643AE6" w:rsidRPr="00CC33B2" w:rsidRDefault="00643AE6" w:rsidP="00643AE6">
      <w:pPr>
        <w:pStyle w:val="Prrafodelista"/>
        <w:ind w:left="0"/>
        <w:jc w:val="both"/>
        <w:rPr>
          <w:rFonts w:ascii="Arial Narrow" w:hAnsi="Arial Narrow" w:cs="Arial"/>
          <w:sz w:val="18"/>
          <w:szCs w:val="18"/>
          <w:lang w:val="es-MX"/>
        </w:rPr>
      </w:pPr>
      <w:r w:rsidRPr="00CC33B2">
        <w:rPr>
          <w:rFonts w:ascii="Arial Narrow" w:hAnsi="Arial Narrow" w:cs="Arial"/>
          <w:b/>
          <w:sz w:val="18"/>
          <w:szCs w:val="18"/>
          <w:lang w:val="es-MX"/>
        </w:rPr>
        <w:t xml:space="preserve">ÚNICO: </w:t>
      </w:r>
      <w:r w:rsidRPr="00CC33B2">
        <w:rPr>
          <w:rFonts w:ascii="Arial Narrow" w:hAnsi="Arial Narrow" w:cs="Arial"/>
          <w:sz w:val="18"/>
          <w:szCs w:val="18"/>
          <w:lang w:val="es-MX"/>
        </w:rPr>
        <w:t>El presente Decreto entrará en vigor el primer de enero de dos mil catorce, previa publicación en el Periódico Oficial del Gobierno del Estado de Oaxaca.</w:t>
      </w:r>
    </w:p>
    <w:p w14:paraId="19D3BD5A" w14:textId="77777777" w:rsidR="00643AE6" w:rsidRPr="00CC33B2" w:rsidRDefault="00643AE6" w:rsidP="00643AE6">
      <w:pPr>
        <w:pStyle w:val="Prrafodelista"/>
        <w:ind w:left="0"/>
        <w:jc w:val="both"/>
        <w:rPr>
          <w:rFonts w:ascii="Arial Narrow" w:hAnsi="Arial Narrow" w:cs="Arial"/>
          <w:sz w:val="18"/>
          <w:szCs w:val="18"/>
          <w:lang w:val="es-MX"/>
        </w:rPr>
      </w:pPr>
    </w:p>
    <w:p w14:paraId="6B13F5CB" w14:textId="77777777" w:rsidR="00643AE6" w:rsidRPr="00CC33B2" w:rsidRDefault="00643AE6" w:rsidP="00643AE6">
      <w:pPr>
        <w:pStyle w:val="Prrafodelista"/>
        <w:ind w:left="0"/>
        <w:jc w:val="both"/>
        <w:rPr>
          <w:rFonts w:ascii="Arial Narrow" w:hAnsi="Arial Narrow" w:cs="Arial"/>
          <w:sz w:val="18"/>
          <w:szCs w:val="18"/>
          <w:lang w:val="es-MX"/>
        </w:rPr>
      </w:pPr>
      <w:r w:rsidRPr="00CC33B2">
        <w:rPr>
          <w:rFonts w:ascii="Arial Narrow" w:hAnsi="Arial Narrow" w:cs="Arial"/>
          <w:sz w:val="18"/>
          <w:szCs w:val="18"/>
          <w:lang w:val="es-MX"/>
        </w:rPr>
        <w:t>Lo tendrá entendido el Gobernador del Estado y hará que se publique y se cumpla.</w:t>
      </w:r>
    </w:p>
    <w:p w14:paraId="77C94D40" w14:textId="77777777" w:rsidR="00643AE6" w:rsidRPr="00CC33B2" w:rsidRDefault="00643AE6" w:rsidP="00643AE6">
      <w:pPr>
        <w:pStyle w:val="Prrafodelista"/>
        <w:ind w:left="0"/>
        <w:jc w:val="both"/>
        <w:rPr>
          <w:rFonts w:ascii="Arial Narrow" w:hAnsi="Arial Narrow" w:cs="Arial"/>
          <w:b/>
          <w:sz w:val="18"/>
          <w:szCs w:val="18"/>
          <w:lang w:val="es-MX"/>
        </w:rPr>
      </w:pPr>
    </w:p>
    <w:p w14:paraId="00A58EA9" w14:textId="77777777" w:rsidR="00643AE6" w:rsidRPr="00CC33B2" w:rsidRDefault="00643AE6" w:rsidP="00643AE6">
      <w:pPr>
        <w:jc w:val="both"/>
        <w:rPr>
          <w:rFonts w:ascii="Arial Narrow" w:hAnsi="Arial Narrow" w:cs="Arial"/>
          <w:spacing w:val="-3"/>
          <w:sz w:val="18"/>
          <w:szCs w:val="18"/>
          <w:lang w:val="es-MX"/>
        </w:rPr>
      </w:pPr>
      <w:r w:rsidRPr="00CC33B2">
        <w:rPr>
          <w:rFonts w:ascii="Arial Narrow" w:eastAsia="Arial Unicode MS" w:hAnsi="Arial Narrow" w:cs="Arial"/>
          <w:sz w:val="18"/>
          <w:szCs w:val="18"/>
          <w:lang w:val="es-MX"/>
        </w:rPr>
        <w:t xml:space="preserve">DADO EN EL SALÓN DE SESIONES DEL H. CONGRESO DEL ESTADO.- </w:t>
      </w:r>
      <w:r w:rsidRPr="00CC33B2">
        <w:rPr>
          <w:rFonts w:ascii="Arial Narrow" w:hAnsi="Arial Narrow" w:cs="Arial"/>
          <w:sz w:val="18"/>
          <w:szCs w:val="18"/>
          <w:lang w:val="es-MX"/>
        </w:rPr>
        <w:t>San Raymundo Jalpan, Centro, Oaxaca, 29 de diciembre de 2013.</w:t>
      </w:r>
      <w:r w:rsidRPr="00CC33B2">
        <w:rPr>
          <w:rFonts w:ascii="Arial Narrow" w:hAnsi="Arial Narrow" w:cs="Arial"/>
          <w:spacing w:val="-3"/>
          <w:sz w:val="18"/>
          <w:szCs w:val="18"/>
          <w:lang w:val="es-MX"/>
        </w:rPr>
        <w:t>- JESÚS LÓPEZ RODRÍGUEZ, DIPUTADO PRESIDENTE.- EDITH YOLANDA LÓPEZ VELASCO, DIPUTADA SECRETARIA.- SANTIAGO GARCÍA SANDOVAL, DIPUTADO SECRETARIO.- Rúbricas.</w:t>
      </w:r>
    </w:p>
    <w:p w14:paraId="6A5E86FD" w14:textId="77777777" w:rsidR="00643AE6" w:rsidRPr="00CC33B2" w:rsidRDefault="00643AE6" w:rsidP="00643AE6">
      <w:pPr>
        <w:jc w:val="both"/>
        <w:rPr>
          <w:rFonts w:ascii="Arial Narrow" w:hAnsi="Arial Narrow" w:cs="Arial"/>
          <w:spacing w:val="-3"/>
          <w:sz w:val="18"/>
          <w:szCs w:val="18"/>
          <w:lang w:val="es-MX"/>
        </w:rPr>
      </w:pPr>
    </w:p>
    <w:p w14:paraId="476D8E73" w14:textId="77777777" w:rsidR="00643AE6" w:rsidRPr="00CC33B2" w:rsidRDefault="00643AE6" w:rsidP="00643AE6">
      <w:pPr>
        <w:suppressAutoHyphens/>
        <w:jc w:val="both"/>
        <w:rPr>
          <w:rFonts w:ascii="Arial Narrow" w:hAnsi="Arial Narrow" w:cs="Arial"/>
          <w:spacing w:val="-3"/>
          <w:sz w:val="18"/>
          <w:szCs w:val="18"/>
          <w:lang w:val="es-MX"/>
        </w:rPr>
      </w:pPr>
      <w:r w:rsidRPr="00CC33B2">
        <w:rPr>
          <w:rFonts w:ascii="Arial Narrow" w:hAnsi="Arial Narrow" w:cs="Arial"/>
          <w:spacing w:val="-3"/>
          <w:sz w:val="18"/>
          <w:szCs w:val="18"/>
          <w:lang w:val="es-MX"/>
        </w:rPr>
        <w:t>Por lo tanto mando que se imprima, publique circule y se le dé el debido cumplimiento. Palacio de Gobierno, Centro, Oax., a 31 de diciembre del 2013.- EL GOBERNADOR CONSTITUCIONAL DEL ESTADO.- LIC. GABINO CUÉ MONTEAGUDO.- EL SECRETARIO GENERAL DE GOBIERNO.- LIC. ALFONSO JOSÉ GÓMEZ SANDOVAL HERNÁNDEZ.- Rúbricas.</w:t>
      </w:r>
    </w:p>
    <w:p w14:paraId="50FE9E5A" w14:textId="77777777" w:rsidR="00643AE6" w:rsidRPr="00CC33B2" w:rsidRDefault="00643AE6" w:rsidP="00643AE6">
      <w:pPr>
        <w:suppressAutoHyphens/>
        <w:jc w:val="both"/>
        <w:rPr>
          <w:rFonts w:ascii="Arial Narrow" w:hAnsi="Arial Narrow" w:cs="Arial"/>
          <w:spacing w:val="-3"/>
          <w:sz w:val="18"/>
          <w:szCs w:val="18"/>
          <w:lang w:val="es-MX"/>
        </w:rPr>
      </w:pPr>
    </w:p>
    <w:p w14:paraId="530DD4F6" w14:textId="77777777" w:rsidR="00643AE6" w:rsidRPr="00CC33B2" w:rsidRDefault="00643AE6" w:rsidP="00643AE6">
      <w:pPr>
        <w:suppressAutoHyphens/>
        <w:spacing w:before="20"/>
        <w:jc w:val="both"/>
        <w:rPr>
          <w:rFonts w:ascii="Arial Narrow" w:hAnsi="Arial Narrow" w:cs="Arial"/>
          <w:spacing w:val="-3"/>
          <w:sz w:val="18"/>
          <w:szCs w:val="18"/>
          <w:lang w:val="es-MX"/>
        </w:rPr>
      </w:pPr>
      <w:r w:rsidRPr="00CC33B2">
        <w:rPr>
          <w:rFonts w:ascii="Arial Narrow" w:hAnsi="Arial Narrow" w:cs="Arial"/>
          <w:spacing w:val="-3"/>
          <w:sz w:val="18"/>
          <w:szCs w:val="18"/>
          <w:lang w:val="es-MX"/>
        </w:rPr>
        <w:t>Y lo comunico a usted, para su conocimiento y fines consiguientes.- SUFRAGIO EFECTIVO. NO REELECCIÓN.- “EL RESPETO AL DERECHO AJENO ES LA PAZ”.- Tlalixtac de Cabrera, Centro, Oax., a 31 de diciembre del 2013. EL SECRETARIO GENERAL DE GOBIERNO.- LIC. ALFONSO JOSÉ GÓMEZ SANDOVAL HERNÁNDEZ.- Rúbrica.</w:t>
      </w:r>
    </w:p>
    <w:p w14:paraId="54AFBB48" w14:textId="77777777" w:rsidR="00643AE6" w:rsidRPr="00CC33B2" w:rsidRDefault="00643AE6" w:rsidP="00643AE6">
      <w:pPr>
        <w:suppressAutoHyphens/>
        <w:jc w:val="both"/>
        <w:rPr>
          <w:rFonts w:ascii="Arial Narrow" w:hAnsi="Arial Narrow" w:cs="Arial"/>
          <w:spacing w:val="-3"/>
          <w:sz w:val="18"/>
          <w:szCs w:val="18"/>
          <w:lang w:val="es-MX"/>
        </w:rPr>
      </w:pPr>
    </w:p>
    <w:p w14:paraId="74B091CB" w14:textId="77777777" w:rsidR="00643AE6" w:rsidRPr="00CC33B2" w:rsidRDefault="00643AE6" w:rsidP="00643AE6">
      <w:pPr>
        <w:pStyle w:val="Listavistosa-nfasis11"/>
        <w:spacing w:after="0" w:line="240" w:lineRule="auto"/>
        <w:ind w:left="0"/>
        <w:contextualSpacing/>
        <w:jc w:val="center"/>
        <w:rPr>
          <w:rFonts w:ascii="Arial Narrow" w:hAnsi="Arial Narrow" w:cs="Arial"/>
          <w:b/>
          <w:sz w:val="18"/>
          <w:szCs w:val="18"/>
          <w:lang w:val="es-MX"/>
        </w:rPr>
      </w:pPr>
      <w:r w:rsidRPr="00CC33B2">
        <w:rPr>
          <w:rFonts w:ascii="Arial Narrow" w:hAnsi="Arial Narrow" w:cs="Arial"/>
          <w:b/>
          <w:sz w:val="18"/>
          <w:szCs w:val="18"/>
          <w:lang w:val="es-MX"/>
        </w:rPr>
        <w:t>T R A N S I T O R I O:</w:t>
      </w:r>
    </w:p>
    <w:p w14:paraId="34D61461" w14:textId="77777777" w:rsidR="00643AE6" w:rsidRPr="00CC33B2" w:rsidRDefault="00643AE6" w:rsidP="00643AE6">
      <w:pPr>
        <w:ind w:left="567" w:right="623"/>
        <w:contextualSpacing/>
        <w:jc w:val="center"/>
        <w:rPr>
          <w:rFonts w:ascii="Arial Narrow" w:hAnsi="Arial Narrow" w:cs="Arial"/>
          <w:b/>
          <w:sz w:val="18"/>
          <w:szCs w:val="18"/>
          <w:lang w:val="es-MX"/>
        </w:rPr>
      </w:pPr>
      <w:r w:rsidRPr="00CC33B2">
        <w:rPr>
          <w:rFonts w:ascii="Arial Narrow" w:hAnsi="Arial Narrow" w:cs="Arial"/>
          <w:b/>
          <w:sz w:val="18"/>
          <w:szCs w:val="18"/>
          <w:lang w:val="es-MX"/>
        </w:rPr>
        <w:t>DECRETO No. 883 PPOE SEXTA SECCIÓN DE FECHA 27 DE DICIEMBRE DE 2014</w:t>
      </w:r>
    </w:p>
    <w:p w14:paraId="13D89BFE" w14:textId="77777777" w:rsidR="00643AE6" w:rsidRPr="00CC33B2" w:rsidRDefault="00643AE6" w:rsidP="00643AE6">
      <w:pPr>
        <w:pStyle w:val="Default"/>
        <w:jc w:val="both"/>
        <w:rPr>
          <w:rFonts w:ascii="Arial Narrow" w:hAnsi="Arial Narrow"/>
          <w:b/>
          <w:color w:val="auto"/>
          <w:sz w:val="18"/>
          <w:szCs w:val="18"/>
          <w:lang w:val="es-MX"/>
        </w:rPr>
      </w:pPr>
    </w:p>
    <w:p w14:paraId="77E50F13" w14:textId="77777777" w:rsidR="00643AE6" w:rsidRPr="00CC33B2" w:rsidRDefault="00643AE6" w:rsidP="00643AE6">
      <w:pPr>
        <w:pStyle w:val="Default"/>
        <w:jc w:val="both"/>
        <w:rPr>
          <w:rFonts w:ascii="Arial Narrow" w:hAnsi="Arial Narrow"/>
          <w:color w:val="auto"/>
          <w:sz w:val="18"/>
          <w:szCs w:val="18"/>
          <w:lang w:val="es-MX"/>
        </w:rPr>
      </w:pPr>
      <w:r w:rsidRPr="00CC33B2">
        <w:rPr>
          <w:rFonts w:ascii="Arial Narrow" w:hAnsi="Arial Narrow"/>
          <w:b/>
          <w:color w:val="auto"/>
          <w:sz w:val="18"/>
          <w:szCs w:val="18"/>
          <w:lang w:val="es-MX"/>
        </w:rPr>
        <w:t>ÚNICO:</w:t>
      </w:r>
      <w:r w:rsidRPr="00CC33B2">
        <w:rPr>
          <w:rFonts w:ascii="Arial Narrow" w:hAnsi="Arial Narrow"/>
          <w:b/>
          <w:bCs/>
          <w:color w:val="auto"/>
          <w:sz w:val="18"/>
          <w:szCs w:val="18"/>
          <w:lang w:val="es-MX"/>
        </w:rPr>
        <w:t xml:space="preserve"> </w:t>
      </w:r>
      <w:r w:rsidRPr="00CC33B2">
        <w:rPr>
          <w:rFonts w:ascii="Arial Narrow" w:hAnsi="Arial Narrow"/>
          <w:color w:val="auto"/>
          <w:sz w:val="18"/>
          <w:szCs w:val="18"/>
          <w:lang w:val="es-MX"/>
        </w:rPr>
        <w:t>El presente Decreto entrará en vigor el uno de enero del dos mil quince, previa publicación en el Periódico Oficial del Gobierno del Estado de Oaxaca.</w:t>
      </w:r>
    </w:p>
    <w:p w14:paraId="298047C3" w14:textId="77777777" w:rsidR="00643AE6" w:rsidRPr="00CC33B2" w:rsidRDefault="00643AE6" w:rsidP="00643AE6">
      <w:pPr>
        <w:pStyle w:val="Default"/>
        <w:jc w:val="both"/>
        <w:rPr>
          <w:rFonts w:ascii="Arial Narrow" w:hAnsi="Arial Narrow"/>
          <w:color w:val="auto"/>
          <w:sz w:val="18"/>
          <w:szCs w:val="18"/>
          <w:lang w:val="es-MX"/>
        </w:rPr>
      </w:pPr>
    </w:p>
    <w:p w14:paraId="394DC10F" w14:textId="77777777" w:rsidR="00643AE6" w:rsidRPr="00CC33B2" w:rsidRDefault="00643AE6" w:rsidP="00643AE6">
      <w:pPr>
        <w:pStyle w:val="Default"/>
        <w:jc w:val="both"/>
        <w:rPr>
          <w:rFonts w:ascii="Arial Narrow" w:hAnsi="Arial Narrow"/>
          <w:color w:val="auto"/>
          <w:sz w:val="18"/>
          <w:szCs w:val="18"/>
          <w:lang w:val="es-MX"/>
        </w:rPr>
      </w:pPr>
      <w:r w:rsidRPr="00CC33B2">
        <w:rPr>
          <w:rFonts w:ascii="Arial Narrow" w:hAnsi="Arial Narrow"/>
          <w:color w:val="auto"/>
          <w:sz w:val="18"/>
          <w:szCs w:val="18"/>
          <w:lang w:val="es-MX"/>
        </w:rPr>
        <w:t>Lo tendrá entendido el Gobernador del Estado y hará que se publique y se cumpla.</w:t>
      </w:r>
    </w:p>
    <w:p w14:paraId="76F41F48" w14:textId="77777777" w:rsidR="00643AE6" w:rsidRPr="00CC33B2" w:rsidRDefault="00643AE6" w:rsidP="00643AE6">
      <w:pPr>
        <w:contextualSpacing/>
        <w:jc w:val="both"/>
        <w:rPr>
          <w:rFonts w:ascii="Arial Narrow" w:hAnsi="Arial Narrow" w:cs="Arial"/>
          <w:sz w:val="18"/>
          <w:szCs w:val="18"/>
          <w:lang w:val="es-MX"/>
        </w:rPr>
      </w:pPr>
    </w:p>
    <w:p w14:paraId="0E610E43" w14:textId="77777777" w:rsidR="00643AE6" w:rsidRPr="00CC33B2" w:rsidRDefault="00643AE6" w:rsidP="00643AE6">
      <w:pPr>
        <w:pStyle w:val="Textoindependiente3"/>
        <w:contextualSpacing/>
        <w:rPr>
          <w:rFonts w:ascii="Arial Narrow" w:eastAsia="Arial" w:hAnsi="Arial Narrow" w:cs="Arial"/>
          <w:sz w:val="18"/>
          <w:szCs w:val="18"/>
          <w:lang w:val="es-MX" w:eastAsia="ar-SA"/>
        </w:rPr>
      </w:pPr>
      <w:r w:rsidRPr="00CC33B2">
        <w:rPr>
          <w:rFonts w:ascii="Arial Narrow" w:eastAsia="Arial" w:hAnsi="Arial Narrow" w:cs="Arial"/>
          <w:sz w:val="18"/>
          <w:szCs w:val="18"/>
          <w:lang w:val="es-MX" w:eastAsia="ar-SA"/>
        </w:rPr>
        <w:t>DADO EN EL SALÓN DE SESIONES DEL H. CONGRESO DEL ESTADO.- San Raymundo Jalpan, Centro, Oaxaca, 18 de Diciembre de 2014.- DIP. LESLIE JIMÉNEZ VALENCIA, PRESIDENTA.- DIP. ZOILA JOSÉ JUAN, SECRETARIA.- DIP. CARLOS ALBERTO VERA VIDAL, SECRETARIO.- DIP. ADOLFO GARCÍA MORALES, SECRETARIO.- DIP. DULCE ALEJANDRA GARCÍA MORLAN, SECRETARIA.- Rúbricas.</w:t>
      </w:r>
    </w:p>
    <w:p w14:paraId="3C6CD29E" w14:textId="77777777" w:rsidR="00643AE6" w:rsidRPr="00CC33B2" w:rsidRDefault="00643AE6" w:rsidP="00643AE6">
      <w:pPr>
        <w:pStyle w:val="Textoindependiente3"/>
        <w:contextualSpacing/>
        <w:rPr>
          <w:rFonts w:ascii="Arial Narrow" w:eastAsia="Arial" w:hAnsi="Arial Narrow" w:cs="Arial"/>
          <w:sz w:val="18"/>
          <w:szCs w:val="18"/>
          <w:lang w:val="es-MX" w:eastAsia="ar-SA"/>
        </w:rPr>
      </w:pPr>
    </w:p>
    <w:p w14:paraId="35D8CCAB" w14:textId="77777777" w:rsidR="00643AE6" w:rsidRPr="00CC33B2" w:rsidRDefault="00643AE6" w:rsidP="00643AE6">
      <w:pPr>
        <w:suppressAutoHyphens/>
        <w:jc w:val="both"/>
        <w:rPr>
          <w:rFonts w:ascii="Arial Narrow" w:eastAsia="Arial" w:hAnsi="Arial Narrow" w:cs="Arial"/>
          <w:sz w:val="18"/>
          <w:szCs w:val="18"/>
          <w:lang w:val="es-MX" w:eastAsia="ar-SA"/>
        </w:rPr>
      </w:pPr>
      <w:r w:rsidRPr="00CC33B2">
        <w:rPr>
          <w:rFonts w:ascii="Arial Narrow" w:eastAsia="Arial" w:hAnsi="Arial Narrow" w:cs="Arial"/>
          <w:sz w:val="18"/>
          <w:szCs w:val="18"/>
          <w:lang w:val="es-MX" w:eastAsia="ar-SA"/>
        </w:rPr>
        <w:t>Por lo tanto mando que se imprima, publique circule y se le dé el debido cumplimiento.- Palacio de Gobierno, Centro, Oax., a 24 de diciembre del 2014.- EL GOBERNADOR CONSTITUCIONAL DEL ESTADO. LIC. GABINO CUÉ MONTEAGUDO.- EL SECRETARIO GENERAL DE GOBIERNO.- LIC. ALFONSO JOSÉ GÓMEZ SANDOVAL HERNÁNDEZ.- Rúbricas.</w:t>
      </w:r>
    </w:p>
    <w:p w14:paraId="59308AB8" w14:textId="77777777" w:rsidR="00643AE6" w:rsidRPr="00CC33B2" w:rsidRDefault="00643AE6" w:rsidP="00643AE6">
      <w:pPr>
        <w:suppressAutoHyphens/>
        <w:jc w:val="both"/>
        <w:rPr>
          <w:rFonts w:ascii="Arial Narrow" w:eastAsia="Arial" w:hAnsi="Arial Narrow" w:cs="Arial"/>
          <w:sz w:val="18"/>
          <w:szCs w:val="18"/>
          <w:lang w:val="es-MX" w:eastAsia="ar-SA"/>
        </w:rPr>
      </w:pPr>
    </w:p>
    <w:p w14:paraId="3646A370" w14:textId="77777777" w:rsidR="00643AE6" w:rsidRPr="00CC33B2" w:rsidRDefault="00643AE6" w:rsidP="00643AE6">
      <w:pPr>
        <w:suppressAutoHyphens/>
        <w:jc w:val="both"/>
        <w:rPr>
          <w:rFonts w:ascii="Arial Narrow" w:eastAsia="Arial" w:hAnsi="Arial Narrow" w:cs="Arial"/>
          <w:sz w:val="18"/>
          <w:szCs w:val="18"/>
          <w:lang w:val="es-MX" w:eastAsia="ar-SA"/>
        </w:rPr>
      </w:pPr>
      <w:r w:rsidRPr="00CC33B2">
        <w:rPr>
          <w:rFonts w:ascii="Arial Narrow" w:eastAsia="Arial" w:hAnsi="Arial Narrow" w:cs="Arial"/>
          <w:sz w:val="18"/>
          <w:szCs w:val="18"/>
          <w:lang w:val="es-MX" w:eastAsia="ar-SA"/>
        </w:rPr>
        <w:t>Y lo comunico a usted, para su conocimiento y fines consiguientes.- SUFRAGIO EFECTIVO. NO REELECCIÓN.- “EL RESPETO AL DERECHO AJENO ES LA PAZ”.- Tlalixtac de Cabrera, Centro, Oax., a 24 de diciembre del 2014.- EL SECRETARIO GENERAL DE GOBIERNO.- LIC. ALFONSO JOSÉ GÓMEZ SANDOVAL HERNÁNDEZ.- Rúbrica.</w:t>
      </w:r>
    </w:p>
    <w:p w14:paraId="4EF8DD6C" w14:textId="77777777" w:rsidR="00643AE6" w:rsidRPr="00CC33B2" w:rsidRDefault="00643AE6" w:rsidP="00643AE6">
      <w:pPr>
        <w:suppressAutoHyphens/>
        <w:jc w:val="center"/>
        <w:rPr>
          <w:rFonts w:ascii="Arial Narrow" w:hAnsi="Arial Narrow" w:cs="Arial"/>
          <w:spacing w:val="-3"/>
          <w:sz w:val="18"/>
          <w:szCs w:val="18"/>
          <w:lang w:val="es-MX"/>
        </w:rPr>
      </w:pPr>
    </w:p>
    <w:p w14:paraId="3C535AFE" w14:textId="77777777" w:rsidR="00643AE6" w:rsidRPr="00CC33B2" w:rsidRDefault="00643AE6" w:rsidP="00643AE6">
      <w:pPr>
        <w:pStyle w:val="Listavistosa-nfasis11"/>
        <w:spacing w:after="0" w:line="240" w:lineRule="auto"/>
        <w:ind w:left="0"/>
        <w:contextualSpacing/>
        <w:jc w:val="center"/>
        <w:rPr>
          <w:rFonts w:ascii="Arial Narrow" w:hAnsi="Arial Narrow" w:cs="Arial"/>
          <w:b/>
          <w:sz w:val="18"/>
          <w:szCs w:val="18"/>
          <w:lang w:val="es-MX"/>
        </w:rPr>
      </w:pPr>
      <w:r w:rsidRPr="00CC33B2">
        <w:rPr>
          <w:rFonts w:ascii="Arial Narrow" w:hAnsi="Arial Narrow" w:cs="Arial"/>
          <w:b/>
          <w:sz w:val="18"/>
          <w:szCs w:val="18"/>
          <w:lang w:val="es-MX"/>
        </w:rPr>
        <w:t>T R A N S I T O R I O:</w:t>
      </w:r>
    </w:p>
    <w:p w14:paraId="64D6852F" w14:textId="77777777" w:rsidR="00643AE6" w:rsidRPr="00CC33B2" w:rsidRDefault="00643AE6" w:rsidP="00643AE6">
      <w:pPr>
        <w:ind w:left="567" w:right="623"/>
        <w:contextualSpacing/>
        <w:jc w:val="center"/>
        <w:rPr>
          <w:rFonts w:ascii="Arial Narrow" w:hAnsi="Arial Narrow" w:cs="Arial"/>
          <w:b/>
          <w:sz w:val="18"/>
          <w:szCs w:val="18"/>
          <w:lang w:val="es-MX"/>
        </w:rPr>
      </w:pPr>
      <w:r w:rsidRPr="00CC33B2">
        <w:rPr>
          <w:rFonts w:ascii="Arial Narrow" w:hAnsi="Arial Narrow" w:cs="Arial"/>
          <w:b/>
          <w:sz w:val="18"/>
          <w:szCs w:val="18"/>
          <w:lang w:val="es-MX"/>
        </w:rPr>
        <w:t>DECRETO No. 1666 PPOE EXTRA DE FECHA 31 DE DICIEMBRE DE 2015</w:t>
      </w:r>
    </w:p>
    <w:p w14:paraId="14C03DC9" w14:textId="77777777" w:rsidR="00643AE6" w:rsidRPr="00CC33B2" w:rsidRDefault="00643AE6" w:rsidP="00643AE6">
      <w:pPr>
        <w:ind w:left="567" w:right="623"/>
        <w:contextualSpacing/>
        <w:jc w:val="center"/>
        <w:rPr>
          <w:rFonts w:ascii="Arial Narrow" w:hAnsi="Arial Narrow" w:cs="Arial"/>
          <w:b/>
          <w:sz w:val="18"/>
          <w:szCs w:val="18"/>
          <w:lang w:val="es-MX"/>
        </w:rPr>
      </w:pPr>
    </w:p>
    <w:p w14:paraId="2E0EF61A" w14:textId="77777777" w:rsidR="00643AE6" w:rsidRPr="00CC33B2" w:rsidRDefault="00643AE6" w:rsidP="00643AE6">
      <w:pPr>
        <w:contextualSpacing/>
        <w:jc w:val="both"/>
        <w:rPr>
          <w:rFonts w:ascii="Arial Narrow" w:hAnsi="Arial Narrow"/>
          <w:sz w:val="18"/>
          <w:szCs w:val="18"/>
          <w:lang w:val="es-MX"/>
        </w:rPr>
      </w:pPr>
      <w:r w:rsidRPr="00CC33B2">
        <w:rPr>
          <w:rFonts w:ascii="Arial Narrow" w:hAnsi="Arial Narrow" w:cs="Arial"/>
          <w:b/>
          <w:sz w:val="18"/>
          <w:szCs w:val="18"/>
          <w:lang w:val="es-MX"/>
        </w:rPr>
        <w:t xml:space="preserve">ÚNICO: </w:t>
      </w:r>
      <w:r w:rsidRPr="00CC33B2">
        <w:rPr>
          <w:rFonts w:ascii="Arial Narrow" w:hAnsi="Arial Narrow" w:cs="Arial"/>
          <w:sz w:val="18"/>
          <w:szCs w:val="18"/>
          <w:lang w:val="es-MX"/>
        </w:rPr>
        <w:t>El presente Decreto entrará en vigor el día uno de enero de dos mil dieciséis, previa publicación en el Órgano de difusión Oficial del Estado.</w:t>
      </w:r>
    </w:p>
    <w:p w14:paraId="0F041220" w14:textId="77777777" w:rsidR="00643AE6" w:rsidRPr="00CC33B2" w:rsidRDefault="00643AE6" w:rsidP="00643AE6">
      <w:pPr>
        <w:suppressAutoHyphens/>
        <w:jc w:val="both"/>
        <w:rPr>
          <w:rFonts w:ascii="Arial Narrow" w:hAnsi="Arial Narrow" w:cs="Arial"/>
          <w:spacing w:val="-3"/>
          <w:sz w:val="18"/>
          <w:szCs w:val="18"/>
          <w:lang w:val="es-MX"/>
        </w:rPr>
      </w:pPr>
    </w:p>
    <w:p w14:paraId="2A37FE76" w14:textId="77777777" w:rsidR="00643AE6" w:rsidRPr="00CC33B2" w:rsidRDefault="00643AE6" w:rsidP="00643AE6">
      <w:pPr>
        <w:pStyle w:val="Default"/>
        <w:jc w:val="both"/>
        <w:rPr>
          <w:rFonts w:ascii="Arial Narrow" w:hAnsi="Arial Narrow"/>
          <w:color w:val="auto"/>
          <w:sz w:val="18"/>
          <w:szCs w:val="18"/>
          <w:lang w:val="es-MX"/>
        </w:rPr>
      </w:pPr>
      <w:r w:rsidRPr="00CC33B2">
        <w:rPr>
          <w:rFonts w:ascii="Arial Narrow" w:hAnsi="Arial Narrow"/>
          <w:color w:val="auto"/>
          <w:sz w:val="18"/>
          <w:szCs w:val="18"/>
          <w:lang w:val="es-MX"/>
        </w:rPr>
        <w:t>Lo tendrá entendido el Gobernador del Estado y hará que se publique y se cumpla.</w:t>
      </w:r>
    </w:p>
    <w:p w14:paraId="4129CE7B" w14:textId="77777777" w:rsidR="00643AE6" w:rsidRPr="00CC33B2" w:rsidRDefault="00643AE6" w:rsidP="00643AE6">
      <w:pPr>
        <w:contextualSpacing/>
        <w:jc w:val="both"/>
        <w:rPr>
          <w:rFonts w:ascii="Arial Narrow" w:hAnsi="Arial Narrow" w:cs="Arial"/>
          <w:sz w:val="18"/>
          <w:szCs w:val="18"/>
          <w:lang w:val="es-MX"/>
        </w:rPr>
      </w:pPr>
    </w:p>
    <w:p w14:paraId="7BE327CF" w14:textId="77777777" w:rsidR="00643AE6" w:rsidRPr="00CC33B2" w:rsidRDefault="00643AE6" w:rsidP="00643AE6">
      <w:pPr>
        <w:pStyle w:val="Textoindependiente3"/>
        <w:contextualSpacing/>
        <w:rPr>
          <w:rFonts w:ascii="Arial Narrow" w:eastAsia="Arial" w:hAnsi="Arial Narrow" w:cs="Arial"/>
          <w:sz w:val="18"/>
          <w:szCs w:val="18"/>
          <w:lang w:val="es-MX" w:eastAsia="ar-SA"/>
        </w:rPr>
      </w:pPr>
      <w:r w:rsidRPr="00CC33B2">
        <w:rPr>
          <w:rFonts w:ascii="Arial Narrow" w:eastAsia="Arial" w:hAnsi="Arial Narrow" w:cs="Arial"/>
          <w:sz w:val="18"/>
          <w:szCs w:val="18"/>
          <w:lang w:val="es-MX" w:eastAsia="ar-SA"/>
        </w:rPr>
        <w:t>DADO EN EL SALÓN DE SESIONES DEL H. CONGRESO DEL ESTADO.- San Raymundo Jalpan, Centro, Oaxaca a 31 de Diciembre de 2015.- DIP. ADOLFO TOLEDO INFANZÓN, PRESIDENTA.- DIP. ALEJANDRO MARTÍNEZ RAMÍREZ, SECRETARIO.- DIP. ROSALÍA PALMA LÓPEZ, SECRETARIA.- DIP. VILMA MARTÍNEZ CORTÉS, SECRETARIA.- DIP. CARLOS ALBERTO VERA VIDAL, SECRETARIO.- Rúbricas.</w:t>
      </w:r>
    </w:p>
    <w:p w14:paraId="547B3C50" w14:textId="77777777" w:rsidR="00643AE6" w:rsidRPr="00CC33B2" w:rsidRDefault="00643AE6" w:rsidP="00643AE6">
      <w:pPr>
        <w:pStyle w:val="Textoindependiente3"/>
        <w:contextualSpacing/>
        <w:rPr>
          <w:rFonts w:ascii="Arial Narrow" w:eastAsia="Arial" w:hAnsi="Arial Narrow" w:cs="Arial"/>
          <w:sz w:val="18"/>
          <w:szCs w:val="18"/>
          <w:lang w:val="es-MX" w:eastAsia="ar-SA"/>
        </w:rPr>
      </w:pPr>
    </w:p>
    <w:p w14:paraId="16C5BCAE" w14:textId="77777777" w:rsidR="00643AE6" w:rsidRPr="00CC33B2" w:rsidRDefault="00643AE6" w:rsidP="00643AE6">
      <w:pPr>
        <w:suppressAutoHyphens/>
        <w:jc w:val="both"/>
        <w:rPr>
          <w:rFonts w:ascii="Arial Narrow" w:eastAsia="Arial" w:hAnsi="Arial Narrow" w:cs="Arial"/>
          <w:sz w:val="18"/>
          <w:szCs w:val="18"/>
          <w:lang w:val="es-MX" w:eastAsia="ar-SA"/>
        </w:rPr>
      </w:pPr>
      <w:r w:rsidRPr="00CC33B2">
        <w:rPr>
          <w:rFonts w:ascii="Arial Narrow" w:eastAsia="Arial" w:hAnsi="Arial Narrow" w:cs="Arial"/>
          <w:sz w:val="18"/>
          <w:szCs w:val="18"/>
          <w:lang w:val="es-MX"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14:paraId="3AE41D1A" w14:textId="77777777" w:rsidR="00643AE6" w:rsidRPr="00CC33B2" w:rsidRDefault="00643AE6" w:rsidP="00643AE6">
      <w:pPr>
        <w:suppressAutoHyphens/>
        <w:jc w:val="both"/>
        <w:rPr>
          <w:rFonts w:ascii="Arial Narrow" w:eastAsia="Arial" w:hAnsi="Arial Narrow" w:cs="Arial"/>
          <w:sz w:val="18"/>
          <w:szCs w:val="18"/>
          <w:lang w:val="es-MX" w:eastAsia="ar-SA"/>
        </w:rPr>
      </w:pPr>
    </w:p>
    <w:p w14:paraId="5C3D49A2" w14:textId="77777777" w:rsidR="00643AE6" w:rsidRPr="00CC33B2" w:rsidRDefault="00643AE6" w:rsidP="00643AE6">
      <w:pPr>
        <w:suppressAutoHyphens/>
        <w:jc w:val="both"/>
        <w:rPr>
          <w:rFonts w:ascii="Arial Narrow" w:eastAsia="Arial" w:hAnsi="Arial Narrow" w:cs="Arial"/>
          <w:sz w:val="18"/>
          <w:szCs w:val="18"/>
          <w:lang w:val="es-MX" w:eastAsia="ar-SA"/>
        </w:rPr>
      </w:pPr>
      <w:r w:rsidRPr="00CC33B2">
        <w:rPr>
          <w:rFonts w:ascii="Arial Narrow" w:eastAsia="Arial" w:hAnsi="Arial Narrow" w:cs="Arial"/>
          <w:sz w:val="18"/>
          <w:szCs w:val="18"/>
          <w:lang w:val="es-MX" w:eastAsia="ar-SA"/>
        </w:rPr>
        <w:t>Y lo comunico a usted, para su conocimiento y fines consiguientes.- SUFRAGIO EFECTIVO. NO REELECCIÓN.- “EL RESPETO AL DERECHO AJENO ES LA PAZ”.- Tlalixtac de Cabrera, Centro, Oax., a 31 de diciembre del 2015.- EL SECRETARIO GENERAL DE GOBIERNO.- ING. CARLOS SANTIAGO CARRASCO.- Rúbrica.</w:t>
      </w:r>
    </w:p>
    <w:p w14:paraId="363EA7DD" w14:textId="77777777" w:rsidR="00643AE6" w:rsidRPr="00CC33B2" w:rsidRDefault="00643AE6" w:rsidP="00643AE6">
      <w:pPr>
        <w:pStyle w:val="Default"/>
        <w:jc w:val="both"/>
        <w:rPr>
          <w:rFonts w:ascii="Arial Narrow" w:hAnsi="Arial Narrow"/>
          <w:spacing w:val="-3"/>
          <w:sz w:val="18"/>
          <w:szCs w:val="18"/>
          <w:lang w:val="es-MX"/>
        </w:rPr>
      </w:pPr>
    </w:p>
    <w:p w14:paraId="1CBAA53A" w14:textId="77777777" w:rsidR="00643AE6" w:rsidRPr="00CC33B2" w:rsidRDefault="00643AE6" w:rsidP="00643AE6">
      <w:pPr>
        <w:pStyle w:val="Listavistosa-nfasis11"/>
        <w:spacing w:after="0" w:line="240" w:lineRule="auto"/>
        <w:ind w:left="0"/>
        <w:contextualSpacing/>
        <w:jc w:val="center"/>
        <w:rPr>
          <w:rFonts w:ascii="Arial Narrow" w:hAnsi="Arial Narrow" w:cs="Arial"/>
          <w:b/>
          <w:sz w:val="18"/>
          <w:szCs w:val="18"/>
          <w:lang w:val="en-US"/>
        </w:rPr>
      </w:pPr>
      <w:r w:rsidRPr="00CC33B2">
        <w:rPr>
          <w:rFonts w:ascii="Arial Narrow" w:hAnsi="Arial Narrow" w:cs="Arial"/>
          <w:b/>
          <w:sz w:val="18"/>
          <w:szCs w:val="18"/>
          <w:lang w:val="en-US"/>
        </w:rPr>
        <w:t>T R A N S I T O R I O S:</w:t>
      </w:r>
    </w:p>
    <w:p w14:paraId="3F6150AD" w14:textId="77777777" w:rsidR="00643AE6" w:rsidRPr="00CC33B2" w:rsidRDefault="00643AE6" w:rsidP="00643AE6">
      <w:pPr>
        <w:ind w:left="567" w:right="623"/>
        <w:contextualSpacing/>
        <w:jc w:val="center"/>
        <w:rPr>
          <w:rFonts w:ascii="Arial Narrow" w:hAnsi="Arial Narrow" w:cs="Arial"/>
          <w:b/>
          <w:sz w:val="18"/>
          <w:szCs w:val="18"/>
          <w:lang w:val="es-MX"/>
        </w:rPr>
      </w:pPr>
      <w:r w:rsidRPr="00CC33B2">
        <w:rPr>
          <w:rFonts w:ascii="Arial Narrow" w:hAnsi="Arial Narrow" w:cs="Arial"/>
          <w:b/>
          <w:sz w:val="18"/>
          <w:szCs w:val="18"/>
          <w:lang w:val="es-MX"/>
        </w:rPr>
        <w:t>DECRETO No. 2094 PPOE  SÉPTIMA SECCIÓN DE FECHA 12 DE NOVIEMBRE DE 2016</w:t>
      </w:r>
    </w:p>
    <w:p w14:paraId="1360D5F1" w14:textId="77777777" w:rsidR="00643AE6" w:rsidRPr="00CC33B2" w:rsidRDefault="00643AE6" w:rsidP="00643AE6">
      <w:pPr>
        <w:ind w:left="567" w:right="623"/>
        <w:contextualSpacing/>
        <w:jc w:val="center"/>
        <w:rPr>
          <w:rFonts w:ascii="Arial Narrow" w:hAnsi="Arial Narrow" w:cs="Arial"/>
          <w:b/>
          <w:sz w:val="18"/>
          <w:szCs w:val="18"/>
          <w:lang w:val="es-MX"/>
        </w:rPr>
      </w:pPr>
    </w:p>
    <w:p w14:paraId="04FC30E8" w14:textId="77777777" w:rsidR="00643AE6" w:rsidRPr="00CC33B2" w:rsidRDefault="00643AE6" w:rsidP="00643AE6">
      <w:pPr>
        <w:contextualSpacing/>
        <w:jc w:val="both"/>
        <w:rPr>
          <w:rFonts w:ascii="Arial Narrow" w:hAnsi="Arial Narrow"/>
          <w:sz w:val="18"/>
          <w:szCs w:val="18"/>
          <w:lang w:val="es-MX"/>
        </w:rPr>
      </w:pPr>
      <w:r w:rsidRPr="00CC33B2">
        <w:rPr>
          <w:rFonts w:ascii="Arial Narrow" w:hAnsi="Arial Narrow" w:cs="Arial"/>
          <w:b/>
          <w:sz w:val="18"/>
          <w:szCs w:val="18"/>
          <w:lang w:val="es-MX"/>
        </w:rPr>
        <w:t xml:space="preserve">PRIMERO: </w:t>
      </w:r>
      <w:r w:rsidRPr="00CC33B2">
        <w:rPr>
          <w:rFonts w:ascii="Arial Narrow" w:hAnsi="Arial Narrow" w:cs="Arial"/>
          <w:sz w:val="18"/>
          <w:szCs w:val="18"/>
          <w:lang w:val="es-MX"/>
        </w:rPr>
        <w:t>Publíquese el presente Decreto en el Periódico Oficial del Gobierno del Estado de Oaxaca.</w:t>
      </w:r>
    </w:p>
    <w:p w14:paraId="59ECEA27" w14:textId="77777777" w:rsidR="00643AE6" w:rsidRPr="00CC33B2" w:rsidRDefault="00643AE6" w:rsidP="00643AE6">
      <w:pPr>
        <w:suppressAutoHyphens/>
        <w:jc w:val="both"/>
        <w:rPr>
          <w:rFonts w:ascii="Arial Narrow" w:hAnsi="Arial Narrow" w:cs="Arial"/>
          <w:spacing w:val="-3"/>
          <w:sz w:val="18"/>
          <w:szCs w:val="18"/>
          <w:lang w:val="es-MX"/>
        </w:rPr>
      </w:pPr>
    </w:p>
    <w:p w14:paraId="70DFCB02" w14:textId="77777777" w:rsidR="00643AE6" w:rsidRPr="00CC33B2" w:rsidRDefault="00643AE6" w:rsidP="00643AE6">
      <w:pPr>
        <w:contextualSpacing/>
        <w:jc w:val="both"/>
        <w:rPr>
          <w:rFonts w:ascii="Arial Narrow" w:hAnsi="Arial Narrow"/>
          <w:sz w:val="18"/>
          <w:szCs w:val="18"/>
          <w:lang w:val="es-MX"/>
        </w:rPr>
      </w:pPr>
      <w:r w:rsidRPr="00CC33B2">
        <w:rPr>
          <w:rFonts w:ascii="Arial Narrow" w:hAnsi="Arial Narrow" w:cs="Arial"/>
          <w:b/>
          <w:sz w:val="18"/>
          <w:szCs w:val="18"/>
          <w:lang w:val="es-MX"/>
        </w:rPr>
        <w:t xml:space="preserve">SEGUNDO: </w:t>
      </w:r>
      <w:r w:rsidRPr="00CC33B2">
        <w:rPr>
          <w:rFonts w:ascii="Arial Narrow" w:hAnsi="Arial Narrow" w:cs="Arial"/>
          <w:sz w:val="18"/>
          <w:szCs w:val="18"/>
          <w:lang w:val="es-MX"/>
        </w:rPr>
        <w:t>El presente Decreto entrará en vigor a partir del primero de enero de dos mil diecisiete.</w:t>
      </w:r>
    </w:p>
    <w:p w14:paraId="547BFAB2" w14:textId="77777777" w:rsidR="00643AE6" w:rsidRPr="00CC33B2" w:rsidRDefault="00643AE6" w:rsidP="00643AE6">
      <w:pPr>
        <w:suppressAutoHyphens/>
        <w:jc w:val="both"/>
        <w:rPr>
          <w:rFonts w:ascii="Arial Narrow" w:hAnsi="Arial Narrow" w:cs="Arial"/>
          <w:spacing w:val="-3"/>
          <w:sz w:val="18"/>
          <w:szCs w:val="18"/>
          <w:lang w:val="es-MX"/>
        </w:rPr>
      </w:pPr>
    </w:p>
    <w:p w14:paraId="334D58F4" w14:textId="77777777" w:rsidR="00643AE6" w:rsidRPr="00CC33B2" w:rsidRDefault="00643AE6" w:rsidP="00643AE6">
      <w:pPr>
        <w:contextualSpacing/>
        <w:jc w:val="both"/>
        <w:rPr>
          <w:rFonts w:ascii="Arial Narrow" w:hAnsi="Arial Narrow"/>
          <w:sz w:val="18"/>
          <w:szCs w:val="18"/>
          <w:lang w:val="es-MX"/>
        </w:rPr>
      </w:pPr>
      <w:r w:rsidRPr="00CC33B2">
        <w:rPr>
          <w:rFonts w:ascii="Arial Narrow" w:hAnsi="Arial Narrow" w:cs="Arial"/>
          <w:b/>
          <w:sz w:val="18"/>
          <w:szCs w:val="18"/>
          <w:lang w:val="es-MX"/>
        </w:rPr>
        <w:t xml:space="preserve">TERCERO: </w:t>
      </w:r>
      <w:r w:rsidRPr="00CC33B2">
        <w:rPr>
          <w:rFonts w:ascii="Arial Narrow" w:hAnsi="Arial Narrow" w:cs="Arial"/>
          <w:sz w:val="18"/>
          <w:szCs w:val="18"/>
          <w:lang w:val="es-MX"/>
        </w:rPr>
        <w:t>El presente Decreto deroga todas las disposiciones legales o administrativas, de igual o menor rango, que se opongan o lo contradigan.</w:t>
      </w:r>
    </w:p>
    <w:p w14:paraId="395A5DC3" w14:textId="77777777" w:rsidR="00643AE6" w:rsidRPr="00CC33B2" w:rsidRDefault="00643AE6" w:rsidP="00643AE6">
      <w:pPr>
        <w:suppressAutoHyphens/>
        <w:jc w:val="both"/>
        <w:rPr>
          <w:rFonts w:ascii="Arial Narrow" w:hAnsi="Arial Narrow" w:cs="Arial"/>
          <w:spacing w:val="-3"/>
          <w:sz w:val="18"/>
          <w:szCs w:val="18"/>
          <w:lang w:val="es-MX"/>
        </w:rPr>
      </w:pPr>
    </w:p>
    <w:p w14:paraId="5ACBC280" w14:textId="77777777" w:rsidR="00643AE6" w:rsidRPr="00CC33B2" w:rsidRDefault="00643AE6" w:rsidP="00643AE6">
      <w:pPr>
        <w:pStyle w:val="Default"/>
        <w:jc w:val="both"/>
        <w:rPr>
          <w:rFonts w:ascii="Arial Narrow" w:eastAsia="Arial" w:hAnsi="Arial Narrow"/>
          <w:sz w:val="18"/>
          <w:szCs w:val="18"/>
          <w:lang w:val="es-MX" w:eastAsia="ar-SA"/>
        </w:rPr>
      </w:pPr>
      <w:r w:rsidRPr="00CC33B2">
        <w:rPr>
          <w:rFonts w:ascii="Arial Narrow" w:hAnsi="Arial Narrow"/>
          <w:color w:val="auto"/>
          <w:sz w:val="18"/>
          <w:szCs w:val="18"/>
          <w:lang w:val="es-MX"/>
        </w:rPr>
        <w:t>Lo tendrá entendido el Gobernador del Estado y hará que se publique y se cumpla.</w:t>
      </w:r>
    </w:p>
    <w:p w14:paraId="55F19F56" w14:textId="77777777" w:rsidR="00643AE6" w:rsidRPr="00CC33B2" w:rsidRDefault="00643AE6" w:rsidP="00643AE6">
      <w:pPr>
        <w:pStyle w:val="Textoindependiente3"/>
        <w:contextualSpacing/>
        <w:rPr>
          <w:rFonts w:ascii="Arial Narrow" w:eastAsia="Arial" w:hAnsi="Arial Narrow" w:cs="Arial"/>
          <w:sz w:val="18"/>
          <w:szCs w:val="18"/>
          <w:lang w:val="es-MX" w:eastAsia="ar-SA"/>
        </w:rPr>
      </w:pPr>
    </w:p>
    <w:p w14:paraId="317A833B" w14:textId="77777777" w:rsidR="00643AE6" w:rsidRPr="00CC33B2" w:rsidRDefault="00643AE6" w:rsidP="00643AE6">
      <w:pPr>
        <w:pStyle w:val="Textoindependiente3"/>
        <w:contextualSpacing/>
        <w:rPr>
          <w:rFonts w:ascii="Arial Narrow" w:eastAsia="Arial" w:hAnsi="Arial Narrow" w:cs="Arial"/>
          <w:sz w:val="18"/>
          <w:szCs w:val="18"/>
          <w:lang w:val="es-MX" w:eastAsia="ar-SA"/>
        </w:rPr>
      </w:pPr>
      <w:r w:rsidRPr="00CC33B2">
        <w:rPr>
          <w:rFonts w:ascii="Arial Narrow" w:eastAsia="Arial" w:hAnsi="Arial Narrow" w:cs="Arial"/>
          <w:sz w:val="18"/>
          <w:szCs w:val="18"/>
          <w:lang w:val="es-MX" w:eastAsia="ar-SA"/>
        </w:rPr>
        <w:t>DADO EN EL SALÓN DE SESIONES DEL H. CONGRESO DEL ESTADO.- San Raymundo Jalpan, Centro, Oaxaca, 11 de noviembre de 2016. DIP. ADOLFO TOLEDO INFANZÓN, PRESIDENTE.- DIP. ROSALÍA PALMA LÓPEZ, SECRETARIA.- DIP. CARLOS ALBERTO VERA VIDAL, SECRETARIO.- DIP. SANTIAGO GARCIA SANDOVAL.- SECRETARIO.- DIP. MANUEL PEREZ MORALES.- SECRETARIO.-Rúbricas.</w:t>
      </w:r>
    </w:p>
    <w:p w14:paraId="440931DE" w14:textId="77777777" w:rsidR="00643AE6" w:rsidRPr="00CC33B2" w:rsidRDefault="00643AE6" w:rsidP="00643AE6">
      <w:pPr>
        <w:pStyle w:val="Textoindependiente3"/>
        <w:contextualSpacing/>
        <w:rPr>
          <w:rFonts w:ascii="Arial Narrow" w:eastAsia="Arial" w:hAnsi="Arial Narrow" w:cs="Arial"/>
          <w:sz w:val="18"/>
          <w:szCs w:val="18"/>
          <w:lang w:val="es-MX" w:eastAsia="ar-SA"/>
        </w:rPr>
      </w:pPr>
    </w:p>
    <w:p w14:paraId="2FCAFDC5" w14:textId="77777777" w:rsidR="00643AE6" w:rsidRPr="00CC33B2" w:rsidRDefault="00643AE6" w:rsidP="00643AE6">
      <w:pPr>
        <w:pStyle w:val="Textoindependiente3"/>
        <w:contextualSpacing/>
        <w:rPr>
          <w:rFonts w:ascii="Arial Narrow" w:eastAsia="Arial" w:hAnsi="Arial Narrow" w:cs="Arial"/>
          <w:sz w:val="18"/>
          <w:szCs w:val="18"/>
          <w:lang w:val="es-MX" w:eastAsia="ar-SA"/>
        </w:rPr>
      </w:pPr>
      <w:r w:rsidRPr="00CC33B2">
        <w:rPr>
          <w:rFonts w:ascii="Arial Narrow" w:eastAsia="Arial" w:hAnsi="Arial Narrow" w:cs="Arial"/>
          <w:sz w:val="18"/>
          <w:szCs w:val="18"/>
          <w:lang w:val="es-MX" w:eastAsia="ar-SA"/>
        </w:rPr>
        <w:t>Por lo tanto mando que se imprima, publique circule y se le dé el debido cumplimiento. Palacio de Gobierno, Centro, Oax., a 12 de noviembre del 2016.- EL GOBERNADOR CONSTITUCIONAL DEL ESTADO. LIC. GABINO CUÉ MONTEAGUDO.- EL SECRETARIO GENERAL DE GOBIERNO. ING. CARLOS SANTIAGO CARRASCO. Rúbricas.</w:t>
      </w:r>
    </w:p>
    <w:p w14:paraId="19764C87" w14:textId="77777777" w:rsidR="00643AE6" w:rsidRPr="00CC33B2" w:rsidRDefault="00643AE6" w:rsidP="00643AE6">
      <w:pPr>
        <w:pStyle w:val="Textoindependiente3"/>
        <w:contextualSpacing/>
        <w:rPr>
          <w:rFonts w:ascii="Arial Narrow" w:eastAsia="Arial" w:hAnsi="Arial Narrow" w:cs="Arial"/>
          <w:sz w:val="18"/>
          <w:szCs w:val="18"/>
          <w:lang w:val="es-MX" w:eastAsia="ar-SA"/>
        </w:rPr>
      </w:pPr>
    </w:p>
    <w:p w14:paraId="6A62A857" w14:textId="77777777" w:rsidR="00643AE6" w:rsidRPr="00CC33B2" w:rsidRDefault="00643AE6" w:rsidP="00643AE6">
      <w:pPr>
        <w:pStyle w:val="Textoindependiente3"/>
        <w:contextualSpacing/>
        <w:rPr>
          <w:rFonts w:ascii="Arial Narrow" w:eastAsia="Arial" w:hAnsi="Arial Narrow" w:cs="Arial"/>
          <w:sz w:val="18"/>
          <w:szCs w:val="18"/>
          <w:lang w:val="es-MX" w:eastAsia="ar-SA"/>
        </w:rPr>
      </w:pPr>
      <w:r w:rsidRPr="00CC33B2">
        <w:rPr>
          <w:rFonts w:ascii="Arial Narrow" w:eastAsia="Arial" w:hAnsi="Arial Narrow" w:cs="Arial"/>
          <w:sz w:val="18"/>
          <w:szCs w:val="18"/>
          <w:lang w:val="es-MX" w:eastAsia="ar-SA"/>
        </w:rPr>
        <w:t>Y lo comunico a usted, para su conocimiento y fines consiguientes.- SUFRAGIO EFECTIVO. NO REELECCION.- “EL RESPETO AL DERECHO AJENO ES LA PAZ”.- Tlalixtac de Cabrera, Centro, Oax.,  12 de noviembre del 2016. EL SECRETARIO GENERAL DE GOBIERNO. ING. CARLOS SANTIAGO CARRASCO.- Rúbrica.</w:t>
      </w:r>
    </w:p>
    <w:p w14:paraId="65E0EE84" w14:textId="18182130" w:rsidR="00643AE6" w:rsidRPr="00CC33B2" w:rsidRDefault="00643AE6" w:rsidP="00643AE6">
      <w:pPr>
        <w:pStyle w:val="Textoindependiente3"/>
        <w:contextualSpacing/>
        <w:rPr>
          <w:rFonts w:ascii="Arial Narrow" w:eastAsia="Arial" w:hAnsi="Arial Narrow" w:cs="Arial"/>
          <w:sz w:val="18"/>
          <w:szCs w:val="18"/>
          <w:lang w:val="es-MX" w:eastAsia="ar-SA"/>
        </w:rPr>
      </w:pPr>
    </w:p>
    <w:p w14:paraId="4A70A6AC" w14:textId="77777777" w:rsidR="00D87D47" w:rsidRDefault="00D87D47" w:rsidP="00643AE6">
      <w:pPr>
        <w:pStyle w:val="Textoindependiente3"/>
        <w:contextualSpacing/>
        <w:rPr>
          <w:rFonts w:ascii="Arial Narrow" w:hAnsi="Arial Narrow"/>
          <w:sz w:val="18"/>
          <w:szCs w:val="18"/>
        </w:rPr>
      </w:pPr>
    </w:p>
    <w:p w14:paraId="2251C6BF" w14:textId="77777777" w:rsidR="00BD375E" w:rsidRDefault="00BD375E" w:rsidP="00643AE6">
      <w:pPr>
        <w:pStyle w:val="Textoindependiente3"/>
        <w:contextualSpacing/>
        <w:rPr>
          <w:rFonts w:ascii="Arial Narrow" w:hAnsi="Arial Narrow"/>
          <w:sz w:val="18"/>
          <w:szCs w:val="18"/>
        </w:rPr>
      </w:pPr>
    </w:p>
    <w:p w14:paraId="28FB3639" w14:textId="77777777" w:rsidR="00BD375E" w:rsidRPr="00CC33B2" w:rsidRDefault="00BD375E" w:rsidP="00643AE6">
      <w:pPr>
        <w:pStyle w:val="Textoindependiente3"/>
        <w:contextualSpacing/>
        <w:rPr>
          <w:rFonts w:ascii="Arial Narrow" w:hAnsi="Arial Narrow"/>
          <w:sz w:val="18"/>
          <w:szCs w:val="18"/>
        </w:rPr>
      </w:pPr>
    </w:p>
    <w:p w14:paraId="2C51A746" w14:textId="40E69EE3" w:rsidR="00D87D47" w:rsidRPr="00CC33B2" w:rsidRDefault="00D87D47" w:rsidP="003A6849">
      <w:pPr>
        <w:pStyle w:val="Textoindependiente3"/>
        <w:contextualSpacing/>
        <w:jc w:val="center"/>
        <w:rPr>
          <w:rFonts w:ascii="Arial Narrow" w:hAnsi="Arial Narrow"/>
          <w:b/>
          <w:bCs/>
          <w:sz w:val="18"/>
          <w:szCs w:val="18"/>
        </w:rPr>
      </w:pPr>
      <w:r w:rsidRPr="00CC33B2">
        <w:rPr>
          <w:rFonts w:ascii="Arial Narrow" w:hAnsi="Arial Narrow"/>
          <w:b/>
          <w:bCs/>
          <w:sz w:val="18"/>
          <w:szCs w:val="18"/>
        </w:rPr>
        <w:lastRenderedPageBreak/>
        <w:t>TRANSITORIOS</w:t>
      </w:r>
    </w:p>
    <w:p w14:paraId="70BDDB9E" w14:textId="3E0D54B5" w:rsidR="00D87D47" w:rsidRPr="00CC33B2" w:rsidRDefault="00D87D47" w:rsidP="003A6849">
      <w:pPr>
        <w:pStyle w:val="Textoindependiente3"/>
        <w:contextualSpacing/>
        <w:jc w:val="center"/>
        <w:rPr>
          <w:rFonts w:ascii="Arial Narrow" w:hAnsi="Arial Narrow"/>
          <w:b/>
          <w:bCs/>
          <w:sz w:val="18"/>
          <w:szCs w:val="18"/>
        </w:rPr>
      </w:pPr>
      <w:r w:rsidRPr="00CC33B2">
        <w:rPr>
          <w:rFonts w:ascii="Arial Narrow" w:hAnsi="Arial Narrow"/>
          <w:b/>
          <w:bCs/>
          <w:sz w:val="18"/>
          <w:szCs w:val="18"/>
        </w:rPr>
        <w:t xml:space="preserve">DECRETO No. 14 </w:t>
      </w:r>
      <w:r w:rsidR="008E5A95" w:rsidRPr="00CC33B2">
        <w:rPr>
          <w:rFonts w:ascii="Arial Narrow" w:hAnsi="Arial Narrow"/>
          <w:b/>
          <w:bCs/>
          <w:sz w:val="18"/>
          <w:szCs w:val="18"/>
        </w:rPr>
        <w:t xml:space="preserve">PPOE </w:t>
      </w:r>
      <w:r w:rsidRPr="00CC33B2">
        <w:rPr>
          <w:rFonts w:ascii="Arial Narrow" w:hAnsi="Arial Narrow"/>
          <w:b/>
          <w:bCs/>
          <w:sz w:val="18"/>
          <w:szCs w:val="18"/>
        </w:rPr>
        <w:t>NÚM. 53 CUARTA SECCIÓN DEL 31 DE DICIEMBRE DEL 2016</w:t>
      </w:r>
    </w:p>
    <w:p w14:paraId="4F84556C" w14:textId="77777777" w:rsidR="003A6849" w:rsidRPr="00CC33B2" w:rsidRDefault="003A6849" w:rsidP="00643AE6">
      <w:pPr>
        <w:pStyle w:val="Textoindependiente3"/>
        <w:contextualSpacing/>
        <w:rPr>
          <w:rFonts w:ascii="Arial Narrow" w:hAnsi="Arial Narrow"/>
          <w:sz w:val="18"/>
          <w:szCs w:val="18"/>
        </w:rPr>
      </w:pPr>
    </w:p>
    <w:p w14:paraId="52E4EFF1" w14:textId="60AC5D4E" w:rsidR="00D87D47" w:rsidRPr="00CC33B2" w:rsidRDefault="00D87D47" w:rsidP="00643AE6">
      <w:pPr>
        <w:pStyle w:val="Textoindependiente3"/>
        <w:contextualSpacing/>
        <w:rPr>
          <w:rFonts w:ascii="Arial Narrow" w:hAnsi="Arial Narrow"/>
          <w:sz w:val="18"/>
          <w:szCs w:val="18"/>
        </w:rPr>
      </w:pPr>
      <w:r w:rsidRPr="00CC33B2">
        <w:rPr>
          <w:rFonts w:ascii="Arial Narrow" w:hAnsi="Arial Narrow"/>
          <w:sz w:val="18"/>
          <w:szCs w:val="18"/>
        </w:rPr>
        <w:t>ARTÍCULO TERCERO.- Se REFORMAN los artículos 2 fracciones VIII, IX y X, 8 segundo párrafo, 15 tercer párrafo, 16, 17, 34 fracciones II y XII, la denominación de salarios mínimos por Unidad de Medida y Actualización del artículo 40 fracciones I primer párrafo, II, III y IV y 49 segundo párrafo. Se ADICIONAN la fracción XI al artículo 2, un quinto párrafo al artículo 8. Se DEROGAN la fracción VIII del artículo 2, segundo párrafo del artículo 9, todos de la Ley Estatal de Hacienda.</w:t>
      </w:r>
    </w:p>
    <w:p w14:paraId="6DD8F6F3" w14:textId="77777777" w:rsidR="00D87D47" w:rsidRPr="00CC33B2" w:rsidRDefault="00D87D47" w:rsidP="00643AE6">
      <w:pPr>
        <w:pStyle w:val="Textoindependiente3"/>
        <w:contextualSpacing/>
        <w:rPr>
          <w:rFonts w:ascii="Arial Narrow" w:hAnsi="Arial Narrow"/>
          <w:sz w:val="18"/>
          <w:szCs w:val="18"/>
        </w:rPr>
      </w:pPr>
    </w:p>
    <w:p w14:paraId="0710B570" w14:textId="78A505B5" w:rsidR="00D87D47" w:rsidRPr="00CC33B2" w:rsidRDefault="00D87D47" w:rsidP="00643AE6">
      <w:pPr>
        <w:pStyle w:val="Textoindependiente3"/>
        <w:contextualSpacing/>
        <w:rPr>
          <w:rFonts w:ascii="Arial Narrow" w:hAnsi="Arial Narrow"/>
          <w:sz w:val="18"/>
          <w:szCs w:val="18"/>
        </w:rPr>
      </w:pPr>
      <w:r w:rsidRPr="00CC33B2">
        <w:rPr>
          <w:rFonts w:ascii="Arial Narrow" w:hAnsi="Arial Narrow"/>
          <w:sz w:val="18"/>
          <w:szCs w:val="18"/>
        </w:rPr>
        <w:t xml:space="preserve">PRIMERO.- El presente Decreto entrará en vigor el uno de enero de dos mil diecisiete, previa publicación en el Periódico Oficial del Estado. </w:t>
      </w:r>
    </w:p>
    <w:p w14:paraId="42775FDA" w14:textId="77777777" w:rsidR="00D87D47" w:rsidRPr="00CC33B2" w:rsidRDefault="00D87D47" w:rsidP="00643AE6">
      <w:pPr>
        <w:pStyle w:val="Textoindependiente3"/>
        <w:contextualSpacing/>
        <w:rPr>
          <w:rFonts w:ascii="Arial Narrow" w:hAnsi="Arial Narrow"/>
          <w:sz w:val="18"/>
          <w:szCs w:val="18"/>
        </w:rPr>
      </w:pPr>
    </w:p>
    <w:p w14:paraId="6DF23143" w14:textId="270D40B0" w:rsidR="00D87D47" w:rsidRPr="00CC33B2" w:rsidRDefault="00D87D47" w:rsidP="00643AE6">
      <w:pPr>
        <w:pStyle w:val="Textoindependiente3"/>
        <w:contextualSpacing/>
        <w:rPr>
          <w:rFonts w:ascii="Arial Narrow" w:eastAsia="Arial" w:hAnsi="Arial Narrow" w:cs="Arial"/>
          <w:sz w:val="16"/>
          <w:szCs w:val="16"/>
          <w:lang w:val="es-MX" w:eastAsia="ar-SA"/>
        </w:rPr>
      </w:pPr>
      <w:r w:rsidRPr="00CC33B2">
        <w:rPr>
          <w:rFonts w:ascii="Arial Narrow" w:hAnsi="Arial Narrow"/>
          <w:sz w:val="18"/>
          <w:szCs w:val="18"/>
        </w:rPr>
        <w:t>SEGUNDO.- Las disposiciones contenidas en el presente Decreto, prevalecerán sobre aquellas de igual o menor rango que se les opongan, aun cuando no estén expresamente derogadas.</w:t>
      </w:r>
    </w:p>
    <w:p w14:paraId="7B2FF0EE" w14:textId="793AE3E0" w:rsidR="00D87D47" w:rsidRPr="00CC33B2" w:rsidRDefault="00D87D47" w:rsidP="00643AE6">
      <w:pPr>
        <w:pStyle w:val="Textoindependiente3"/>
        <w:contextualSpacing/>
        <w:rPr>
          <w:rFonts w:ascii="Arial Narrow" w:eastAsia="Arial" w:hAnsi="Arial Narrow" w:cs="Arial"/>
          <w:sz w:val="16"/>
          <w:szCs w:val="16"/>
          <w:lang w:val="es-MX" w:eastAsia="ar-SA"/>
        </w:rPr>
      </w:pPr>
    </w:p>
    <w:p w14:paraId="63450DAC" w14:textId="6B2A5EB7" w:rsidR="00D87D47" w:rsidRPr="00CC33B2" w:rsidRDefault="00D87D47" w:rsidP="00643AE6">
      <w:pPr>
        <w:pStyle w:val="Textoindependiente3"/>
        <w:contextualSpacing/>
        <w:rPr>
          <w:rFonts w:ascii="Arial Narrow" w:eastAsia="Arial" w:hAnsi="Arial Narrow" w:cs="Arial"/>
          <w:sz w:val="18"/>
          <w:szCs w:val="18"/>
          <w:lang w:val="es-MX" w:eastAsia="ar-SA"/>
        </w:rPr>
      </w:pPr>
    </w:p>
    <w:p w14:paraId="53808D83" w14:textId="77777777" w:rsidR="00D87D47" w:rsidRPr="00CC33B2" w:rsidRDefault="00D87D47" w:rsidP="00643AE6">
      <w:pPr>
        <w:pStyle w:val="Textoindependiente3"/>
        <w:contextualSpacing/>
        <w:rPr>
          <w:rFonts w:ascii="Arial Narrow" w:eastAsia="Arial" w:hAnsi="Arial Narrow" w:cs="Arial"/>
          <w:sz w:val="18"/>
          <w:szCs w:val="18"/>
          <w:lang w:val="es-MX" w:eastAsia="ar-SA"/>
        </w:rPr>
      </w:pPr>
    </w:p>
    <w:p w14:paraId="012B20CA" w14:textId="77777777" w:rsidR="006145A6" w:rsidRPr="00CC33B2" w:rsidRDefault="006145A6" w:rsidP="006145A6">
      <w:pPr>
        <w:tabs>
          <w:tab w:val="left" w:pos="426"/>
        </w:tabs>
        <w:ind w:left="720"/>
        <w:jc w:val="center"/>
        <w:rPr>
          <w:rFonts w:ascii="Arial Narrow" w:eastAsia="Calibri" w:hAnsi="Arial Narrow" w:cs="Arial"/>
          <w:b/>
          <w:sz w:val="18"/>
          <w:szCs w:val="18"/>
          <w:lang w:val="es-MX"/>
        </w:rPr>
      </w:pPr>
      <w:r w:rsidRPr="00CC33B2">
        <w:rPr>
          <w:rFonts w:ascii="Arial Narrow" w:eastAsia="Calibri" w:hAnsi="Arial Narrow" w:cs="Arial"/>
          <w:b/>
          <w:sz w:val="18"/>
          <w:szCs w:val="18"/>
          <w:lang w:val="es-MX"/>
        </w:rPr>
        <w:t>TRANSITORIOS:</w:t>
      </w:r>
    </w:p>
    <w:p w14:paraId="6E9588E5" w14:textId="77777777" w:rsidR="006145A6" w:rsidRPr="00CC33B2" w:rsidRDefault="006145A6" w:rsidP="006145A6">
      <w:pPr>
        <w:tabs>
          <w:tab w:val="left" w:pos="426"/>
        </w:tabs>
        <w:ind w:left="720"/>
        <w:jc w:val="center"/>
        <w:rPr>
          <w:rFonts w:ascii="Arial Narrow" w:hAnsi="Arial Narrow" w:cs="Arial"/>
          <w:b/>
          <w:sz w:val="18"/>
          <w:szCs w:val="18"/>
          <w:lang w:val="es-MX"/>
        </w:rPr>
      </w:pPr>
      <w:r w:rsidRPr="00CC33B2">
        <w:rPr>
          <w:rFonts w:ascii="Arial Narrow" w:hAnsi="Arial Narrow" w:cs="Arial"/>
          <w:b/>
          <w:sz w:val="18"/>
          <w:szCs w:val="18"/>
          <w:lang w:val="es-MX"/>
        </w:rPr>
        <w:t>DECRETO No. 724 PPOE SEGUNDA SECCIÓN DE FECHA 7 DE OCTUBRE DE 2017</w:t>
      </w:r>
    </w:p>
    <w:p w14:paraId="79B1BD23" w14:textId="77777777" w:rsidR="006145A6" w:rsidRPr="00CC33B2" w:rsidRDefault="006145A6" w:rsidP="006145A6">
      <w:pPr>
        <w:tabs>
          <w:tab w:val="left" w:pos="426"/>
        </w:tabs>
        <w:ind w:left="720"/>
        <w:jc w:val="center"/>
        <w:rPr>
          <w:rFonts w:ascii="Arial Narrow" w:eastAsia="Calibri" w:hAnsi="Arial Narrow" w:cs="Arial"/>
          <w:b/>
          <w:sz w:val="18"/>
          <w:szCs w:val="18"/>
          <w:lang w:val="es-MX"/>
        </w:rPr>
      </w:pPr>
    </w:p>
    <w:p w14:paraId="32B1EE83" w14:textId="77777777" w:rsidR="006145A6" w:rsidRPr="00CC33B2" w:rsidRDefault="006145A6" w:rsidP="006145A6">
      <w:pPr>
        <w:tabs>
          <w:tab w:val="left" w:pos="0"/>
        </w:tabs>
        <w:jc w:val="both"/>
        <w:rPr>
          <w:rFonts w:ascii="Arial Narrow" w:eastAsia="Calibri" w:hAnsi="Arial Narrow" w:cs="Arial"/>
          <w:sz w:val="18"/>
          <w:szCs w:val="18"/>
          <w:lang w:val="es-MX"/>
        </w:rPr>
      </w:pPr>
      <w:r w:rsidRPr="00CC33B2">
        <w:rPr>
          <w:rFonts w:ascii="Arial Narrow" w:eastAsia="Calibri" w:hAnsi="Arial Narrow" w:cs="Arial"/>
          <w:b/>
          <w:sz w:val="18"/>
          <w:szCs w:val="18"/>
          <w:lang w:val="es-MX"/>
        </w:rPr>
        <w:t>PRIMERO.</w:t>
      </w:r>
      <w:r w:rsidRPr="00CC33B2">
        <w:rPr>
          <w:rFonts w:ascii="Arial Narrow" w:eastAsia="Calibri" w:hAnsi="Arial Narrow" w:cs="Arial"/>
          <w:sz w:val="18"/>
          <w:szCs w:val="18"/>
          <w:lang w:val="es-MX"/>
        </w:rPr>
        <w:t xml:space="preserve"> Publíquese en el Periódico Oficial del Gobierno el Estado.</w:t>
      </w:r>
    </w:p>
    <w:p w14:paraId="6F17E8BC" w14:textId="77777777" w:rsidR="006145A6" w:rsidRPr="00CC33B2" w:rsidRDefault="006145A6" w:rsidP="006145A6">
      <w:pPr>
        <w:tabs>
          <w:tab w:val="left" w:pos="0"/>
        </w:tabs>
        <w:jc w:val="both"/>
        <w:rPr>
          <w:rFonts w:ascii="Arial Narrow" w:eastAsia="Calibri" w:hAnsi="Arial Narrow" w:cs="Arial"/>
          <w:sz w:val="18"/>
          <w:szCs w:val="18"/>
          <w:lang w:val="es-MX"/>
        </w:rPr>
      </w:pPr>
    </w:p>
    <w:p w14:paraId="034869A3" w14:textId="77777777" w:rsidR="006145A6" w:rsidRPr="00CC33B2" w:rsidRDefault="006145A6" w:rsidP="006145A6">
      <w:pPr>
        <w:tabs>
          <w:tab w:val="left" w:pos="0"/>
        </w:tabs>
        <w:jc w:val="both"/>
        <w:rPr>
          <w:rFonts w:ascii="Arial Narrow" w:eastAsia="Calibri" w:hAnsi="Arial Narrow" w:cs="Arial"/>
          <w:sz w:val="18"/>
          <w:szCs w:val="18"/>
          <w:lang w:val="es-MX"/>
        </w:rPr>
      </w:pPr>
      <w:r w:rsidRPr="00CC33B2">
        <w:rPr>
          <w:rFonts w:ascii="Arial Narrow" w:eastAsia="Calibri" w:hAnsi="Arial Narrow" w:cs="Arial"/>
          <w:b/>
          <w:sz w:val="18"/>
          <w:szCs w:val="18"/>
          <w:lang w:val="es-MX"/>
        </w:rPr>
        <w:t>SEGUNDO.</w:t>
      </w:r>
      <w:r w:rsidRPr="00CC33B2">
        <w:rPr>
          <w:rFonts w:ascii="Arial Narrow" w:eastAsia="Calibri" w:hAnsi="Arial Narrow" w:cs="Arial"/>
          <w:sz w:val="18"/>
          <w:szCs w:val="18"/>
          <w:lang w:val="es-MX"/>
        </w:rPr>
        <w:t xml:space="preserve"> El presente Decreto entrará en vigor al día siguiente de su publicación en el Periódico Oficial del Gobierno el Estado.</w:t>
      </w:r>
    </w:p>
    <w:p w14:paraId="0C095714" w14:textId="77777777" w:rsidR="006145A6" w:rsidRPr="00CC33B2" w:rsidRDefault="006145A6" w:rsidP="006145A6">
      <w:pPr>
        <w:tabs>
          <w:tab w:val="left" w:pos="0"/>
        </w:tabs>
        <w:jc w:val="both"/>
        <w:rPr>
          <w:rFonts w:ascii="Arial Narrow" w:eastAsia="Calibri" w:hAnsi="Arial Narrow" w:cs="Arial"/>
          <w:sz w:val="18"/>
          <w:szCs w:val="18"/>
          <w:lang w:val="es-MX"/>
        </w:rPr>
      </w:pPr>
    </w:p>
    <w:p w14:paraId="5D5E4AF8" w14:textId="77777777" w:rsidR="006145A6" w:rsidRPr="00CC33B2" w:rsidRDefault="006145A6" w:rsidP="006145A6">
      <w:pPr>
        <w:tabs>
          <w:tab w:val="left" w:pos="0"/>
        </w:tabs>
        <w:jc w:val="both"/>
        <w:rPr>
          <w:rFonts w:ascii="Arial Narrow" w:eastAsia="Calibri" w:hAnsi="Arial Narrow" w:cs="Arial"/>
          <w:sz w:val="18"/>
          <w:szCs w:val="18"/>
          <w:lang w:val="es-MX"/>
        </w:rPr>
      </w:pPr>
      <w:r w:rsidRPr="00CC33B2">
        <w:rPr>
          <w:rFonts w:ascii="Arial Narrow" w:eastAsia="Calibri" w:hAnsi="Arial Narrow" w:cs="Arial"/>
          <w:b/>
          <w:sz w:val="18"/>
          <w:szCs w:val="18"/>
          <w:lang w:val="es-MX"/>
        </w:rPr>
        <w:t>TERCERO.</w:t>
      </w:r>
      <w:r w:rsidRPr="00CC33B2">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 y/o abrogadas.</w:t>
      </w:r>
    </w:p>
    <w:p w14:paraId="056EFF7A" w14:textId="77777777" w:rsidR="006145A6" w:rsidRPr="00CC33B2" w:rsidRDefault="006145A6" w:rsidP="006145A6">
      <w:pPr>
        <w:tabs>
          <w:tab w:val="left" w:pos="0"/>
        </w:tabs>
        <w:jc w:val="both"/>
        <w:rPr>
          <w:rFonts w:ascii="Arial Narrow" w:eastAsia="Calibri" w:hAnsi="Arial Narrow" w:cs="Arial"/>
          <w:sz w:val="18"/>
          <w:szCs w:val="18"/>
          <w:lang w:val="es-MX"/>
        </w:rPr>
      </w:pPr>
    </w:p>
    <w:p w14:paraId="0E4BAB63" w14:textId="77777777" w:rsidR="006145A6" w:rsidRPr="00CC33B2" w:rsidRDefault="006145A6" w:rsidP="006145A6">
      <w:pPr>
        <w:tabs>
          <w:tab w:val="left" w:pos="0"/>
        </w:tabs>
        <w:jc w:val="both"/>
        <w:rPr>
          <w:rFonts w:ascii="Arial Narrow" w:eastAsia="Calibri" w:hAnsi="Arial Narrow" w:cs="Arial"/>
          <w:sz w:val="18"/>
          <w:szCs w:val="18"/>
          <w:lang w:val="es-MX"/>
        </w:rPr>
      </w:pPr>
      <w:r w:rsidRPr="00CC33B2">
        <w:rPr>
          <w:rFonts w:ascii="Arial Narrow" w:eastAsia="Calibri" w:hAnsi="Arial Narrow" w:cs="Arial"/>
          <w:sz w:val="18"/>
          <w:szCs w:val="18"/>
          <w:lang w:val="es-MX"/>
        </w:rPr>
        <w:t>“Dado en el Salón de Sesiones del H. Congreso del Estado, San Raymundo Jalpan, Centro,</w:t>
      </w:r>
      <w:r w:rsidR="00BF7C60" w:rsidRPr="00CC33B2">
        <w:rPr>
          <w:rFonts w:ascii="Arial Narrow" w:eastAsia="Calibri" w:hAnsi="Arial Narrow" w:cs="Arial"/>
          <w:sz w:val="18"/>
          <w:szCs w:val="18"/>
          <w:lang w:val="es-MX"/>
        </w:rPr>
        <w:t xml:space="preserve"> Oaxaca, a 30</w:t>
      </w:r>
      <w:r w:rsidRPr="00CC33B2">
        <w:rPr>
          <w:rFonts w:ascii="Arial Narrow" w:eastAsia="Calibri" w:hAnsi="Arial Narrow" w:cs="Arial"/>
          <w:sz w:val="18"/>
          <w:szCs w:val="18"/>
          <w:lang w:val="es-MX"/>
        </w:rPr>
        <w:t xml:space="preserve"> de </w:t>
      </w:r>
      <w:r w:rsidR="00BF7C60" w:rsidRPr="00CC33B2">
        <w:rPr>
          <w:rFonts w:ascii="Arial Narrow" w:eastAsia="Calibri" w:hAnsi="Arial Narrow" w:cs="Arial"/>
          <w:sz w:val="18"/>
          <w:szCs w:val="18"/>
          <w:lang w:val="es-MX"/>
        </w:rPr>
        <w:t>septiembre</w:t>
      </w:r>
      <w:r w:rsidRPr="00CC33B2">
        <w:rPr>
          <w:rFonts w:ascii="Arial Narrow" w:eastAsia="Calibri" w:hAnsi="Arial Narrow" w:cs="Arial"/>
          <w:sz w:val="18"/>
          <w:szCs w:val="18"/>
          <w:lang w:val="es-MX"/>
        </w:rPr>
        <w:t xml:space="preserve"> de 2017.-Dip. </w:t>
      </w:r>
      <w:r w:rsidR="00BF7C60" w:rsidRPr="00CC33B2">
        <w:rPr>
          <w:rFonts w:ascii="Arial Narrow" w:eastAsia="Calibri" w:hAnsi="Arial Narrow" w:cs="Arial"/>
          <w:b/>
          <w:sz w:val="18"/>
          <w:szCs w:val="18"/>
          <w:lang w:val="es-MX"/>
        </w:rPr>
        <w:t>Samuel Gurrión Matías</w:t>
      </w:r>
      <w:r w:rsidRPr="00CC33B2">
        <w:rPr>
          <w:rFonts w:ascii="Arial Narrow" w:eastAsia="Calibri" w:hAnsi="Arial Narrow" w:cs="Arial"/>
          <w:sz w:val="18"/>
          <w:szCs w:val="18"/>
          <w:lang w:val="es-MX"/>
        </w:rPr>
        <w:t xml:space="preserve">, Presidente.- Dip. </w:t>
      </w:r>
      <w:r w:rsidR="00BF7C60" w:rsidRPr="00CC33B2">
        <w:rPr>
          <w:rFonts w:ascii="Arial Narrow" w:eastAsia="Calibri" w:hAnsi="Arial Narrow" w:cs="Arial"/>
          <w:b/>
          <w:sz w:val="18"/>
          <w:szCs w:val="18"/>
          <w:lang w:val="es-MX"/>
        </w:rPr>
        <w:t>Hilda Graciela Pérez Luis</w:t>
      </w:r>
      <w:r w:rsidRPr="00CC33B2">
        <w:rPr>
          <w:rFonts w:ascii="Arial Narrow" w:eastAsia="Calibri" w:hAnsi="Arial Narrow" w:cs="Arial"/>
          <w:sz w:val="18"/>
          <w:szCs w:val="18"/>
          <w:lang w:val="es-MX"/>
        </w:rPr>
        <w:t>, S</w:t>
      </w:r>
      <w:r w:rsidR="00BF7C60" w:rsidRPr="00CC33B2">
        <w:rPr>
          <w:rFonts w:ascii="Arial Narrow" w:eastAsia="Calibri" w:hAnsi="Arial Narrow" w:cs="Arial"/>
          <w:sz w:val="18"/>
          <w:szCs w:val="18"/>
          <w:lang w:val="es-MX"/>
        </w:rPr>
        <w:t>ecretaria</w:t>
      </w:r>
      <w:r w:rsidRPr="00CC33B2">
        <w:rPr>
          <w:rFonts w:ascii="Arial Narrow" w:eastAsia="Calibri" w:hAnsi="Arial Narrow" w:cs="Arial"/>
          <w:sz w:val="18"/>
          <w:szCs w:val="18"/>
          <w:lang w:val="es-MX"/>
        </w:rPr>
        <w:t xml:space="preserve">.- Dip. </w:t>
      </w:r>
      <w:r w:rsidR="00BF7C60" w:rsidRPr="00CC33B2">
        <w:rPr>
          <w:rFonts w:ascii="Arial Narrow" w:eastAsia="Calibri" w:hAnsi="Arial Narrow" w:cs="Arial"/>
          <w:b/>
          <w:sz w:val="18"/>
          <w:szCs w:val="18"/>
          <w:lang w:val="es-MX"/>
        </w:rPr>
        <w:t>Leslie Vibsania Mendoza Zavaleta</w:t>
      </w:r>
      <w:r w:rsidRPr="00CC33B2">
        <w:rPr>
          <w:rFonts w:ascii="Arial Narrow" w:eastAsia="Calibri" w:hAnsi="Arial Narrow" w:cs="Arial"/>
          <w:sz w:val="18"/>
          <w:szCs w:val="18"/>
          <w:lang w:val="es-MX"/>
        </w:rPr>
        <w:t xml:space="preserve">, Secretaria.- Dip. </w:t>
      </w:r>
      <w:r w:rsidRPr="00CC33B2">
        <w:rPr>
          <w:rFonts w:ascii="Arial Narrow" w:eastAsia="Calibri" w:hAnsi="Arial Narrow" w:cs="Arial"/>
          <w:b/>
          <w:sz w:val="18"/>
          <w:szCs w:val="18"/>
          <w:lang w:val="es-MX"/>
        </w:rPr>
        <w:t xml:space="preserve">María </w:t>
      </w:r>
      <w:r w:rsidR="00BF7C60" w:rsidRPr="00CC33B2">
        <w:rPr>
          <w:rFonts w:ascii="Arial Narrow" w:eastAsia="Calibri" w:hAnsi="Arial Narrow" w:cs="Arial"/>
          <w:b/>
          <w:sz w:val="18"/>
          <w:szCs w:val="18"/>
          <w:lang w:val="es-MX"/>
        </w:rPr>
        <w:t>Mercedes Rojas Saldaña</w:t>
      </w:r>
      <w:r w:rsidRPr="00CC33B2">
        <w:rPr>
          <w:rFonts w:ascii="Arial Narrow" w:eastAsia="Calibri" w:hAnsi="Arial Narrow" w:cs="Arial"/>
          <w:sz w:val="18"/>
          <w:szCs w:val="18"/>
          <w:lang w:val="es-MX"/>
        </w:rPr>
        <w:t>, Secretaria.- Rúbricas.”</w:t>
      </w:r>
      <w:r w:rsidRPr="00CC33B2">
        <w:rPr>
          <w:rFonts w:ascii="Arial Narrow" w:hAnsi="Arial Narrow" w:cs="Arial"/>
          <w:sz w:val="18"/>
          <w:szCs w:val="18"/>
          <w:vertAlign w:val="superscript"/>
          <w:lang w:val="es-MX"/>
        </w:rPr>
        <w:t xml:space="preserve"> </w:t>
      </w:r>
    </w:p>
    <w:p w14:paraId="07FAB40F" w14:textId="77777777" w:rsidR="006145A6" w:rsidRPr="00CC33B2" w:rsidRDefault="006145A6" w:rsidP="006145A6">
      <w:pPr>
        <w:tabs>
          <w:tab w:val="left" w:pos="0"/>
        </w:tabs>
        <w:jc w:val="both"/>
        <w:rPr>
          <w:rFonts w:ascii="Arial Narrow" w:eastAsia="Calibri" w:hAnsi="Arial Narrow" w:cs="Arial"/>
          <w:sz w:val="18"/>
          <w:szCs w:val="18"/>
          <w:lang w:val="es-MX"/>
        </w:rPr>
      </w:pPr>
    </w:p>
    <w:p w14:paraId="37DA54AE" w14:textId="77777777" w:rsidR="006145A6" w:rsidRPr="00CC33B2" w:rsidRDefault="006145A6" w:rsidP="006145A6">
      <w:pPr>
        <w:pStyle w:val="Textoindependiente3"/>
        <w:contextualSpacing/>
        <w:rPr>
          <w:rFonts w:ascii="Arial Narrow" w:eastAsia="Arial" w:hAnsi="Arial Narrow" w:cs="Arial"/>
          <w:sz w:val="18"/>
          <w:szCs w:val="18"/>
          <w:lang w:val="es-MX" w:eastAsia="ar-SA"/>
        </w:rPr>
      </w:pPr>
      <w:r w:rsidRPr="00CC33B2">
        <w:rPr>
          <w:rFonts w:ascii="Arial Narrow" w:eastAsia="Calibri" w:hAnsi="Arial Narrow" w:cs="Arial"/>
          <w:sz w:val="18"/>
          <w:szCs w:val="18"/>
          <w:lang w:val="es-MX"/>
        </w:rPr>
        <w:t xml:space="preserve">Por lo tanto, mando que se imprima, publique, circule y se le dé el debido cumplimiento. Palacio de Gobierno, Centro, Oax., a </w:t>
      </w:r>
      <w:r w:rsidR="00BF7C60" w:rsidRPr="00CC33B2">
        <w:rPr>
          <w:rFonts w:ascii="Arial Narrow" w:eastAsia="Calibri" w:hAnsi="Arial Narrow" w:cs="Arial"/>
          <w:sz w:val="18"/>
          <w:szCs w:val="18"/>
          <w:lang w:val="es-MX"/>
        </w:rPr>
        <w:t>4</w:t>
      </w:r>
      <w:r w:rsidRPr="00CC33B2">
        <w:rPr>
          <w:rFonts w:ascii="Arial Narrow" w:eastAsia="Calibri" w:hAnsi="Arial Narrow" w:cs="Arial"/>
          <w:sz w:val="18"/>
          <w:szCs w:val="18"/>
          <w:lang w:val="es-MX"/>
        </w:rPr>
        <w:t xml:space="preserve"> de </w:t>
      </w:r>
      <w:r w:rsidR="00BF7C60" w:rsidRPr="00CC33B2">
        <w:rPr>
          <w:rFonts w:ascii="Arial Narrow" w:eastAsia="Calibri" w:hAnsi="Arial Narrow" w:cs="Arial"/>
          <w:sz w:val="18"/>
          <w:szCs w:val="18"/>
          <w:lang w:val="es-MX"/>
        </w:rPr>
        <w:t>octubre</w:t>
      </w:r>
      <w:r w:rsidRPr="00CC33B2">
        <w:rPr>
          <w:rFonts w:ascii="Arial Narrow" w:eastAsia="Calibri" w:hAnsi="Arial Narrow" w:cs="Arial"/>
          <w:sz w:val="18"/>
          <w:szCs w:val="18"/>
          <w:lang w:val="es-MX"/>
        </w:rPr>
        <w:t xml:space="preserve"> de 2017. EL GOBERNADOR CONSTITUCIONAL DEL ESTADO. </w:t>
      </w:r>
      <w:r w:rsidRPr="00CC33B2">
        <w:rPr>
          <w:rFonts w:ascii="Arial Narrow" w:eastAsia="Calibri" w:hAnsi="Arial Narrow" w:cs="Arial"/>
          <w:b/>
          <w:sz w:val="18"/>
          <w:szCs w:val="18"/>
          <w:lang w:val="es-MX"/>
        </w:rPr>
        <w:t>Mtro</w:t>
      </w:r>
      <w:r w:rsidRPr="00CC33B2">
        <w:rPr>
          <w:rFonts w:ascii="Arial Narrow" w:eastAsia="Calibri" w:hAnsi="Arial Narrow" w:cs="Arial"/>
          <w:sz w:val="18"/>
          <w:szCs w:val="18"/>
          <w:lang w:val="es-MX"/>
        </w:rPr>
        <w:t xml:space="preserve">. </w:t>
      </w:r>
      <w:r w:rsidRPr="00CC33B2">
        <w:rPr>
          <w:rFonts w:ascii="Arial Narrow" w:eastAsia="Calibri" w:hAnsi="Arial Narrow" w:cs="Arial"/>
          <w:b/>
          <w:sz w:val="18"/>
          <w:szCs w:val="18"/>
          <w:lang w:val="es-MX"/>
        </w:rPr>
        <w:t>Alej</w:t>
      </w:r>
      <w:r w:rsidR="004D1A62" w:rsidRPr="00CC33B2">
        <w:rPr>
          <w:rFonts w:ascii="Arial Narrow" w:eastAsia="Calibri" w:hAnsi="Arial Narrow" w:cs="Arial"/>
          <w:b/>
          <w:sz w:val="18"/>
          <w:szCs w:val="18"/>
          <w:lang w:val="es-MX"/>
        </w:rPr>
        <w:t>andro Ismael Murat Hino</w:t>
      </w:r>
      <w:r w:rsidR="00BF7C60" w:rsidRPr="00CC33B2">
        <w:rPr>
          <w:rFonts w:ascii="Arial Narrow" w:eastAsia="Calibri" w:hAnsi="Arial Narrow" w:cs="Arial"/>
          <w:b/>
          <w:sz w:val="18"/>
          <w:szCs w:val="18"/>
          <w:lang w:val="es-MX"/>
        </w:rPr>
        <w:t xml:space="preserve">josa.- </w:t>
      </w:r>
      <w:r w:rsidR="00BF7C60" w:rsidRPr="00CC33B2">
        <w:rPr>
          <w:rFonts w:ascii="Arial Narrow" w:eastAsia="Calibri" w:hAnsi="Arial Narrow" w:cs="Arial"/>
          <w:sz w:val="18"/>
          <w:szCs w:val="18"/>
          <w:lang w:val="es-MX"/>
        </w:rPr>
        <w:t>Rú</w:t>
      </w:r>
      <w:r w:rsidRPr="00CC33B2">
        <w:rPr>
          <w:rFonts w:ascii="Arial Narrow" w:eastAsia="Calibri" w:hAnsi="Arial Narrow" w:cs="Arial"/>
          <w:sz w:val="18"/>
          <w:szCs w:val="18"/>
          <w:lang w:val="es-MX"/>
        </w:rPr>
        <w:t xml:space="preserve">brica.- El Secretario General de Gobierno. </w:t>
      </w:r>
      <w:r w:rsidRPr="00CC33B2">
        <w:rPr>
          <w:rFonts w:ascii="Arial Narrow" w:eastAsia="Calibri" w:hAnsi="Arial Narrow" w:cs="Arial"/>
          <w:b/>
          <w:sz w:val="18"/>
          <w:szCs w:val="18"/>
          <w:lang w:val="es-MX"/>
        </w:rPr>
        <w:t>Lic</w:t>
      </w:r>
      <w:r w:rsidRPr="00CC33B2">
        <w:rPr>
          <w:rFonts w:ascii="Arial Narrow" w:eastAsia="Calibri" w:hAnsi="Arial Narrow" w:cs="Arial"/>
          <w:sz w:val="18"/>
          <w:szCs w:val="18"/>
          <w:lang w:val="es-MX"/>
        </w:rPr>
        <w:t xml:space="preserve">. </w:t>
      </w:r>
      <w:r w:rsidRPr="00CC33B2">
        <w:rPr>
          <w:rFonts w:ascii="Arial Narrow" w:eastAsia="Calibri" w:hAnsi="Arial Narrow" w:cs="Arial"/>
          <w:b/>
          <w:sz w:val="18"/>
          <w:szCs w:val="18"/>
          <w:lang w:val="es-MX"/>
        </w:rPr>
        <w:t>Héctor Anuar Mafud Mafud</w:t>
      </w:r>
      <w:r w:rsidRPr="00CC33B2">
        <w:rPr>
          <w:rFonts w:ascii="Arial Narrow" w:eastAsia="Calibri" w:hAnsi="Arial Narrow" w:cs="Arial"/>
          <w:sz w:val="18"/>
          <w:szCs w:val="18"/>
          <w:lang w:val="es-MX"/>
        </w:rPr>
        <w:t>.- Rubrica.</w:t>
      </w:r>
    </w:p>
    <w:p w14:paraId="4DEF57A6" w14:textId="77777777" w:rsidR="006145A6" w:rsidRPr="00CC33B2" w:rsidRDefault="006145A6" w:rsidP="00643AE6">
      <w:pPr>
        <w:pStyle w:val="Textoindependiente3"/>
        <w:contextualSpacing/>
        <w:rPr>
          <w:rFonts w:ascii="Arial Narrow" w:eastAsia="Arial" w:hAnsi="Arial Narrow" w:cs="Arial"/>
          <w:sz w:val="18"/>
          <w:szCs w:val="18"/>
          <w:lang w:val="es-MX" w:eastAsia="ar-SA"/>
        </w:rPr>
      </w:pPr>
    </w:p>
    <w:p w14:paraId="72025D3C" w14:textId="77777777" w:rsidR="004B464B" w:rsidRDefault="004B464B" w:rsidP="00643AE6">
      <w:pPr>
        <w:pStyle w:val="Textoindependiente3"/>
        <w:contextualSpacing/>
        <w:rPr>
          <w:rFonts w:ascii="Arial Narrow" w:eastAsia="Arial" w:hAnsi="Arial Narrow" w:cs="Arial"/>
          <w:sz w:val="18"/>
          <w:szCs w:val="18"/>
          <w:lang w:val="es-MX" w:eastAsia="ar-SA"/>
        </w:rPr>
      </w:pPr>
    </w:p>
    <w:p w14:paraId="0A9E8045" w14:textId="77777777" w:rsidR="00BD375E" w:rsidRDefault="00BD375E" w:rsidP="00643AE6">
      <w:pPr>
        <w:pStyle w:val="Textoindependiente3"/>
        <w:contextualSpacing/>
        <w:rPr>
          <w:rFonts w:ascii="Arial Narrow" w:eastAsia="Arial" w:hAnsi="Arial Narrow" w:cs="Arial"/>
          <w:sz w:val="18"/>
          <w:szCs w:val="18"/>
          <w:lang w:val="es-MX" w:eastAsia="ar-SA"/>
        </w:rPr>
      </w:pPr>
    </w:p>
    <w:p w14:paraId="3B084FFC" w14:textId="77777777" w:rsidR="00BD375E" w:rsidRDefault="00BD375E" w:rsidP="00643AE6">
      <w:pPr>
        <w:pStyle w:val="Textoindependiente3"/>
        <w:contextualSpacing/>
        <w:rPr>
          <w:rFonts w:ascii="Arial Narrow" w:eastAsia="Arial" w:hAnsi="Arial Narrow" w:cs="Arial"/>
          <w:sz w:val="18"/>
          <w:szCs w:val="18"/>
          <w:lang w:val="es-MX" w:eastAsia="ar-SA"/>
        </w:rPr>
      </w:pPr>
    </w:p>
    <w:p w14:paraId="6C15FE1A" w14:textId="77777777" w:rsidR="00BD375E" w:rsidRDefault="00BD375E" w:rsidP="00643AE6">
      <w:pPr>
        <w:pStyle w:val="Textoindependiente3"/>
        <w:contextualSpacing/>
        <w:rPr>
          <w:rFonts w:ascii="Arial Narrow" w:eastAsia="Arial" w:hAnsi="Arial Narrow" w:cs="Arial"/>
          <w:sz w:val="18"/>
          <w:szCs w:val="18"/>
          <w:lang w:val="es-MX" w:eastAsia="ar-SA"/>
        </w:rPr>
      </w:pPr>
    </w:p>
    <w:p w14:paraId="0A627B79" w14:textId="77777777" w:rsidR="00BD375E" w:rsidRPr="00CC33B2" w:rsidRDefault="00BD375E" w:rsidP="00643AE6">
      <w:pPr>
        <w:pStyle w:val="Textoindependiente3"/>
        <w:contextualSpacing/>
        <w:rPr>
          <w:rFonts w:ascii="Arial Narrow" w:eastAsia="Arial" w:hAnsi="Arial Narrow" w:cs="Arial"/>
          <w:sz w:val="18"/>
          <w:szCs w:val="18"/>
          <w:lang w:val="es-MX" w:eastAsia="ar-SA"/>
        </w:rPr>
      </w:pPr>
    </w:p>
    <w:p w14:paraId="5FBFB025" w14:textId="77777777" w:rsidR="00F33772" w:rsidRPr="00CC33B2" w:rsidRDefault="00F33772" w:rsidP="001430E9">
      <w:pPr>
        <w:jc w:val="center"/>
        <w:rPr>
          <w:rFonts w:ascii="Arial Narrow" w:eastAsia="Calibri" w:hAnsi="Arial Narrow" w:cs="Arial"/>
          <w:b/>
          <w:sz w:val="18"/>
          <w:szCs w:val="18"/>
          <w:lang w:val="es-MX"/>
        </w:rPr>
      </w:pPr>
      <w:r w:rsidRPr="00CC33B2">
        <w:rPr>
          <w:rFonts w:ascii="Arial Narrow" w:eastAsia="Calibri" w:hAnsi="Arial Narrow" w:cs="Arial"/>
          <w:b/>
          <w:sz w:val="18"/>
          <w:szCs w:val="18"/>
          <w:lang w:val="es-MX"/>
        </w:rPr>
        <w:lastRenderedPageBreak/>
        <w:t>TRANSITORIOS</w:t>
      </w:r>
    </w:p>
    <w:p w14:paraId="57D56444" w14:textId="77777777" w:rsidR="00F33772" w:rsidRPr="00CC33B2" w:rsidRDefault="00735BEC" w:rsidP="001430E9">
      <w:pPr>
        <w:jc w:val="center"/>
        <w:rPr>
          <w:rFonts w:ascii="Arial Narrow" w:hAnsi="Arial Narrow" w:cs="Arial"/>
          <w:b/>
          <w:sz w:val="18"/>
          <w:szCs w:val="18"/>
          <w:lang w:val="es-MX"/>
        </w:rPr>
      </w:pPr>
      <w:r w:rsidRPr="00CC33B2">
        <w:rPr>
          <w:rFonts w:ascii="Arial Narrow" w:hAnsi="Arial Narrow" w:cs="Arial"/>
          <w:b/>
          <w:sz w:val="18"/>
          <w:szCs w:val="18"/>
          <w:lang w:val="es-MX"/>
        </w:rPr>
        <w:t>DECRETO No. 781 PPOE EXTRA DE FECHA 20 DE DICIEMBRE DE 2017</w:t>
      </w:r>
    </w:p>
    <w:p w14:paraId="307462F7" w14:textId="77777777" w:rsidR="00735BEC" w:rsidRPr="00CC33B2" w:rsidRDefault="00735BEC" w:rsidP="00F33772">
      <w:pPr>
        <w:tabs>
          <w:tab w:val="left" w:pos="426"/>
        </w:tabs>
        <w:ind w:left="720"/>
        <w:jc w:val="center"/>
        <w:rPr>
          <w:rFonts w:ascii="Arial Narrow" w:eastAsia="Calibri" w:hAnsi="Arial Narrow" w:cs="Arial"/>
          <w:b/>
          <w:sz w:val="18"/>
          <w:szCs w:val="18"/>
          <w:lang w:val="es-MX"/>
        </w:rPr>
      </w:pPr>
    </w:p>
    <w:p w14:paraId="7C056489" w14:textId="77777777" w:rsidR="00F33772" w:rsidRPr="00CC33B2" w:rsidRDefault="00F33772" w:rsidP="00F33772">
      <w:pPr>
        <w:tabs>
          <w:tab w:val="left" w:pos="0"/>
        </w:tabs>
        <w:jc w:val="both"/>
        <w:rPr>
          <w:rFonts w:ascii="Arial Narrow" w:eastAsia="Calibri" w:hAnsi="Arial Narrow" w:cs="Arial"/>
          <w:sz w:val="18"/>
          <w:szCs w:val="18"/>
          <w:lang w:val="es-MX"/>
        </w:rPr>
      </w:pPr>
      <w:r w:rsidRPr="00CC33B2">
        <w:rPr>
          <w:rFonts w:ascii="Arial Narrow" w:eastAsia="Calibri" w:hAnsi="Arial Narrow" w:cs="Arial"/>
          <w:b/>
          <w:sz w:val="18"/>
          <w:szCs w:val="18"/>
          <w:lang w:val="es-MX"/>
        </w:rPr>
        <w:t>PRIMERO.</w:t>
      </w:r>
      <w:r w:rsidRPr="00CC33B2">
        <w:rPr>
          <w:rFonts w:ascii="Arial Narrow" w:eastAsia="Calibri" w:hAnsi="Arial Narrow" w:cs="Arial"/>
          <w:sz w:val="18"/>
          <w:szCs w:val="18"/>
          <w:lang w:val="es-MX"/>
        </w:rPr>
        <w:t xml:space="preserve"> El presente Decreto entrará en vigor el uno de enero de dos mil dieciocho, previa publicación en el Periódico Oficial del Gobierno del Estado de Oaxaca,</w:t>
      </w:r>
      <w:r w:rsidR="00657401" w:rsidRPr="00CC33B2">
        <w:rPr>
          <w:rFonts w:ascii="Arial Narrow" w:hAnsi="Arial Narrow" w:cs="Arial"/>
          <w:sz w:val="18"/>
          <w:szCs w:val="18"/>
          <w:vertAlign w:val="superscript"/>
          <w:lang w:val="es-MX"/>
        </w:rPr>
        <w:t xml:space="preserve"> </w:t>
      </w:r>
    </w:p>
    <w:p w14:paraId="75EECE8F" w14:textId="77777777" w:rsidR="00F33772" w:rsidRPr="00CC33B2" w:rsidRDefault="00F33772" w:rsidP="00F33772">
      <w:pPr>
        <w:tabs>
          <w:tab w:val="left" w:pos="0"/>
        </w:tabs>
        <w:jc w:val="both"/>
        <w:rPr>
          <w:rFonts w:ascii="Arial Narrow" w:eastAsia="Calibri" w:hAnsi="Arial Narrow" w:cs="Arial"/>
          <w:sz w:val="18"/>
          <w:szCs w:val="18"/>
          <w:lang w:val="es-MX"/>
        </w:rPr>
      </w:pPr>
    </w:p>
    <w:p w14:paraId="65772847" w14:textId="77777777" w:rsidR="00F33772" w:rsidRPr="00CC33B2" w:rsidRDefault="00F33772" w:rsidP="00F33772">
      <w:pPr>
        <w:tabs>
          <w:tab w:val="left" w:pos="0"/>
        </w:tabs>
        <w:jc w:val="both"/>
        <w:rPr>
          <w:rFonts w:ascii="Arial Narrow" w:eastAsia="Calibri" w:hAnsi="Arial Narrow" w:cs="Arial"/>
          <w:sz w:val="18"/>
          <w:szCs w:val="18"/>
          <w:lang w:val="es-MX"/>
        </w:rPr>
      </w:pPr>
      <w:r w:rsidRPr="00CC33B2">
        <w:rPr>
          <w:rFonts w:ascii="Arial Narrow" w:eastAsia="Calibri" w:hAnsi="Arial Narrow" w:cs="Arial"/>
          <w:b/>
          <w:sz w:val="18"/>
          <w:szCs w:val="18"/>
          <w:lang w:val="es-MX"/>
        </w:rPr>
        <w:t>SEGUNDO.</w:t>
      </w:r>
      <w:r w:rsidRPr="00CC33B2">
        <w:rPr>
          <w:rFonts w:ascii="Arial Narrow" w:eastAsia="Calibri" w:hAnsi="Arial Narrow" w:cs="Arial"/>
          <w:sz w:val="18"/>
          <w:szCs w:val="18"/>
          <w:lang w:val="es-MX"/>
        </w:rPr>
        <w:t xml:space="preserve"> Las disposiciones contenidas en el presente Decreto, prevalecerán sobre aquellas de igual o menor rango que se les opongan, aun cuando no estén expresamente derogadas.</w:t>
      </w:r>
    </w:p>
    <w:p w14:paraId="27510E07" w14:textId="77777777" w:rsidR="00657401" w:rsidRPr="00CC33B2" w:rsidRDefault="00657401" w:rsidP="00F33772">
      <w:pPr>
        <w:tabs>
          <w:tab w:val="left" w:pos="0"/>
        </w:tabs>
        <w:jc w:val="both"/>
        <w:rPr>
          <w:rFonts w:ascii="Arial Narrow" w:eastAsia="Calibri" w:hAnsi="Arial Narrow" w:cs="Arial"/>
          <w:sz w:val="18"/>
          <w:szCs w:val="18"/>
          <w:lang w:val="es-MX"/>
        </w:rPr>
      </w:pPr>
    </w:p>
    <w:p w14:paraId="6B93DB09" w14:textId="77777777" w:rsidR="00F33772" w:rsidRPr="00CC33B2" w:rsidRDefault="00F33772" w:rsidP="00F33772">
      <w:pPr>
        <w:tabs>
          <w:tab w:val="left" w:pos="0"/>
        </w:tabs>
        <w:jc w:val="both"/>
        <w:rPr>
          <w:rFonts w:ascii="Arial Narrow" w:eastAsia="Calibri" w:hAnsi="Arial Narrow" w:cs="Arial"/>
          <w:sz w:val="18"/>
          <w:szCs w:val="18"/>
          <w:lang w:val="es-MX"/>
        </w:rPr>
      </w:pPr>
      <w:r w:rsidRPr="00CC33B2">
        <w:rPr>
          <w:rFonts w:ascii="Arial Narrow" w:eastAsia="Calibri" w:hAnsi="Arial Narrow" w:cs="Arial"/>
          <w:sz w:val="18"/>
          <w:szCs w:val="18"/>
          <w:lang w:val="es-MX"/>
        </w:rPr>
        <w:t xml:space="preserve">“Dado en el Salón de Sesiones del H. Congreso del Estado, San Raymundo Jalpan, Centro, Oaxaca, a 10 de Diciembre de 2017.-Dip. </w:t>
      </w:r>
      <w:r w:rsidRPr="00CC33B2">
        <w:rPr>
          <w:rFonts w:ascii="Arial Narrow" w:eastAsia="Calibri" w:hAnsi="Arial Narrow" w:cs="Arial"/>
          <w:b/>
          <w:sz w:val="18"/>
          <w:szCs w:val="18"/>
          <w:lang w:val="es-MX"/>
        </w:rPr>
        <w:t>José de Jesús Romero López</w:t>
      </w:r>
      <w:r w:rsidRPr="00CC33B2">
        <w:rPr>
          <w:rFonts w:ascii="Arial Narrow" w:eastAsia="Calibri" w:hAnsi="Arial Narrow" w:cs="Arial"/>
          <w:sz w:val="18"/>
          <w:szCs w:val="18"/>
          <w:lang w:val="es-MX"/>
        </w:rPr>
        <w:t xml:space="preserve">, Presidente.- Dip. </w:t>
      </w:r>
      <w:r w:rsidRPr="00CC33B2">
        <w:rPr>
          <w:rFonts w:ascii="Arial Narrow" w:eastAsia="Calibri" w:hAnsi="Arial Narrow" w:cs="Arial"/>
          <w:b/>
          <w:sz w:val="18"/>
          <w:szCs w:val="18"/>
          <w:lang w:val="es-MX"/>
        </w:rPr>
        <w:t>Felicitas Hernández Montaño</w:t>
      </w:r>
      <w:r w:rsidRPr="00CC33B2">
        <w:rPr>
          <w:rFonts w:ascii="Arial Narrow" w:eastAsia="Calibri" w:hAnsi="Arial Narrow" w:cs="Arial"/>
          <w:sz w:val="18"/>
          <w:szCs w:val="18"/>
          <w:lang w:val="es-MX"/>
        </w:rPr>
        <w:t xml:space="preserve">, SECRETARIA.- Dip. </w:t>
      </w:r>
      <w:r w:rsidRPr="00CC33B2">
        <w:rPr>
          <w:rFonts w:ascii="Arial Narrow" w:eastAsia="Calibri" w:hAnsi="Arial Narrow" w:cs="Arial"/>
          <w:b/>
          <w:sz w:val="18"/>
          <w:szCs w:val="18"/>
          <w:lang w:val="es-MX"/>
        </w:rPr>
        <w:t>Silvia Floreas Peña</w:t>
      </w:r>
      <w:r w:rsidRPr="00CC33B2">
        <w:rPr>
          <w:rFonts w:ascii="Arial Narrow" w:eastAsia="Calibri" w:hAnsi="Arial Narrow" w:cs="Arial"/>
          <w:sz w:val="18"/>
          <w:szCs w:val="18"/>
          <w:lang w:val="es-MX"/>
        </w:rPr>
        <w:t xml:space="preserve">, Secretaria.- Dip. </w:t>
      </w:r>
      <w:r w:rsidRPr="00CC33B2">
        <w:rPr>
          <w:rFonts w:ascii="Arial Narrow" w:eastAsia="Calibri" w:hAnsi="Arial Narrow" w:cs="Arial"/>
          <w:b/>
          <w:sz w:val="18"/>
          <w:szCs w:val="18"/>
          <w:lang w:val="es-MX"/>
        </w:rPr>
        <w:t>María de Jesús Melgar Vásquez</w:t>
      </w:r>
      <w:r w:rsidRPr="00CC33B2">
        <w:rPr>
          <w:rFonts w:ascii="Arial Narrow" w:eastAsia="Calibri" w:hAnsi="Arial Narrow" w:cs="Arial"/>
          <w:sz w:val="18"/>
          <w:szCs w:val="18"/>
          <w:lang w:val="es-MX"/>
        </w:rPr>
        <w:t>, Secretaria.- Rúbricas.”</w:t>
      </w:r>
      <w:r w:rsidR="00657401" w:rsidRPr="00CC33B2">
        <w:rPr>
          <w:rFonts w:ascii="Arial Narrow" w:hAnsi="Arial Narrow" w:cs="Arial"/>
          <w:sz w:val="18"/>
          <w:szCs w:val="18"/>
          <w:vertAlign w:val="superscript"/>
          <w:lang w:val="es-MX"/>
        </w:rPr>
        <w:t xml:space="preserve"> </w:t>
      </w:r>
    </w:p>
    <w:p w14:paraId="2246E6D3" w14:textId="77777777" w:rsidR="00F33772" w:rsidRPr="00CC33B2" w:rsidRDefault="00F33772" w:rsidP="00F33772">
      <w:pPr>
        <w:tabs>
          <w:tab w:val="left" w:pos="0"/>
        </w:tabs>
        <w:jc w:val="both"/>
        <w:rPr>
          <w:rFonts w:ascii="Arial Narrow" w:eastAsia="Calibri" w:hAnsi="Arial Narrow" w:cs="Arial"/>
          <w:sz w:val="18"/>
          <w:szCs w:val="18"/>
          <w:lang w:val="es-MX"/>
        </w:rPr>
      </w:pPr>
    </w:p>
    <w:p w14:paraId="1511FE8D" w14:textId="77777777" w:rsidR="00F33772" w:rsidRPr="00CC33B2" w:rsidRDefault="00F33772" w:rsidP="00F33772">
      <w:pPr>
        <w:tabs>
          <w:tab w:val="left" w:pos="0"/>
        </w:tabs>
        <w:jc w:val="both"/>
        <w:rPr>
          <w:rFonts w:ascii="Arial Narrow" w:eastAsia="Calibri" w:hAnsi="Arial Narrow" w:cs="Arial"/>
          <w:sz w:val="18"/>
          <w:szCs w:val="18"/>
          <w:lang w:val="es-MX"/>
        </w:rPr>
      </w:pPr>
      <w:r w:rsidRPr="00CC33B2">
        <w:rPr>
          <w:rFonts w:ascii="Arial Narrow" w:eastAsia="Calibri" w:hAnsi="Arial Narrow" w:cs="Arial"/>
          <w:sz w:val="18"/>
          <w:szCs w:val="18"/>
          <w:lang w:val="es-MX"/>
        </w:rPr>
        <w:t>Por lo tanto, mando que se imprima, publique, circule y se le dé el debido cumplimiento. Palacio de Gobierno, Centro, Oax., a 13 de Diciembre de 2017. EL GOBERNADOR CONSTITUCIONAL DEL ESTADO. Mtro. Alejandro Ismael Murat Hinijosa.- Ribrica.- El Secretario General de Gobierno. Lic. Héctor Anuar Mafud Mafud.- Rubrica</w:t>
      </w:r>
      <w:r w:rsidR="00735BEC" w:rsidRPr="00CC33B2">
        <w:rPr>
          <w:rFonts w:ascii="Arial Narrow" w:eastAsia="Calibri" w:hAnsi="Arial Narrow" w:cs="Arial"/>
          <w:sz w:val="18"/>
          <w:szCs w:val="18"/>
          <w:lang w:val="es-MX"/>
        </w:rPr>
        <w:t>.</w:t>
      </w:r>
    </w:p>
    <w:p w14:paraId="6E5F2F27" w14:textId="77777777" w:rsidR="004A72B8" w:rsidRPr="00CC33B2" w:rsidRDefault="004A72B8" w:rsidP="00F33772">
      <w:pPr>
        <w:pStyle w:val="Listavistosa-nfasis11"/>
        <w:spacing w:after="0" w:line="240" w:lineRule="auto"/>
        <w:ind w:left="0"/>
        <w:contextualSpacing/>
        <w:jc w:val="center"/>
        <w:rPr>
          <w:rFonts w:ascii="Arial Narrow" w:hAnsi="Arial Narrow" w:cs="Arial"/>
          <w:sz w:val="19"/>
          <w:szCs w:val="19"/>
          <w:lang w:val="es-MX"/>
        </w:rPr>
      </w:pPr>
    </w:p>
    <w:p w14:paraId="54A0D364" w14:textId="77777777" w:rsidR="00F201F5" w:rsidRPr="00CC33B2" w:rsidRDefault="00F201F5" w:rsidP="00F33772">
      <w:pPr>
        <w:pStyle w:val="Listavistosa-nfasis11"/>
        <w:spacing w:after="0" w:line="240" w:lineRule="auto"/>
        <w:ind w:left="0"/>
        <w:contextualSpacing/>
        <w:jc w:val="center"/>
        <w:rPr>
          <w:rFonts w:ascii="Arial Narrow" w:hAnsi="Arial Narrow" w:cs="Arial"/>
          <w:sz w:val="19"/>
          <w:szCs w:val="19"/>
          <w:lang w:val="es-MX"/>
        </w:rPr>
      </w:pPr>
    </w:p>
    <w:p w14:paraId="38DA96A5" w14:textId="77777777" w:rsidR="00F201F5" w:rsidRPr="00CC33B2" w:rsidRDefault="00F201F5" w:rsidP="00F201F5">
      <w:pPr>
        <w:pStyle w:val="Listavistosa-nfasis11"/>
        <w:spacing w:line="240" w:lineRule="auto"/>
        <w:ind w:left="0"/>
        <w:contextualSpacing/>
        <w:jc w:val="center"/>
        <w:rPr>
          <w:rFonts w:ascii="Arial Narrow" w:hAnsi="Arial Narrow" w:cs="Arial"/>
          <w:b/>
          <w:sz w:val="19"/>
          <w:szCs w:val="19"/>
          <w:lang w:val="es-MX"/>
        </w:rPr>
      </w:pPr>
      <w:r w:rsidRPr="00CC33B2">
        <w:rPr>
          <w:rFonts w:ascii="Arial Narrow" w:hAnsi="Arial Narrow" w:cs="Arial"/>
          <w:b/>
          <w:sz w:val="19"/>
          <w:szCs w:val="19"/>
          <w:lang w:val="es-MX"/>
        </w:rPr>
        <w:t>TRANSITORIOS</w:t>
      </w:r>
      <w:r w:rsidR="00F856EB" w:rsidRPr="00CC33B2">
        <w:rPr>
          <w:rFonts w:ascii="Arial Narrow" w:hAnsi="Arial Narrow" w:cs="Arial"/>
          <w:b/>
          <w:sz w:val="19"/>
          <w:szCs w:val="19"/>
          <w:lang w:val="es-MX"/>
        </w:rPr>
        <w:t>:</w:t>
      </w:r>
    </w:p>
    <w:p w14:paraId="34D20053" w14:textId="77777777" w:rsidR="00F856EB" w:rsidRPr="00CC33B2" w:rsidRDefault="00F856EB" w:rsidP="00F201F5">
      <w:pPr>
        <w:pStyle w:val="Listavistosa-nfasis11"/>
        <w:spacing w:line="240" w:lineRule="auto"/>
        <w:ind w:left="0"/>
        <w:contextualSpacing/>
        <w:jc w:val="center"/>
        <w:rPr>
          <w:rFonts w:ascii="Arial Narrow" w:hAnsi="Arial Narrow" w:cs="Arial"/>
          <w:b/>
          <w:sz w:val="19"/>
          <w:szCs w:val="19"/>
          <w:lang w:val="es-MX"/>
        </w:rPr>
      </w:pPr>
      <w:r w:rsidRPr="00CC33B2">
        <w:rPr>
          <w:rFonts w:ascii="Arial Narrow" w:hAnsi="Arial Narrow" w:cs="Arial"/>
          <w:b/>
          <w:sz w:val="19"/>
          <w:szCs w:val="19"/>
          <w:lang w:val="es-MX"/>
        </w:rPr>
        <w:t>DECRETO No. 9 PPOE CUARTA SECCIÓN DE FECHA 29 DE DICIEMBRE DE 2018</w:t>
      </w:r>
    </w:p>
    <w:p w14:paraId="77633575" w14:textId="77777777" w:rsidR="00F201F5" w:rsidRPr="00CC33B2" w:rsidRDefault="00F201F5" w:rsidP="00F201F5">
      <w:pPr>
        <w:pStyle w:val="Listavistosa-nfasis11"/>
        <w:spacing w:line="240" w:lineRule="auto"/>
        <w:ind w:left="0"/>
        <w:contextualSpacing/>
        <w:rPr>
          <w:rFonts w:ascii="Arial Narrow" w:hAnsi="Arial Narrow" w:cs="Arial"/>
          <w:sz w:val="18"/>
          <w:szCs w:val="18"/>
          <w:lang w:val="es-MX" w:eastAsia="es-ES"/>
        </w:rPr>
      </w:pPr>
    </w:p>
    <w:p w14:paraId="3406CA62" w14:textId="77777777" w:rsidR="00F201F5" w:rsidRPr="00CC33B2"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CC33B2">
        <w:rPr>
          <w:rFonts w:ascii="Arial Narrow" w:hAnsi="Arial Narrow" w:cs="Arial"/>
          <w:b/>
          <w:sz w:val="18"/>
          <w:szCs w:val="18"/>
          <w:lang w:val="es-MX" w:eastAsia="es-ES"/>
        </w:rPr>
        <w:t>PRIMERO</w:t>
      </w:r>
      <w:r w:rsidRPr="00CC33B2">
        <w:rPr>
          <w:rFonts w:ascii="Arial Narrow" w:hAnsi="Arial Narrow" w:cs="Arial"/>
          <w:sz w:val="18"/>
          <w:szCs w:val="18"/>
          <w:lang w:val="es-MX" w:eastAsia="es-ES"/>
        </w:rPr>
        <w:t>. Publíquese el presente Decreto en el Periódico Oficial del Gobierno del Estado.</w:t>
      </w:r>
    </w:p>
    <w:p w14:paraId="038ED544" w14:textId="77777777" w:rsidR="00F201F5" w:rsidRPr="00CC33B2"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984601" w14:textId="77777777" w:rsidR="00F201F5" w:rsidRPr="00CC33B2" w:rsidRDefault="00F201F5" w:rsidP="00F201F5">
      <w:pPr>
        <w:pStyle w:val="Listavistosa-nfasis11"/>
        <w:spacing w:line="240" w:lineRule="auto"/>
        <w:ind w:left="0"/>
        <w:contextualSpacing/>
        <w:jc w:val="both"/>
        <w:rPr>
          <w:rFonts w:ascii="Arial Narrow" w:hAnsi="Arial Narrow" w:cs="Arial"/>
          <w:sz w:val="18"/>
          <w:szCs w:val="18"/>
          <w:lang w:val="es-MX" w:eastAsia="es-ES"/>
        </w:rPr>
      </w:pPr>
      <w:r w:rsidRPr="00CC33B2">
        <w:rPr>
          <w:rFonts w:ascii="Arial Narrow" w:hAnsi="Arial Narrow" w:cs="Arial"/>
          <w:b/>
          <w:sz w:val="18"/>
          <w:szCs w:val="18"/>
          <w:lang w:val="es-MX" w:eastAsia="es-ES"/>
        </w:rPr>
        <w:t>SEGUNDO</w:t>
      </w:r>
      <w:r w:rsidRPr="00CC33B2">
        <w:rPr>
          <w:rFonts w:ascii="Arial Narrow" w:hAnsi="Arial Narrow" w:cs="Arial"/>
          <w:sz w:val="18"/>
          <w:szCs w:val="18"/>
          <w:lang w:val="es-MX" w:eastAsia="es-ES"/>
        </w:rPr>
        <w:t>. El presente Decreto entrará en vigor el uno de enero de dos mil diecinueve, previa publicación en el Periódico Oficial del Gobierno del Estado.</w:t>
      </w:r>
    </w:p>
    <w:p w14:paraId="01C265F7" w14:textId="77777777" w:rsidR="00F201F5" w:rsidRPr="00CC33B2" w:rsidRDefault="00F201F5" w:rsidP="001430E9">
      <w:pPr>
        <w:pStyle w:val="Listavistosa-nfasis11"/>
        <w:spacing w:line="240" w:lineRule="auto"/>
        <w:ind w:left="0"/>
        <w:contextualSpacing/>
        <w:jc w:val="both"/>
        <w:rPr>
          <w:rFonts w:ascii="Arial Narrow" w:hAnsi="Arial Narrow" w:cs="Arial"/>
          <w:sz w:val="18"/>
          <w:szCs w:val="18"/>
          <w:lang w:val="es-MX" w:eastAsia="es-ES"/>
        </w:rPr>
      </w:pPr>
    </w:p>
    <w:p w14:paraId="19CE60CA" w14:textId="77777777" w:rsidR="00F201F5" w:rsidRPr="00CC33B2" w:rsidRDefault="00F201F5" w:rsidP="00F201F5">
      <w:pPr>
        <w:pStyle w:val="Listavistosa-nfasis11"/>
        <w:spacing w:line="240" w:lineRule="auto"/>
        <w:ind w:left="0"/>
        <w:contextualSpacing/>
        <w:jc w:val="both"/>
        <w:rPr>
          <w:rFonts w:ascii="Arial Narrow" w:hAnsi="Arial Narrow" w:cs="Arial"/>
          <w:b/>
          <w:sz w:val="19"/>
          <w:szCs w:val="19"/>
          <w:lang w:val="es-MX"/>
        </w:rPr>
      </w:pPr>
      <w:r w:rsidRPr="00CC33B2">
        <w:rPr>
          <w:rFonts w:ascii="Arial Narrow" w:hAnsi="Arial Narrow" w:cs="Arial"/>
          <w:b/>
          <w:sz w:val="18"/>
          <w:szCs w:val="18"/>
          <w:lang w:val="es-MX" w:eastAsia="es-ES"/>
        </w:rPr>
        <w:t>TERCERO</w:t>
      </w:r>
      <w:r w:rsidRPr="00CC33B2">
        <w:rPr>
          <w:rFonts w:ascii="Arial Narrow" w:hAnsi="Arial Narrow" w:cs="Arial"/>
          <w:sz w:val="18"/>
          <w:szCs w:val="18"/>
          <w:lang w:val="es-MX" w:eastAsia="es-ES"/>
        </w:rPr>
        <w:t>. Se derogan todas aquellas disposiciones, de igual o menor jerarquía, que se oponga al presente Decreto, aun cuando no estén expresamente derogadas</w:t>
      </w:r>
      <w:r w:rsidRPr="00CC33B2">
        <w:rPr>
          <w:rFonts w:ascii="Arial Narrow" w:hAnsi="Arial Narrow" w:cs="Arial"/>
          <w:sz w:val="19"/>
          <w:szCs w:val="19"/>
          <w:lang w:val="es-MX"/>
        </w:rPr>
        <w:t>.</w:t>
      </w:r>
    </w:p>
    <w:p w14:paraId="1D63F7BC" w14:textId="77777777" w:rsidR="00F201F5" w:rsidRPr="00CC33B2" w:rsidRDefault="00F201F5" w:rsidP="00F201F5">
      <w:pPr>
        <w:pStyle w:val="Listavistosa-nfasis11"/>
        <w:spacing w:after="0" w:line="240" w:lineRule="auto"/>
        <w:ind w:left="0"/>
        <w:contextualSpacing/>
        <w:jc w:val="both"/>
        <w:rPr>
          <w:rFonts w:ascii="Arial Narrow" w:hAnsi="Arial Narrow" w:cs="Arial"/>
          <w:sz w:val="19"/>
          <w:szCs w:val="19"/>
          <w:lang w:val="es-MX"/>
        </w:rPr>
      </w:pPr>
    </w:p>
    <w:p w14:paraId="1F23A351" w14:textId="77777777" w:rsidR="00F201F5" w:rsidRPr="00CC33B2" w:rsidRDefault="00F201F5" w:rsidP="00F201F5">
      <w:pPr>
        <w:autoSpaceDE w:val="0"/>
        <w:autoSpaceDN w:val="0"/>
        <w:adjustRightInd w:val="0"/>
        <w:jc w:val="both"/>
        <w:rPr>
          <w:rFonts w:ascii="Arial Narrow" w:hAnsi="Arial Narrow" w:cs="Arial Narrow"/>
          <w:sz w:val="18"/>
          <w:szCs w:val="18"/>
          <w:lang w:val="es-MX" w:eastAsia="es-MX"/>
        </w:rPr>
      </w:pPr>
      <w:r w:rsidRPr="00CC33B2">
        <w:rPr>
          <w:rFonts w:ascii="Arial Narrow" w:hAnsi="Arial Narrow" w:cs="Arial Narrow"/>
          <w:sz w:val="18"/>
          <w:szCs w:val="18"/>
          <w:lang w:val="es-MX" w:eastAsia="es-MX"/>
        </w:rPr>
        <w:t xml:space="preserve">“Dado en el Salón de Sesiones del H. Congreso del Estado, San Raymundo Jalpan, Centro, Oaxaca, a 28 de diciembre de 2018. </w:t>
      </w:r>
      <w:r w:rsidRPr="00CC33B2">
        <w:rPr>
          <w:rFonts w:ascii="Arial Narrow" w:hAnsi="Arial Narrow" w:cs="Arial Narrow,Bold"/>
          <w:b/>
          <w:bCs/>
          <w:sz w:val="18"/>
          <w:szCs w:val="18"/>
          <w:lang w:val="es-MX" w:eastAsia="es-MX"/>
        </w:rPr>
        <w:t xml:space="preserve">Dip. César Enrique Morales Niño, </w:t>
      </w:r>
      <w:r w:rsidRPr="00CC33B2">
        <w:rPr>
          <w:rFonts w:ascii="Arial Narrow" w:hAnsi="Arial Narrow" w:cs="Arial Narrow"/>
          <w:sz w:val="18"/>
          <w:szCs w:val="18"/>
          <w:lang w:val="es-MX" w:eastAsia="es-MX"/>
        </w:rPr>
        <w:t xml:space="preserve">Presidente.- Dip. </w:t>
      </w:r>
      <w:r w:rsidRPr="00CC33B2">
        <w:rPr>
          <w:rFonts w:ascii="Arial Narrow" w:hAnsi="Arial Narrow" w:cs="Arial Narrow,Bold"/>
          <w:b/>
          <w:bCs/>
          <w:sz w:val="18"/>
          <w:szCs w:val="18"/>
          <w:lang w:val="es-MX" w:eastAsia="es-MX"/>
        </w:rPr>
        <w:t>Yarith Tannos Cruz</w:t>
      </w:r>
      <w:r w:rsidRPr="00CC33B2">
        <w:rPr>
          <w:rFonts w:ascii="Arial Narrow" w:hAnsi="Arial Narrow" w:cs="Arial Narrow"/>
          <w:sz w:val="18"/>
          <w:szCs w:val="18"/>
          <w:lang w:val="es-MX" w:eastAsia="es-MX"/>
        </w:rPr>
        <w:t xml:space="preserve">, Secretaria.- Dip. </w:t>
      </w:r>
      <w:r w:rsidRPr="00CC33B2">
        <w:rPr>
          <w:rFonts w:ascii="Arial Narrow" w:hAnsi="Arial Narrow" w:cs="Arial Narrow,Bold"/>
          <w:b/>
          <w:bCs/>
          <w:sz w:val="18"/>
          <w:szCs w:val="18"/>
          <w:lang w:val="es-MX" w:eastAsia="es-MX"/>
        </w:rPr>
        <w:t>Arsenio Lorenzo Mejía García</w:t>
      </w:r>
      <w:r w:rsidRPr="00CC33B2">
        <w:rPr>
          <w:rFonts w:ascii="Arial Narrow" w:hAnsi="Arial Narrow" w:cs="Arial Narrow"/>
          <w:sz w:val="18"/>
          <w:szCs w:val="18"/>
          <w:lang w:val="es-MX" w:eastAsia="es-MX"/>
        </w:rPr>
        <w:t xml:space="preserve">, Secretario.- Dip. </w:t>
      </w:r>
      <w:r w:rsidRPr="00CC33B2">
        <w:rPr>
          <w:rFonts w:ascii="Arial Narrow" w:hAnsi="Arial Narrow" w:cs="Arial Narrow,Bold"/>
          <w:b/>
          <w:bCs/>
          <w:sz w:val="18"/>
          <w:szCs w:val="18"/>
          <w:lang w:val="es-MX" w:eastAsia="es-MX"/>
        </w:rPr>
        <w:t>Griselda Sosa Vásquez</w:t>
      </w:r>
      <w:r w:rsidRPr="00CC33B2">
        <w:rPr>
          <w:rFonts w:ascii="Arial Narrow" w:hAnsi="Arial Narrow" w:cs="Arial Narrow"/>
          <w:sz w:val="18"/>
          <w:szCs w:val="18"/>
          <w:lang w:val="es-MX" w:eastAsia="es-MX"/>
        </w:rPr>
        <w:t>, Secretaria.- Rúbricas.”</w:t>
      </w:r>
    </w:p>
    <w:p w14:paraId="353D20DC" w14:textId="77777777" w:rsidR="00F201F5" w:rsidRPr="00CC33B2" w:rsidRDefault="00F201F5" w:rsidP="00F201F5">
      <w:pPr>
        <w:autoSpaceDE w:val="0"/>
        <w:autoSpaceDN w:val="0"/>
        <w:adjustRightInd w:val="0"/>
        <w:rPr>
          <w:rFonts w:ascii="Arial Narrow" w:hAnsi="Arial Narrow" w:cs="Arial Narrow"/>
          <w:sz w:val="18"/>
          <w:szCs w:val="18"/>
          <w:lang w:val="es-MX" w:eastAsia="es-MX"/>
        </w:rPr>
      </w:pPr>
    </w:p>
    <w:p w14:paraId="052267E0" w14:textId="77777777" w:rsidR="00F201F5" w:rsidRPr="00CC33B2" w:rsidRDefault="00F201F5" w:rsidP="00F201F5">
      <w:pPr>
        <w:autoSpaceDE w:val="0"/>
        <w:autoSpaceDN w:val="0"/>
        <w:adjustRightInd w:val="0"/>
        <w:jc w:val="both"/>
        <w:rPr>
          <w:rFonts w:ascii="Arial Narrow" w:hAnsi="Arial Narrow" w:cs="Arial Narrow"/>
          <w:sz w:val="18"/>
          <w:szCs w:val="18"/>
          <w:lang w:val="es-MX" w:eastAsia="es-MX"/>
        </w:rPr>
      </w:pPr>
      <w:r w:rsidRPr="00CC33B2">
        <w:rPr>
          <w:rFonts w:ascii="Arial Narrow" w:hAnsi="Arial Narrow" w:cs="Arial Narrow"/>
          <w:sz w:val="18"/>
          <w:szCs w:val="18"/>
          <w:lang w:val="es-MX" w:eastAsia="es-MX"/>
        </w:rPr>
        <w:t xml:space="preserve">Por lo tanto, mando que se imprima, publique, circule y se le dé el debido cumplimiento. Palacio de Gobierno, Centro, Oax., a 28 de diciembre de 2018.- EL GOBERNADOR CONSTITUCIONAL DEL ESTADO. </w:t>
      </w:r>
      <w:r w:rsidRPr="00CC33B2">
        <w:rPr>
          <w:rFonts w:ascii="Arial Narrow" w:hAnsi="Arial Narrow" w:cs="Arial Narrow,Bold"/>
          <w:b/>
          <w:bCs/>
          <w:sz w:val="18"/>
          <w:szCs w:val="18"/>
          <w:lang w:val="es-MX" w:eastAsia="es-MX"/>
        </w:rPr>
        <w:t>Mtro. Alejandro Ismael Murat Hinojosa</w:t>
      </w:r>
      <w:r w:rsidRPr="00CC33B2">
        <w:rPr>
          <w:rFonts w:ascii="Arial Narrow" w:hAnsi="Arial Narrow" w:cs="Arial Narrow"/>
          <w:sz w:val="18"/>
          <w:szCs w:val="18"/>
          <w:lang w:val="es-MX" w:eastAsia="es-MX"/>
        </w:rPr>
        <w:t xml:space="preserve">.- Rúbrica.- El Secretario General de Gobierno. </w:t>
      </w:r>
      <w:r w:rsidRPr="00CC33B2">
        <w:rPr>
          <w:rFonts w:ascii="Arial Narrow" w:hAnsi="Arial Narrow" w:cs="Arial Narrow,Bold"/>
          <w:b/>
          <w:bCs/>
          <w:sz w:val="18"/>
          <w:szCs w:val="18"/>
          <w:lang w:val="es-MX" w:eastAsia="es-MX"/>
        </w:rPr>
        <w:t>Lic. Héctor Anuar Mafud Mafud</w:t>
      </w:r>
      <w:r w:rsidRPr="00CC33B2">
        <w:rPr>
          <w:rFonts w:ascii="Arial Narrow" w:hAnsi="Arial Narrow" w:cs="Arial Narrow"/>
          <w:sz w:val="18"/>
          <w:szCs w:val="18"/>
          <w:lang w:val="es-MX" w:eastAsia="es-MX"/>
        </w:rPr>
        <w:t>.- Rúbrica.</w:t>
      </w:r>
    </w:p>
    <w:p w14:paraId="13F7A896" w14:textId="77777777" w:rsidR="00F201F5" w:rsidRPr="00CC33B2" w:rsidRDefault="00F201F5" w:rsidP="00F856EB">
      <w:pPr>
        <w:pStyle w:val="Listavistosa-nfasis11"/>
        <w:spacing w:after="0" w:line="240" w:lineRule="auto"/>
        <w:ind w:left="0"/>
        <w:contextualSpacing/>
        <w:jc w:val="both"/>
        <w:rPr>
          <w:rFonts w:ascii="Arial Narrow" w:hAnsi="Arial Narrow" w:cs="Arial"/>
          <w:sz w:val="19"/>
          <w:szCs w:val="19"/>
          <w:lang w:val="es-MX"/>
        </w:rPr>
      </w:pPr>
    </w:p>
    <w:p w14:paraId="1F0B3C6A" w14:textId="77777777" w:rsidR="00E20095" w:rsidRPr="00CC33B2" w:rsidRDefault="00E20095" w:rsidP="00F856EB">
      <w:pPr>
        <w:pStyle w:val="Listavistosa-nfasis11"/>
        <w:spacing w:after="0" w:line="240" w:lineRule="auto"/>
        <w:ind w:left="0"/>
        <w:contextualSpacing/>
        <w:jc w:val="both"/>
        <w:rPr>
          <w:rFonts w:ascii="Arial Narrow" w:hAnsi="Arial Narrow" w:cs="Arial"/>
          <w:sz w:val="19"/>
          <w:szCs w:val="19"/>
          <w:lang w:val="es-MX"/>
        </w:rPr>
      </w:pPr>
    </w:p>
    <w:p w14:paraId="0D1971A6" w14:textId="77777777" w:rsidR="00E20095" w:rsidRPr="00CC33B2" w:rsidRDefault="00E20095" w:rsidP="00E20095">
      <w:pPr>
        <w:pStyle w:val="Listavistosa-nfasis11"/>
        <w:spacing w:line="240" w:lineRule="auto"/>
        <w:ind w:left="0"/>
        <w:contextualSpacing/>
        <w:jc w:val="center"/>
        <w:rPr>
          <w:rFonts w:ascii="Arial Narrow" w:hAnsi="Arial Narrow" w:cs="Arial"/>
          <w:b/>
          <w:sz w:val="19"/>
          <w:szCs w:val="19"/>
          <w:lang w:val="es-MX"/>
        </w:rPr>
      </w:pPr>
      <w:r w:rsidRPr="00CC33B2">
        <w:rPr>
          <w:rFonts w:ascii="Arial Narrow" w:hAnsi="Arial Narrow" w:cs="Arial"/>
          <w:b/>
          <w:sz w:val="19"/>
          <w:szCs w:val="19"/>
          <w:lang w:val="es-MX"/>
        </w:rPr>
        <w:t>TRANSITORIOS:</w:t>
      </w:r>
    </w:p>
    <w:p w14:paraId="24299731" w14:textId="77777777" w:rsidR="00E20095" w:rsidRPr="00CC33B2" w:rsidRDefault="00E20095" w:rsidP="00E20095">
      <w:pPr>
        <w:pStyle w:val="Listavistosa-nfasis11"/>
        <w:spacing w:line="240" w:lineRule="auto"/>
        <w:ind w:left="0"/>
        <w:contextualSpacing/>
        <w:jc w:val="center"/>
        <w:rPr>
          <w:rFonts w:ascii="Arial Narrow" w:hAnsi="Arial Narrow" w:cs="Arial"/>
          <w:b/>
          <w:sz w:val="19"/>
          <w:szCs w:val="19"/>
          <w:lang w:val="es-MX"/>
        </w:rPr>
      </w:pPr>
      <w:r w:rsidRPr="00CC33B2">
        <w:rPr>
          <w:rFonts w:ascii="Arial Narrow" w:hAnsi="Arial Narrow" w:cs="Arial"/>
          <w:b/>
          <w:sz w:val="19"/>
          <w:szCs w:val="19"/>
          <w:lang w:val="es-MX"/>
        </w:rPr>
        <w:t>DECRETO N</w:t>
      </w:r>
      <w:r w:rsidR="001B6F2D" w:rsidRPr="00CC33B2">
        <w:rPr>
          <w:rFonts w:ascii="Arial Narrow" w:hAnsi="Arial Narrow" w:cs="Arial"/>
          <w:b/>
          <w:sz w:val="19"/>
          <w:szCs w:val="19"/>
          <w:lang w:val="es-MX"/>
        </w:rPr>
        <w:t>ÚM</w:t>
      </w:r>
      <w:r w:rsidRPr="00CC33B2">
        <w:rPr>
          <w:rFonts w:ascii="Arial Narrow" w:hAnsi="Arial Narrow" w:cs="Arial"/>
          <w:b/>
          <w:sz w:val="19"/>
          <w:szCs w:val="19"/>
          <w:lang w:val="es-MX"/>
        </w:rPr>
        <w:t>. 883 PPOE EXTRA  DE FECHA 24 DE DICIEMBRE DE 2019</w:t>
      </w:r>
    </w:p>
    <w:p w14:paraId="6A99FAE1" w14:textId="77777777" w:rsidR="00E20095" w:rsidRPr="00CC33B2" w:rsidRDefault="00E20095" w:rsidP="00E20095">
      <w:pPr>
        <w:pStyle w:val="Listavistosa-nfasis11"/>
        <w:spacing w:line="240" w:lineRule="auto"/>
        <w:ind w:left="0"/>
        <w:contextualSpacing/>
        <w:rPr>
          <w:rFonts w:ascii="Arial Narrow" w:hAnsi="Arial Narrow" w:cs="Arial"/>
          <w:b/>
          <w:sz w:val="19"/>
          <w:szCs w:val="19"/>
          <w:lang w:val="es-MX"/>
        </w:rPr>
      </w:pPr>
    </w:p>
    <w:p w14:paraId="303A7FE7" w14:textId="77777777" w:rsidR="00E20095" w:rsidRPr="00CC33B2" w:rsidRDefault="001208B8" w:rsidP="00E20095">
      <w:pPr>
        <w:pStyle w:val="Listavistosa-nfasis11"/>
        <w:spacing w:line="240" w:lineRule="auto"/>
        <w:ind w:left="0"/>
        <w:contextualSpacing/>
        <w:jc w:val="both"/>
        <w:rPr>
          <w:rFonts w:ascii="Arial Narrow" w:hAnsi="Arial Narrow" w:cs="Arial"/>
          <w:b/>
          <w:sz w:val="19"/>
          <w:szCs w:val="19"/>
          <w:lang w:val="es-MX"/>
        </w:rPr>
      </w:pPr>
      <w:r w:rsidRPr="00CC33B2">
        <w:rPr>
          <w:rFonts w:ascii="Arial Narrow" w:hAnsi="Arial Narrow" w:cs="Arial"/>
          <w:b/>
          <w:sz w:val="19"/>
          <w:szCs w:val="19"/>
          <w:lang w:val="es-MX"/>
        </w:rPr>
        <w:t xml:space="preserve">PRIMERO. </w:t>
      </w:r>
      <w:r w:rsidR="00E20095" w:rsidRPr="00CC33B2">
        <w:rPr>
          <w:rFonts w:ascii="Arial Narrow" w:hAnsi="Arial Narrow" w:cs="Arial"/>
          <w:b/>
          <w:sz w:val="19"/>
          <w:szCs w:val="19"/>
          <w:lang w:val="es-MX"/>
        </w:rPr>
        <w:t xml:space="preserve"> </w:t>
      </w:r>
      <w:r w:rsidR="00E20095" w:rsidRPr="00CC33B2">
        <w:rPr>
          <w:rFonts w:ascii="Arial Narrow" w:hAnsi="Arial Narrow" w:cs="Arial"/>
          <w:sz w:val="19"/>
          <w:szCs w:val="19"/>
          <w:lang w:val="es-MX"/>
        </w:rPr>
        <w:t>Publíquese el presente Decreto en el Periódico Oficial del Gobierno del Estado.</w:t>
      </w:r>
    </w:p>
    <w:p w14:paraId="4F49858D" w14:textId="77777777" w:rsidR="00E20095" w:rsidRPr="00CC33B2" w:rsidRDefault="00E20095" w:rsidP="00E20095">
      <w:pPr>
        <w:pStyle w:val="Listavistosa-nfasis11"/>
        <w:spacing w:line="240" w:lineRule="auto"/>
        <w:ind w:left="0"/>
        <w:contextualSpacing/>
        <w:jc w:val="both"/>
        <w:rPr>
          <w:rFonts w:ascii="Arial Narrow" w:hAnsi="Arial Narrow" w:cs="Arial"/>
          <w:b/>
          <w:sz w:val="19"/>
          <w:szCs w:val="19"/>
          <w:lang w:val="es-MX"/>
        </w:rPr>
      </w:pPr>
    </w:p>
    <w:p w14:paraId="52955ABF" w14:textId="77777777" w:rsidR="00E20095" w:rsidRPr="00CC33B2" w:rsidRDefault="00E20095" w:rsidP="00E20095">
      <w:pPr>
        <w:pStyle w:val="Listavistosa-nfasis11"/>
        <w:spacing w:line="240" w:lineRule="auto"/>
        <w:ind w:left="0"/>
        <w:contextualSpacing/>
        <w:jc w:val="both"/>
        <w:rPr>
          <w:rFonts w:ascii="Arial Narrow" w:hAnsi="Arial Narrow" w:cs="Arial"/>
          <w:b/>
          <w:sz w:val="19"/>
          <w:szCs w:val="19"/>
          <w:lang w:val="es-MX"/>
        </w:rPr>
      </w:pPr>
      <w:r w:rsidRPr="00CC33B2">
        <w:rPr>
          <w:rFonts w:ascii="Arial Narrow" w:hAnsi="Arial Narrow" w:cs="Arial"/>
          <w:b/>
          <w:sz w:val="19"/>
          <w:szCs w:val="19"/>
          <w:lang w:val="es-MX"/>
        </w:rPr>
        <w:t xml:space="preserve">SEGUNDO. </w:t>
      </w:r>
      <w:r w:rsidRPr="00CC33B2">
        <w:rPr>
          <w:rFonts w:ascii="Arial Narrow" w:hAnsi="Arial Narrow" w:cs="Arial"/>
          <w:sz w:val="19"/>
          <w:szCs w:val="19"/>
          <w:lang w:val="es-MX"/>
        </w:rPr>
        <w:t>El presente Decreto entrará en vigor el uno de enero de dos mil veinte, previa publicación en el Periódico Oficial del Gobierno del Estado.</w:t>
      </w:r>
    </w:p>
    <w:p w14:paraId="46C73A23" w14:textId="77777777" w:rsidR="00E20095" w:rsidRPr="00CC33B2" w:rsidRDefault="00E20095" w:rsidP="00E20095">
      <w:pPr>
        <w:pStyle w:val="Listavistosa-nfasis11"/>
        <w:spacing w:line="240" w:lineRule="auto"/>
        <w:ind w:left="0"/>
        <w:contextualSpacing/>
        <w:rPr>
          <w:rFonts w:ascii="Arial Narrow" w:hAnsi="Arial Narrow" w:cs="Arial"/>
          <w:b/>
          <w:sz w:val="19"/>
          <w:szCs w:val="19"/>
          <w:lang w:val="es-MX"/>
        </w:rPr>
      </w:pPr>
    </w:p>
    <w:p w14:paraId="640E2801" w14:textId="77777777" w:rsidR="00E20095" w:rsidRPr="00CC33B2" w:rsidRDefault="001208B8" w:rsidP="00F856EB">
      <w:pPr>
        <w:pStyle w:val="Listavistosa-nfasis11"/>
        <w:spacing w:after="0" w:line="240" w:lineRule="auto"/>
        <w:ind w:left="0"/>
        <w:contextualSpacing/>
        <w:jc w:val="both"/>
        <w:rPr>
          <w:rFonts w:ascii="Arial Narrow" w:hAnsi="Arial Narrow" w:cs="Arial"/>
          <w:sz w:val="19"/>
          <w:szCs w:val="19"/>
          <w:lang w:val="es-MX"/>
        </w:rPr>
      </w:pPr>
      <w:r w:rsidRPr="00CC33B2">
        <w:rPr>
          <w:rFonts w:ascii="Arial Narrow" w:hAnsi="Arial Narrow" w:cs="Arial"/>
          <w:b/>
          <w:sz w:val="19"/>
          <w:szCs w:val="19"/>
          <w:lang w:val="es-MX"/>
        </w:rPr>
        <w:t>TERCERO.</w:t>
      </w:r>
      <w:r w:rsidRPr="00CC33B2">
        <w:rPr>
          <w:rFonts w:ascii="Arial Narrow" w:hAnsi="Arial Narrow" w:cs="Arial"/>
          <w:sz w:val="19"/>
          <w:szCs w:val="19"/>
          <w:lang w:val="es-MX"/>
        </w:rPr>
        <w:t xml:space="preserve"> Se derogan todas aquellas disposiciones, de igual o menor jerarquía, que se opongan al presente Decreto, aun cuando no estén expresamente derogadas.</w:t>
      </w:r>
    </w:p>
    <w:p w14:paraId="0E219FA9" w14:textId="77777777" w:rsidR="001208B8" w:rsidRPr="00CC33B2"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AF6BC16" w14:textId="77777777" w:rsidR="001208B8" w:rsidRPr="00CC33B2" w:rsidRDefault="001208B8" w:rsidP="001208B8">
      <w:pPr>
        <w:autoSpaceDE w:val="0"/>
        <w:autoSpaceDN w:val="0"/>
        <w:adjustRightInd w:val="0"/>
        <w:jc w:val="both"/>
        <w:rPr>
          <w:rFonts w:ascii="Arial Narrow" w:hAnsi="Arial Narrow" w:cs="Arial Narrow"/>
          <w:sz w:val="18"/>
          <w:szCs w:val="18"/>
          <w:lang w:val="es-MX" w:eastAsia="es-MX"/>
        </w:rPr>
      </w:pPr>
      <w:r w:rsidRPr="00CC33B2">
        <w:rPr>
          <w:rFonts w:ascii="Arial Narrow" w:hAnsi="Arial Narrow" w:cs="Arial Narrow"/>
          <w:sz w:val="18"/>
          <w:szCs w:val="18"/>
          <w:lang w:val="es-MX" w:eastAsia="es-MX"/>
        </w:rPr>
        <w:t xml:space="preserve">“Dado en el Salón de Sesiones del H. Congreso del Estado, San Raymundo Jalpan, Centro, Oaxaca, a 10 de diciembre de 2019. </w:t>
      </w:r>
      <w:r w:rsidRPr="00CC33B2">
        <w:rPr>
          <w:rFonts w:ascii="Arial Narrow" w:hAnsi="Arial Narrow" w:cs="Arial Narrow,Bold"/>
          <w:b/>
          <w:bCs/>
          <w:sz w:val="18"/>
          <w:szCs w:val="18"/>
          <w:lang w:val="es-MX" w:eastAsia="es-MX"/>
        </w:rPr>
        <w:t xml:space="preserve">Dip. Jorge Octavio Villacaña Jiménez, </w:t>
      </w:r>
      <w:r w:rsidRPr="00CC33B2">
        <w:rPr>
          <w:rFonts w:ascii="Arial Narrow" w:hAnsi="Arial Narrow" w:cs="Arial Narrow"/>
          <w:sz w:val="18"/>
          <w:szCs w:val="18"/>
          <w:lang w:val="es-MX" w:eastAsia="es-MX"/>
        </w:rPr>
        <w:t xml:space="preserve">Presidente.- Dip. </w:t>
      </w:r>
      <w:r w:rsidRPr="00CC33B2">
        <w:rPr>
          <w:rFonts w:ascii="Arial Narrow" w:hAnsi="Arial Narrow" w:cs="Arial Narrow,Bold"/>
          <w:b/>
          <w:bCs/>
          <w:sz w:val="18"/>
          <w:szCs w:val="18"/>
          <w:lang w:val="es-MX" w:eastAsia="es-MX"/>
        </w:rPr>
        <w:t>Migdalia Espinosa Manuel</w:t>
      </w:r>
      <w:r w:rsidRPr="00CC33B2">
        <w:rPr>
          <w:rFonts w:ascii="Arial Narrow" w:hAnsi="Arial Narrow" w:cs="Arial Narrow"/>
          <w:sz w:val="18"/>
          <w:szCs w:val="18"/>
          <w:lang w:val="es-MX" w:eastAsia="es-MX"/>
        </w:rPr>
        <w:t xml:space="preserve">, Secretaria.- Dip. </w:t>
      </w:r>
      <w:r w:rsidRPr="00CC33B2">
        <w:rPr>
          <w:rFonts w:ascii="Arial Narrow" w:hAnsi="Arial Narrow" w:cs="Arial Narrow,Bold"/>
          <w:b/>
          <w:bCs/>
          <w:sz w:val="18"/>
          <w:szCs w:val="18"/>
          <w:lang w:val="es-MX" w:eastAsia="es-MX"/>
        </w:rPr>
        <w:t>Inés Leal Peláez</w:t>
      </w:r>
      <w:r w:rsidRPr="00CC33B2">
        <w:rPr>
          <w:rFonts w:ascii="Arial Narrow" w:hAnsi="Arial Narrow" w:cs="Arial Narrow"/>
          <w:sz w:val="18"/>
          <w:szCs w:val="18"/>
          <w:lang w:val="es-MX" w:eastAsia="es-MX"/>
        </w:rPr>
        <w:t xml:space="preserve">, Secretaria.- Dip. </w:t>
      </w:r>
      <w:r w:rsidRPr="00CC33B2">
        <w:rPr>
          <w:rFonts w:ascii="Arial Narrow" w:hAnsi="Arial Narrow" w:cs="Arial Narrow,Bold"/>
          <w:b/>
          <w:bCs/>
          <w:sz w:val="18"/>
          <w:szCs w:val="18"/>
          <w:lang w:val="es-MX" w:eastAsia="es-MX"/>
        </w:rPr>
        <w:t>Saúl Cruz Jiménez</w:t>
      </w:r>
      <w:r w:rsidRPr="00CC33B2">
        <w:rPr>
          <w:rFonts w:ascii="Arial Narrow" w:hAnsi="Arial Narrow" w:cs="Arial Narrow"/>
          <w:sz w:val="18"/>
          <w:szCs w:val="18"/>
          <w:lang w:val="es-MX" w:eastAsia="es-MX"/>
        </w:rPr>
        <w:t>, Secretario.- Rúbricas.”</w:t>
      </w:r>
    </w:p>
    <w:p w14:paraId="269A597B" w14:textId="77777777" w:rsidR="001208B8" w:rsidRPr="00CC33B2" w:rsidRDefault="001208B8" w:rsidP="001208B8">
      <w:pPr>
        <w:autoSpaceDE w:val="0"/>
        <w:autoSpaceDN w:val="0"/>
        <w:adjustRightInd w:val="0"/>
        <w:rPr>
          <w:rFonts w:ascii="Arial Narrow" w:hAnsi="Arial Narrow" w:cs="Arial Narrow"/>
          <w:sz w:val="18"/>
          <w:szCs w:val="18"/>
          <w:lang w:val="es-MX" w:eastAsia="es-MX"/>
        </w:rPr>
      </w:pPr>
    </w:p>
    <w:p w14:paraId="0A679416" w14:textId="77777777" w:rsidR="001208B8" w:rsidRPr="00CC33B2" w:rsidRDefault="001208B8" w:rsidP="001208B8">
      <w:pPr>
        <w:autoSpaceDE w:val="0"/>
        <w:autoSpaceDN w:val="0"/>
        <w:adjustRightInd w:val="0"/>
        <w:jc w:val="both"/>
        <w:rPr>
          <w:rFonts w:ascii="Arial Narrow" w:hAnsi="Arial Narrow" w:cs="Arial Narrow"/>
          <w:sz w:val="18"/>
          <w:szCs w:val="18"/>
          <w:lang w:val="es-MX" w:eastAsia="es-MX"/>
        </w:rPr>
      </w:pPr>
      <w:r w:rsidRPr="00CC33B2">
        <w:rPr>
          <w:rFonts w:ascii="Arial Narrow" w:hAnsi="Arial Narrow" w:cs="Arial Narrow"/>
          <w:sz w:val="18"/>
          <w:szCs w:val="18"/>
          <w:lang w:val="es-MX" w:eastAsia="es-MX"/>
        </w:rPr>
        <w:t>Por lo tanto, mando que se imprima, publique, circule y se le dé el debido cumplimiento. Palacio de Gobierno, Centro, Oax., a 2</w:t>
      </w:r>
      <w:r w:rsidR="006A0777" w:rsidRPr="00CC33B2">
        <w:rPr>
          <w:rFonts w:ascii="Arial Narrow" w:hAnsi="Arial Narrow" w:cs="Arial Narrow"/>
          <w:sz w:val="18"/>
          <w:szCs w:val="18"/>
          <w:lang w:val="es-MX" w:eastAsia="es-MX"/>
        </w:rPr>
        <w:t>3</w:t>
      </w:r>
      <w:r w:rsidRPr="00CC33B2">
        <w:rPr>
          <w:rFonts w:ascii="Arial Narrow" w:hAnsi="Arial Narrow" w:cs="Arial Narrow"/>
          <w:sz w:val="18"/>
          <w:szCs w:val="18"/>
          <w:lang w:val="es-MX" w:eastAsia="es-MX"/>
        </w:rPr>
        <w:t xml:space="preserve"> de </w:t>
      </w:r>
      <w:r w:rsidR="006A0777" w:rsidRPr="00CC33B2">
        <w:rPr>
          <w:rFonts w:ascii="Arial Narrow" w:hAnsi="Arial Narrow" w:cs="Arial Narrow"/>
          <w:sz w:val="18"/>
          <w:szCs w:val="18"/>
          <w:lang w:val="es-MX" w:eastAsia="es-MX"/>
        </w:rPr>
        <w:t>Diciembre de 2019</w:t>
      </w:r>
      <w:r w:rsidRPr="00CC33B2">
        <w:rPr>
          <w:rFonts w:ascii="Arial Narrow" w:hAnsi="Arial Narrow" w:cs="Arial Narrow"/>
          <w:sz w:val="18"/>
          <w:szCs w:val="18"/>
          <w:lang w:val="es-MX" w:eastAsia="es-MX"/>
        </w:rPr>
        <w:t xml:space="preserve">.- EL GOBERNADOR CONSTITUCIONAL DEL ESTADO. </w:t>
      </w:r>
      <w:r w:rsidRPr="00CC33B2">
        <w:rPr>
          <w:rFonts w:ascii="Arial Narrow" w:hAnsi="Arial Narrow" w:cs="Arial Narrow,Bold"/>
          <w:b/>
          <w:bCs/>
          <w:sz w:val="18"/>
          <w:szCs w:val="18"/>
          <w:lang w:val="es-MX" w:eastAsia="es-MX"/>
        </w:rPr>
        <w:t>Mtro. Alejandro Ismael Murat Hinojosa</w:t>
      </w:r>
      <w:r w:rsidRPr="00CC33B2">
        <w:rPr>
          <w:rFonts w:ascii="Arial Narrow" w:hAnsi="Arial Narrow" w:cs="Arial Narrow"/>
          <w:sz w:val="18"/>
          <w:szCs w:val="18"/>
          <w:lang w:val="es-MX" w:eastAsia="es-MX"/>
        </w:rPr>
        <w:t xml:space="preserve">.- Rúbrica.- El Secretario General de Gobierno. </w:t>
      </w:r>
      <w:r w:rsidRPr="00CC33B2">
        <w:rPr>
          <w:rFonts w:ascii="Arial Narrow" w:hAnsi="Arial Narrow" w:cs="Arial Narrow,Bold"/>
          <w:b/>
          <w:bCs/>
          <w:sz w:val="18"/>
          <w:szCs w:val="18"/>
          <w:lang w:val="es-MX" w:eastAsia="es-MX"/>
        </w:rPr>
        <w:t>Lic. Héctor Anuar Mafud Mafud</w:t>
      </w:r>
      <w:r w:rsidRPr="00CC33B2">
        <w:rPr>
          <w:rFonts w:ascii="Arial Narrow" w:hAnsi="Arial Narrow" w:cs="Arial Narrow"/>
          <w:sz w:val="18"/>
          <w:szCs w:val="18"/>
          <w:lang w:val="es-MX" w:eastAsia="es-MX"/>
        </w:rPr>
        <w:t>.- Rúbrica.</w:t>
      </w:r>
    </w:p>
    <w:p w14:paraId="42A8BFA6" w14:textId="77777777" w:rsidR="001208B8" w:rsidRPr="00CC33B2" w:rsidRDefault="001208B8" w:rsidP="00F856EB">
      <w:pPr>
        <w:pStyle w:val="Listavistosa-nfasis11"/>
        <w:spacing w:after="0" w:line="240" w:lineRule="auto"/>
        <w:ind w:left="0"/>
        <w:contextualSpacing/>
        <w:jc w:val="both"/>
        <w:rPr>
          <w:rFonts w:ascii="Arial Narrow" w:hAnsi="Arial Narrow" w:cs="Arial"/>
          <w:sz w:val="19"/>
          <w:szCs w:val="19"/>
          <w:lang w:val="es-MX"/>
        </w:rPr>
      </w:pPr>
    </w:p>
    <w:p w14:paraId="36E2BD44" w14:textId="33839C51" w:rsidR="00AA5B14" w:rsidRPr="00CC33B2"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07127AA5" w14:textId="77777777" w:rsidR="00AA5B14" w:rsidRPr="00CC33B2" w:rsidRDefault="00AA5B14" w:rsidP="00AA5B14">
      <w:pPr>
        <w:pStyle w:val="Listavistosa-nfasis11"/>
        <w:spacing w:after="0" w:line="240" w:lineRule="auto"/>
        <w:ind w:left="0"/>
        <w:contextualSpacing/>
        <w:jc w:val="center"/>
        <w:rPr>
          <w:rFonts w:ascii="Arial Narrow" w:hAnsi="Arial Narrow" w:cs="Arial"/>
          <w:b/>
          <w:sz w:val="18"/>
          <w:szCs w:val="18"/>
          <w:lang w:val="es-MX"/>
        </w:rPr>
      </w:pPr>
      <w:r w:rsidRPr="00CC33B2">
        <w:rPr>
          <w:rFonts w:ascii="Arial Narrow" w:hAnsi="Arial Narrow" w:cs="Arial"/>
          <w:b/>
          <w:sz w:val="18"/>
          <w:szCs w:val="18"/>
          <w:lang w:val="es-MX"/>
        </w:rPr>
        <w:t>TRANSITORIOS:</w:t>
      </w:r>
    </w:p>
    <w:p w14:paraId="6AF7B79F" w14:textId="3822DD22" w:rsidR="00AA5B14" w:rsidRPr="00CC33B2" w:rsidRDefault="00AA5B14" w:rsidP="00AA5B14">
      <w:pPr>
        <w:pStyle w:val="Listavistosa-nfasis11"/>
        <w:spacing w:after="0" w:line="240" w:lineRule="auto"/>
        <w:ind w:left="0"/>
        <w:contextualSpacing/>
        <w:jc w:val="center"/>
        <w:rPr>
          <w:rFonts w:ascii="Arial Narrow" w:hAnsi="Arial Narrow" w:cs="Arial"/>
          <w:b/>
          <w:sz w:val="18"/>
          <w:szCs w:val="18"/>
          <w:lang w:val="es-MX"/>
        </w:rPr>
      </w:pPr>
      <w:r w:rsidRPr="00CC33B2">
        <w:rPr>
          <w:rFonts w:ascii="Arial Narrow" w:hAnsi="Arial Narrow" w:cs="Arial"/>
          <w:b/>
          <w:sz w:val="18"/>
          <w:szCs w:val="18"/>
          <w:lang w:val="es-MX"/>
        </w:rPr>
        <w:t xml:space="preserve">DECRETO No. 1809 SEGUNDA SECCIÓN </w:t>
      </w:r>
      <w:r w:rsidRPr="00CC33B2">
        <w:rPr>
          <w:rFonts w:ascii="Arial Narrow" w:hAnsi="Arial Narrow" w:cs="Arial"/>
          <w:b/>
          <w:bCs/>
          <w:spacing w:val="-3"/>
          <w:sz w:val="18"/>
          <w:szCs w:val="18"/>
          <w:lang w:val="es-MX"/>
        </w:rPr>
        <w:t>PPOE DE FECHA 26 DE DICIEMBRE DE 2020</w:t>
      </w:r>
    </w:p>
    <w:p w14:paraId="3C4C4AFE" w14:textId="77777777" w:rsidR="00AA5B14" w:rsidRPr="00CC33B2" w:rsidRDefault="00AA5B14" w:rsidP="00AA5B14">
      <w:pPr>
        <w:jc w:val="both"/>
        <w:rPr>
          <w:rFonts w:ascii="Arial" w:hAnsi="Arial" w:cs="Arial"/>
          <w:bCs/>
          <w:lang w:val="es-MX"/>
        </w:rPr>
      </w:pPr>
    </w:p>
    <w:p w14:paraId="55E5D268" w14:textId="77777777" w:rsidR="00AA5B14" w:rsidRPr="00CC33B2" w:rsidRDefault="00AA5B14" w:rsidP="00AA5B14">
      <w:pPr>
        <w:jc w:val="both"/>
        <w:rPr>
          <w:rFonts w:ascii="Arial Narrow" w:hAnsi="Arial Narrow"/>
          <w:sz w:val="18"/>
          <w:szCs w:val="18"/>
          <w:lang w:val="es-MX"/>
        </w:rPr>
      </w:pPr>
      <w:r w:rsidRPr="00CC33B2">
        <w:rPr>
          <w:rFonts w:ascii="Arial Narrow" w:hAnsi="Arial Narrow"/>
          <w:b/>
          <w:sz w:val="18"/>
          <w:szCs w:val="18"/>
          <w:lang w:val="es-MX"/>
        </w:rPr>
        <w:t>PRIMERO.</w:t>
      </w:r>
      <w:r w:rsidRPr="00CC33B2">
        <w:rPr>
          <w:rFonts w:ascii="Arial Narrow" w:hAnsi="Arial Narrow"/>
          <w:sz w:val="18"/>
          <w:szCs w:val="18"/>
          <w:lang w:val="es-MX"/>
        </w:rPr>
        <w:t xml:space="preserve"> El presente Decreto entrará en vigor el uno de enero de dos mil veintiuno.</w:t>
      </w:r>
    </w:p>
    <w:p w14:paraId="6CC5BB57" w14:textId="77777777" w:rsidR="00AA5B14" w:rsidRPr="00CC33B2" w:rsidRDefault="00AA5B14" w:rsidP="00AA5B14">
      <w:pPr>
        <w:ind w:left="567"/>
        <w:jc w:val="both"/>
        <w:rPr>
          <w:rFonts w:ascii="Arial Narrow" w:hAnsi="Arial Narrow"/>
          <w:sz w:val="18"/>
          <w:szCs w:val="18"/>
          <w:lang w:val="es-MX"/>
        </w:rPr>
      </w:pPr>
    </w:p>
    <w:p w14:paraId="78B0F775" w14:textId="5A4E0458" w:rsidR="00AA5B14" w:rsidRPr="00CC33B2" w:rsidRDefault="00AA5B14" w:rsidP="00AA5B14">
      <w:pPr>
        <w:jc w:val="both"/>
        <w:rPr>
          <w:rFonts w:ascii="Arial Narrow" w:hAnsi="Arial Narrow"/>
          <w:sz w:val="18"/>
          <w:szCs w:val="18"/>
          <w:lang w:val="es-MX"/>
        </w:rPr>
      </w:pPr>
      <w:r w:rsidRPr="00CC33B2">
        <w:rPr>
          <w:rFonts w:ascii="Arial Narrow" w:hAnsi="Arial Narrow"/>
          <w:b/>
          <w:sz w:val="18"/>
          <w:szCs w:val="18"/>
          <w:lang w:val="es-MX"/>
        </w:rPr>
        <w:t>SEGUNDO.</w:t>
      </w:r>
      <w:r w:rsidRPr="00CC33B2">
        <w:rPr>
          <w:rFonts w:ascii="Arial Narrow" w:hAnsi="Arial Narrow"/>
          <w:sz w:val="18"/>
          <w:szCs w:val="18"/>
          <w:lang w:val="es-MX"/>
        </w:rPr>
        <w:t xml:space="preserve"> Publíquese el presente Decreto en el Periódico Oficial del Gobierno del Estado</w:t>
      </w:r>
      <w:r w:rsidR="008253AC" w:rsidRPr="00CC33B2">
        <w:rPr>
          <w:rFonts w:ascii="Arial Narrow" w:hAnsi="Arial Narrow"/>
          <w:sz w:val="18"/>
          <w:szCs w:val="18"/>
          <w:lang w:val="es-MX"/>
        </w:rPr>
        <w:t xml:space="preserve"> de Oaxaca</w:t>
      </w:r>
      <w:r w:rsidRPr="00CC33B2">
        <w:rPr>
          <w:rFonts w:ascii="Arial Narrow" w:hAnsi="Arial Narrow"/>
          <w:sz w:val="18"/>
          <w:szCs w:val="18"/>
          <w:lang w:val="es-MX"/>
        </w:rPr>
        <w:t>.</w:t>
      </w:r>
    </w:p>
    <w:p w14:paraId="38123146" w14:textId="77777777" w:rsidR="00AA5B14" w:rsidRPr="00CC33B2" w:rsidRDefault="00AA5B14" w:rsidP="00AA5B14">
      <w:pPr>
        <w:ind w:left="567"/>
        <w:jc w:val="both"/>
        <w:rPr>
          <w:rFonts w:ascii="Arial Narrow" w:hAnsi="Arial Narrow"/>
          <w:sz w:val="18"/>
          <w:szCs w:val="18"/>
          <w:lang w:val="es-MX"/>
        </w:rPr>
      </w:pPr>
    </w:p>
    <w:p w14:paraId="408E4E25" w14:textId="6266FE0D" w:rsidR="00AA5B14" w:rsidRPr="00CC33B2" w:rsidRDefault="00AA5B14" w:rsidP="00AA5B14">
      <w:pPr>
        <w:jc w:val="both"/>
        <w:rPr>
          <w:rFonts w:ascii="Arial Narrow" w:hAnsi="Arial Narrow"/>
          <w:sz w:val="18"/>
          <w:szCs w:val="18"/>
          <w:lang w:val="es-MX"/>
        </w:rPr>
      </w:pPr>
      <w:r w:rsidRPr="00CC33B2">
        <w:rPr>
          <w:rFonts w:ascii="Arial Narrow" w:hAnsi="Arial Narrow"/>
          <w:b/>
          <w:sz w:val="18"/>
          <w:szCs w:val="18"/>
          <w:lang w:val="es-MX"/>
        </w:rPr>
        <w:t>TERCERO.</w:t>
      </w:r>
      <w:r w:rsidR="008253AC" w:rsidRPr="00CC33B2">
        <w:rPr>
          <w:rFonts w:ascii="Arial Narrow" w:hAnsi="Arial Narrow"/>
          <w:b/>
          <w:sz w:val="18"/>
          <w:szCs w:val="18"/>
          <w:lang w:val="es-MX"/>
        </w:rPr>
        <w:t xml:space="preserve"> </w:t>
      </w:r>
      <w:r w:rsidR="008253AC" w:rsidRPr="00CC33B2">
        <w:rPr>
          <w:rFonts w:ascii="Arial Narrow" w:hAnsi="Arial Narrow"/>
          <w:bCs/>
          <w:sz w:val="18"/>
          <w:szCs w:val="18"/>
          <w:lang w:val="es-MX"/>
        </w:rPr>
        <w:t>Se derogan todas aquellas disposiciones, de igual o menor jerarquía, que se opongan al presente Decreto, aun cuando no estén expresamente derogadas.</w:t>
      </w:r>
    </w:p>
    <w:p w14:paraId="2E58C3F9" w14:textId="77777777" w:rsidR="00AA5B14" w:rsidRPr="00CC33B2" w:rsidRDefault="00AA5B14" w:rsidP="00AA5B14">
      <w:pPr>
        <w:jc w:val="both"/>
        <w:rPr>
          <w:rFonts w:ascii="Arial Narrow" w:hAnsi="Arial Narrow"/>
          <w:sz w:val="18"/>
          <w:szCs w:val="18"/>
          <w:lang w:val="es-MX"/>
        </w:rPr>
      </w:pPr>
    </w:p>
    <w:p w14:paraId="1E62FBD4" w14:textId="77777777" w:rsidR="00AA5B14" w:rsidRPr="00CC33B2" w:rsidRDefault="00AA5B14" w:rsidP="00AA5B14">
      <w:pPr>
        <w:ind w:right="-56"/>
        <w:contextualSpacing/>
        <w:jc w:val="both"/>
        <w:rPr>
          <w:rFonts w:ascii="Arial Narrow" w:eastAsia="Arial" w:hAnsi="Arial Narrow" w:cs="Arial"/>
          <w:sz w:val="18"/>
          <w:szCs w:val="18"/>
          <w:lang w:eastAsia="ar-SA"/>
        </w:rPr>
      </w:pPr>
      <w:r w:rsidRPr="00CC33B2">
        <w:rPr>
          <w:rFonts w:ascii="Arial Narrow" w:hAnsi="Arial Narrow"/>
          <w:sz w:val="18"/>
          <w:szCs w:val="18"/>
          <w:lang w:val="es-MX"/>
        </w:rPr>
        <w:t>“Dado en el Salón de Sesione</w:t>
      </w:r>
      <w:r w:rsidRPr="00CC33B2">
        <w:rPr>
          <w:rFonts w:ascii="Arial Narrow" w:eastAsia="Arial" w:hAnsi="Arial Narrow" w:cs="Arial"/>
          <w:sz w:val="18"/>
          <w:szCs w:val="18"/>
          <w:lang w:val="es-MX" w:eastAsia="ar-SA"/>
        </w:rPr>
        <w:t xml:space="preserve">s del  H. Congreso del Estado, San Raymundo Jalpan, Centro, Oaxaca,  a 10 de Diciembre de 2020.- </w:t>
      </w:r>
      <w:r w:rsidRPr="00CC33B2">
        <w:rPr>
          <w:rFonts w:ascii="Arial Narrow" w:eastAsia="Arial" w:hAnsi="Arial Narrow" w:cs="Arial"/>
          <w:b/>
          <w:sz w:val="18"/>
          <w:szCs w:val="18"/>
          <w:lang w:val="es-MX" w:eastAsia="ar-SA"/>
        </w:rPr>
        <w:t xml:space="preserve"> </w:t>
      </w:r>
      <w:r w:rsidRPr="00CC33B2">
        <w:rPr>
          <w:rFonts w:ascii="Arial Narrow" w:eastAsia="Arial" w:hAnsi="Arial Narrow" w:cs="Arial"/>
          <w:sz w:val="18"/>
          <w:szCs w:val="18"/>
          <w:lang w:val="es-MX" w:eastAsia="ar-SA"/>
        </w:rPr>
        <w:t xml:space="preserve">Dip. </w:t>
      </w:r>
      <w:r w:rsidRPr="00CC33B2">
        <w:rPr>
          <w:rFonts w:ascii="Arial Narrow" w:eastAsia="Arial" w:hAnsi="Arial Narrow" w:cs="Arial"/>
          <w:b/>
          <w:sz w:val="18"/>
          <w:szCs w:val="18"/>
          <w:lang w:val="es-MX" w:eastAsia="ar-SA"/>
        </w:rPr>
        <w:t>Arsenio Lorenzo Mejía García</w:t>
      </w:r>
      <w:r w:rsidRPr="00CC33B2">
        <w:rPr>
          <w:rFonts w:ascii="Arial Narrow" w:eastAsia="Arial" w:hAnsi="Arial Narrow" w:cs="Arial"/>
          <w:sz w:val="18"/>
          <w:szCs w:val="18"/>
          <w:lang w:val="es-MX" w:eastAsia="ar-SA"/>
        </w:rPr>
        <w:t xml:space="preserve">, Presidente.- Dip. </w:t>
      </w:r>
      <w:r w:rsidRPr="00CC33B2">
        <w:rPr>
          <w:rFonts w:ascii="Arial Narrow" w:eastAsia="Arial" w:hAnsi="Arial Narrow" w:cs="Arial"/>
          <w:b/>
          <w:sz w:val="18"/>
          <w:szCs w:val="18"/>
          <w:lang w:val="es-MX" w:eastAsia="ar-SA"/>
        </w:rPr>
        <w:t>Rocio Machuca Rojas</w:t>
      </w:r>
      <w:r w:rsidRPr="00CC33B2">
        <w:rPr>
          <w:rFonts w:ascii="Arial Narrow" w:eastAsia="Arial" w:hAnsi="Arial Narrow" w:cs="Arial"/>
          <w:sz w:val="18"/>
          <w:szCs w:val="18"/>
          <w:lang w:val="es-MX" w:eastAsia="ar-SA"/>
        </w:rPr>
        <w:t xml:space="preserve">, Secretaria.- Dip. </w:t>
      </w:r>
      <w:r w:rsidRPr="00CC33B2">
        <w:rPr>
          <w:rFonts w:ascii="Arial Narrow" w:eastAsia="Arial" w:hAnsi="Arial Narrow" w:cs="Arial"/>
          <w:b/>
          <w:sz w:val="18"/>
          <w:szCs w:val="18"/>
          <w:lang w:val="es-MX" w:eastAsia="ar-SA"/>
        </w:rPr>
        <w:t>Saúl Cruz Jiménez</w:t>
      </w:r>
      <w:r w:rsidRPr="00CC33B2">
        <w:rPr>
          <w:rFonts w:ascii="Arial Narrow" w:eastAsia="Arial" w:hAnsi="Arial Narrow" w:cs="Arial"/>
          <w:sz w:val="18"/>
          <w:szCs w:val="18"/>
          <w:lang w:val="es-MX" w:eastAsia="ar-SA"/>
        </w:rPr>
        <w:t xml:space="preserve">, Secretario.- Dip. </w:t>
      </w:r>
      <w:r w:rsidRPr="00CC33B2">
        <w:rPr>
          <w:rFonts w:ascii="Arial Narrow" w:eastAsia="Arial" w:hAnsi="Arial Narrow" w:cs="Arial"/>
          <w:b/>
          <w:sz w:val="18"/>
          <w:szCs w:val="18"/>
          <w:lang w:val="es-MX" w:eastAsia="ar-SA"/>
        </w:rPr>
        <w:t>Maritza Escarlet Vásquez Guerra</w:t>
      </w:r>
      <w:r w:rsidRPr="00CC33B2">
        <w:rPr>
          <w:rFonts w:ascii="Arial Narrow" w:eastAsia="Arial" w:hAnsi="Arial Narrow" w:cs="Arial"/>
          <w:sz w:val="18"/>
          <w:szCs w:val="18"/>
          <w:lang w:val="es-MX" w:eastAsia="ar-SA"/>
        </w:rPr>
        <w:t xml:space="preserve">, Secretaria.- </w:t>
      </w:r>
      <w:r w:rsidRPr="00CC33B2">
        <w:rPr>
          <w:rFonts w:ascii="Arial Narrow" w:eastAsia="Arial" w:hAnsi="Arial Narrow" w:cs="Arial"/>
          <w:sz w:val="18"/>
          <w:szCs w:val="18"/>
          <w:lang w:eastAsia="ar-SA"/>
        </w:rPr>
        <w:t>Rúbricas.”</w:t>
      </w:r>
    </w:p>
    <w:p w14:paraId="5663BBB9" w14:textId="77777777" w:rsidR="00AA5B14" w:rsidRPr="00CC33B2" w:rsidRDefault="00AA5B14" w:rsidP="00AA5B14">
      <w:pPr>
        <w:suppressAutoHyphens/>
        <w:jc w:val="both"/>
        <w:rPr>
          <w:rFonts w:ascii="Arial Narrow" w:eastAsia="Arial" w:hAnsi="Arial Narrow" w:cs="Arial"/>
          <w:sz w:val="19"/>
          <w:szCs w:val="19"/>
          <w:lang w:val="es-MX" w:eastAsia="ar-SA"/>
        </w:rPr>
      </w:pPr>
    </w:p>
    <w:p w14:paraId="4B257B87" w14:textId="77777777" w:rsidR="00AA5B14" w:rsidRPr="00CC33B2" w:rsidRDefault="00AA5B14" w:rsidP="00AA5B14">
      <w:pPr>
        <w:suppressAutoHyphens/>
        <w:jc w:val="both"/>
        <w:rPr>
          <w:rFonts w:ascii="Arial Narrow" w:hAnsi="Arial Narrow" w:cs="Arial"/>
          <w:sz w:val="18"/>
          <w:szCs w:val="19"/>
          <w:lang w:val="es-MX"/>
        </w:rPr>
      </w:pPr>
      <w:r w:rsidRPr="00CC33B2">
        <w:rPr>
          <w:rFonts w:ascii="Arial Narrow" w:eastAsia="Arial" w:hAnsi="Arial Narrow" w:cs="Arial"/>
          <w:sz w:val="19"/>
          <w:szCs w:val="19"/>
          <w:lang w:val="es-MX" w:eastAsia="ar-SA"/>
        </w:rPr>
        <w:t xml:space="preserve">Por lo tanto, mando que se imprima, publique, circule y se le dé el debido cumplimiento. Palacio de Gobierno, Centro, Oax., a 23 de diciembre de 2020.- EL GOBERNADOR CONSTITUCIONAL DEL ESTADO. </w:t>
      </w:r>
      <w:r w:rsidRPr="00CC33B2">
        <w:rPr>
          <w:rFonts w:ascii="Arial Narrow" w:eastAsia="Arial" w:hAnsi="Arial Narrow" w:cs="Arial"/>
          <w:b/>
          <w:sz w:val="19"/>
          <w:szCs w:val="19"/>
          <w:lang w:val="es-MX" w:eastAsia="ar-SA"/>
        </w:rPr>
        <w:t>Mtro. Alejandro Ismael Murat Hinojosa</w:t>
      </w:r>
      <w:r w:rsidRPr="00CC33B2">
        <w:rPr>
          <w:rFonts w:ascii="Arial Narrow" w:eastAsia="Arial" w:hAnsi="Arial Narrow" w:cs="Arial"/>
          <w:sz w:val="19"/>
          <w:szCs w:val="19"/>
          <w:lang w:val="es-MX" w:eastAsia="ar-SA"/>
        </w:rPr>
        <w:t xml:space="preserve">.- Rúbrica.- El Secretario General de Gobierno. </w:t>
      </w:r>
      <w:r w:rsidRPr="00CC33B2">
        <w:rPr>
          <w:rFonts w:ascii="Arial Narrow" w:eastAsia="Arial" w:hAnsi="Arial Narrow" w:cs="Arial"/>
          <w:b/>
          <w:sz w:val="19"/>
          <w:szCs w:val="19"/>
          <w:lang w:val="es-MX" w:eastAsia="ar-SA"/>
        </w:rPr>
        <w:t>Ing. Francisco Javier García López</w:t>
      </w:r>
      <w:r w:rsidRPr="00CC33B2">
        <w:rPr>
          <w:rFonts w:ascii="Arial Narrow" w:eastAsia="Arial" w:hAnsi="Arial Narrow" w:cs="Arial"/>
          <w:sz w:val="19"/>
          <w:szCs w:val="19"/>
          <w:lang w:val="es-MX" w:eastAsia="ar-SA"/>
        </w:rPr>
        <w:t>.- Rúbrica.</w:t>
      </w:r>
    </w:p>
    <w:p w14:paraId="5B109542" w14:textId="77777777" w:rsidR="00AA5B14" w:rsidRPr="00CC33B2" w:rsidRDefault="00AA5B14" w:rsidP="00F856EB">
      <w:pPr>
        <w:pStyle w:val="Listavistosa-nfasis11"/>
        <w:spacing w:after="0" w:line="240" w:lineRule="auto"/>
        <w:ind w:left="0"/>
        <w:contextualSpacing/>
        <w:jc w:val="both"/>
        <w:rPr>
          <w:rFonts w:ascii="Arial Narrow" w:hAnsi="Arial Narrow" w:cs="Arial"/>
          <w:sz w:val="19"/>
          <w:szCs w:val="19"/>
          <w:lang w:val="es-MX"/>
        </w:rPr>
      </w:pPr>
    </w:p>
    <w:p w14:paraId="7B2685AA" w14:textId="2559B52B" w:rsidR="00E20095" w:rsidRPr="00CC33B2" w:rsidRDefault="00E20095" w:rsidP="00F856EB">
      <w:pPr>
        <w:pStyle w:val="Listavistosa-nfasis11"/>
        <w:spacing w:after="0" w:line="240" w:lineRule="auto"/>
        <w:ind w:left="0"/>
        <w:contextualSpacing/>
        <w:jc w:val="both"/>
        <w:rPr>
          <w:rFonts w:ascii="Arial Narrow" w:hAnsi="Arial Narrow" w:cs="Arial"/>
          <w:sz w:val="19"/>
          <w:szCs w:val="19"/>
          <w:lang w:val="es-MX"/>
        </w:rPr>
      </w:pPr>
    </w:p>
    <w:p w14:paraId="7D87E6CE" w14:textId="24D41171" w:rsidR="00837222" w:rsidRPr="00CC33B2"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CC33B2">
        <w:rPr>
          <w:rFonts w:ascii="Arial Narrow" w:hAnsi="Arial Narrow" w:cs="Arial"/>
          <w:b/>
          <w:bCs/>
          <w:sz w:val="19"/>
          <w:szCs w:val="19"/>
          <w:lang w:val="es-MX"/>
        </w:rPr>
        <w:t>TRANSITORIOS:</w:t>
      </w:r>
    </w:p>
    <w:p w14:paraId="13D7AB3E" w14:textId="76C73051" w:rsidR="00A00C04" w:rsidRPr="00CC33B2"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CC33B2">
        <w:rPr>
          <w:rFonts w:ascii="Arial Narrow" w:hAnsi="Arial Narrow" w:cs="Arial"/>
          <w:b/>
          <w:bCs/>
          <w:sz w:val="19"/>
          <w:szCs w:val="19"/>
          <w:lang w:val="es-MX"/>
        </w:rPr>
        <w:lastRenderedPageBreak/>
        <w:t xml:space="preserve">DECRETO NUMERO 12 PPOE </w:t>
      </w:r>
      <w:r w:rsidR="00C638FB" w:rsidRPr="00CC33B2">
        <w:rPr>
          <w:rFonts w:ascii="Arial Narrow" w:hAnsi="Arial Narrow" w:cs="Arial"/>
          <w:b/>
          <w:bCs/>
          <w:sz w:val="19"/>
          <w:szCs w:val="19"/>
          <w:lang w:val="es-MX"/>
        </w:rPr>
        <w:t>DÉCIMA SEXTA SECCIÓN</w:t>
      </w:r>
    </w:p>
    <w:p w14:paraId="76ADE3FB" w14:textId="2B87CD31" w:rsidR="00837222" w:rsidRPr="00CC33B2" w:rsidRDefault="00837222" w:rsidP="00A00C04">
      <w:pPr>
        <w:pStyle w:val="Listavistosa-nfasis11"/>
        <w:spacing w:after="0" w:line="240" w:lineRule="auto"/>
        <w:ind w:left="0"/>
        <w:contextualSpacing/>
        <w:jc w:val="center"/>
        <w:rPr>
          <w:rFonts w:ascii="Arial Narrow" w:hAnsi="Arial Narrow" w:cs="Arial"/>
          <w:b/>
          <w:bCs/>
          <w:sz w:val="19"/>
          <w:szCs w:val="19"/>
          <w:lang w:val="es-MX"/>
        </w:rPr>
      </w:pPr>
      <w:r w:rsidRPr="00CC33B2">
        <w:rPr>
          <w:rFonts w:ascii="Arial Narrow" w:hAnsi="Arial Narrow" w:cs="Arial"/>
          <w:b/>
          <w:bCs/>
          <w:sz w:val="19"/>
          <w:szCs w:val="19"/>
          <w:lang w:val="es-MX"/>
        </w:rPr>
        <w:t>DE FECHA 18 DE DICIEMBRE DE 2021.</w:t>
      </w:r>
    </w:p>
    <w:p w14:paraId="5B25855C" w14:textId="77777777" w:rsidR="009A6761" w:rsidRPr="00CC33B2" w:rsidRDefault="009A6761" w:rsidP="00F856EB">
      <w:pPr>
        <w:pStyle w:val="Listavistosa-nfasis11"/>
        <w:spacing w:after="0" w:line="240" w:lineRule="auto"/>
        <w:ind w:left="0"/>
        <w:contextualSpacing/>
        <w:jc w:val="both"/>
        <w:rPr>
          <w:rFonts w:ascii="Arial Narrow" w:hAnsi="Arial Narrow" w:cs="Arial"/>
          <w:sz w:val="19"/>
          <w:szCs w:val="19"/>
          <w:lang w:val="es-MX"/>
        </w:rPr>
      </w:pPr>
    </w:p>
    <w:p w14:paraId="7BAC9980" w14:textId="06A3F61E" w:rsidR="00837222" w:rsidRPr="00CC33B2" w:rsidRDefault="007B6BA8" w:rsidP="00F856EB">
      <w:pPr>
        <w:pStyle w:val="Listavistosa-nfasis11"/>
        <w:spacing w:after="0" w:line="240" w:lineRule="auto"/>
        <w:ind w:left="0"/>
        <w:contextualSpacing/>
        <w:jc w:val="both"/>
        <w:rPr>
          <w:rFonts w:ascii="Arial Narrow" w:hAnsi="Arial Narrow" w:cs="Arial"/>
          <w:sz w:val="19"/>
          <w:szCs w:val="19"/>
          <w:lang w:val="es-MX"/>
        </w:rPr>
      </w:pPr>
      <w:r w:rsidRPr="00CC33B2">
        <w:rPr>
          <w:rFonts w:ascii="Arial Narrow" w:hAnsi="Arial Narrow" w:cs="Arial"/>
          <w:sz w:val="19"/>
          <w:szCs w:val="19"/>
          <w:lang w:val="es-MX"/>
        </w:rPr>
        <w:t>ARTÍCULO ÚNICO. Se reforman la fracción I, y el cuarto párrafo del artículo 63; así como el segundo y tercer párrafos del artículo 64 de la Ley Estatal de Hacienda.</w:t>
      </w:r>
    </w:p>
    <w:p w14:paraId="22516129" w14:textId="77777777" w:rsidR="007B6BA8" w:rsidRPr="00CC33B2" w:rsidRDefault="007B6BA8" w:rsidP="00F856EB">
      <w:pPr>
        <w:pStyle w:val="Listavistosa-nfasis11"/>
        <w:spacing w:after="0" w:line="240" w:lineRule="auto"/>
        <w:ind w:left="0"/>
        <w:contextualSpacing/>
        <w:jc w:val="both"/>
        <w:rPr>
          <w:rFonts w:ascii="Arial Narrow" w:hAnsi="Arial Narrow" w:cs="Arial"/>
          <w:sz w:val="19"/>
          <w:szCs w:val="19"/>
          <w:lang w:val="es-MX"/>
        </w:rPr>
      </w:pPr>
    </w:p>
    <w:p w14:paraId="448F4B73" w14:textId="77777777" w:rsidR="009A6761" w:rsidRPr="00CC33B2" w:rsidRDefault="009A6761" w:rsidP="009A6761">
      <w:pPr>
        <w:jc w:val="both"/>
        <w:rPr>
          <w:rFonts w:ascii="Arial Narrow" w:hAnsi="Arial Narrow" w:cs="Arial"/>
          <w:sz w:val="18"/>
          <w:szCs w:val="19"/>
          <w:lang w:val="es-MX"/>
        </w:rPr>
      </w:pPr>
      <w:r w:rsidRPr="00CC33B2">
        <w:rPr>
          <w:rFonts w:ascii="Arial Narrow" w:hAnsi="Arial Narrow" w:cs="Arial"/>
          <w:b/>
          <w:bCs/>
          <w:sz w:val="18"/>
          <w:szCs w:val="19"/>
          <w:lang w:val="es-MX"/>
        </w:rPr>
        <w:t>PRIMERO.</w:t>
      </w:r>
      <w:r w:rsidRPr="00CC33B2">
        <w:rPr>
          <w:rFonts w:ascii="Arial Narrow" w:hAnsi="Arial Narrow" w:cs="Arial"/>
          <w:sz w:val="18"/>
          <w:szCs w:val="19"/>
          <w:lang w:val="es-MX"/>
        </w:rPr>
        <w:t xml:space="preserve"> Publíquese el presente Decreto en el Periódico Oficial del Gobierno del Estado de Oaxaca.</w:t>
      </w:r>
    </w:p>
    <w:p w14:paraId="484E579D" w14:textId="77777777" w:rsidR="009A6761" w:rsidRPr="00CC33B2" w:rsidRDefault="009A6761" w:rsidP="009A6761">
      <w:pPr>
        <w:jc w:val="both"/>
        <w:rPr>
          <w:rFonts w:ascii="Arial Narrow" w:hAnsi="Arial Narrow" w:cs="Arial"/>
          <w:b/>
          <w:bCs/>
          <w:sz w:val="18"/>
          <w:szCs w:val="19"/>
          <w:lang w:val="es-MX"/>
        </w:rPr>
      </w:pPr>
    </w:p>
    <w:p w14:paraId="0083FDE7" w14:textId="77777777" w:rsidR="009A6761" w:rsidRPr="00CC33B2" w:rsidRDefault="009A6761" w:rsidP="009A6761">
      <w:pPr>
        <w:jc w:val="both"/>
        <w:rPr>
          <w:rFonts w:ascii="Arial Narrow" w:hAnsi="Arial Narrow" w:cs="Arial"/>
          <w:sz w:val="18"/>
          <w:szCs w:val="19"/>
          <w:lang w:val="es-MX"/>
        </w:rPr>
      </w:pPr>
      <w:r w:rsidRPr="00CC33B2">
        <w:rPr>
          <w:rFonts w:ascii="Arial Narrow" w:hAnsi="Arial Narrow" w:cs="Arial"/>
          <w:b/>
          <w:bCs/>
          <w:sz w:val="18"/>
          <w:szCs w:val="19"/>
          <w:lang w:val="es-MX"/>
        </w:rPr>
        <w:t>SEGUNDO.</w:t>
      </w:r>
      <w:r w:rsidRPr="00CC33B2">
        <w:rPr>
          <w:rFonts w:ascii="Arial Narrow" w:hAnsi="Arial Narrow" w:cs="Arial"/>
          <w:sz w:val="18"/>
          <w:szCs w:val="19"/>
          <w:lang w:val="es-MX"/>
        </w:rPr>
        <w:t xml:space="preserve"> El presente Decreto entrará en vigor el uno de enero de dos mil veintidós, previa publicación en el Periódico Oficial del Gobierno del Estado de Oaxaca.</w:t>
      </w:r>
    </w:p>
    <w:p w14:paraId="62B02E8E" w14:textId="77777777" w:rsidR="009A6761" w:rsidRPr="00CC33B2" w:rsidRDefault="009A6761" w:rsidP="009A6761">
      <w:pPr>
        <w:jc w:val="both"/>
        <w:rPr>
          <w:rFonts w:ascii="Arial Narrow" w:hAnsi="Arial Narrow" w:cs="Arial"/>
          <w:sz w:val="18"/>
          <w:szCs w:val="19"/>
          <w:lang w:val="es-MX"/>
        </w:rPr>
      </w:pPr>
    </w:p>
    <w:p w14:paraId="1BF6DACD" w14:textId="77777777" w:rsidR="009A6761" w:rsidRPr="00CC33B2" w:rsidRDefault="009A6761" w:rsidP="009A6761">
      <w:pPr>
        <w:jc w:val="both"/>
        <w:rPr>
          <w:rFonts w:ascii="Arial Narrow" w:hAnsi="Arial Narrow" w:cs="Arial"/>
          <w:sz w:val="18"/>
          <w:szCs w:val="19"/>
          <w:lang w:val="es-MX"/>
        </w:rPr>
      </w:pPr>
      <w:r w:rsidRPr="00CC33B2">
        <w:rPr>
          <w:rFonts w:ascii="Arial Narrow" w:hAnsi="Arial Narrow" w:cs="Arial"/>
          <w:b/>
          <w:bCs/>
          <w:sz w:val="18"/>
          <w:szCs w:val="19"/>
          <w:lang w:val="es-MX"/>
        </w:rPr>
        <w:t>TERCERO.</w:t>
      </w:r>
      <w:r w:rsidRPr="00CC33B2">
        <w:rPr>
          <w:rFonts w:ascii="Arial Narrow" w:hAnsi="Arial Narrow" w:cs="Arial"/>
          <w:sz w:val="18"/>
          <w:szCs w:val="19"/>
          <w:lang w:val="es-MX"/>
        </w:rPr>
        <w:t xml:space="preserve"> Se derogan todas aquellas disposiciones, de igual o menor jerarquía, que se opongan al presente Decreto, aun cuando no estén expresamente derogadas.</w:t>
      </w:r>
    </w:p>
    <w:p w14:paraId="6834A7E9" w14:textId="77777777" w:rsidR="009A6761" w:rsidRPr="00CC33B2" w:rsidRDefault="009A6761" w:rsidP="009A6761">
      <w:pPr>
        <w:jc w:val="both"/>
        <w:rPr>
          <w:rFonts w:ascii="Arial Narrow" w:hAnsi="Arial Narrow" w:cs="Arial"/>
          <w:sz w:val="18"/>
          <w:szCs w:val="19"/>
          <w:lang w:val="es-MX"/>
        </w:rPr>
      </w:pPr>
    </w:p>
    <w:p w14:paraId="471A93C0" w14:textId="77777777" w:rsidR="009A6761" w:rsidRPr="00CC33B2" w:rsidRDefault="009A6761" w:rsidP="009A6761">
      <w:pPr>
        <w:jc w:val="both"/>
        <w:rPr>
          <w:rFonts w:ascii="Arial Narrow" w:hAnsi="Arial Narrow" w:cs="Arial"/>
          <w:sz w:val="18"/>
          <w:szCs w:val="19"/>
          <w:lang w:val="es-MX"/>
        </w:rPr>
      </w:pPr>
      <w:r w:rsidRPr="00CC33B2">
        <w:rPr>
          <w:rFonts w:ascii="Arial Narrow" w:hAnsi="Arial Narrow" w:cs="Arial"/>
          <w:sz w:val="18"/>
          <w:szCs w:val="19"/>
          <w:lang w:val="es-MX"/>
        </w:rPr>
        <w:t xml:space="preserve">“Dado en el Salón de Sesiones del H. Congreso del Estado, San Raymundo Jalpan, Centro, Oaxaca, a 09 de diciembre de 2021.- Dip. </w:t>
      </w:r>
      <w:r w:rsidRPr="00CC33B2">
        <w:rPr>
          <w:rFonts w:ascii="Arial Narrow" w:hAnsi="Arial Narrow" w:cs="Arial"/>
          <w:b/>
          <w:bCs/>
          <w:sz w:val="18"/>
          <w:szCs w:val="19"/>
          <w:lang w:val="es-MX"/>
        </w:rPr>
        <w:t>Mariana Benítez Tiburcio</w:t>
      </w:r>
      <w:r w:rsidRPr="00CC33B2">
        <w:rPr>
          <w:rFonts w:ascii="Arial Narrow" w:hAnsi="Arial Narrow" w:cs="Arial"/>
          <w:sz w:val="18"/>
          <w:szCs w:val="19"/>
          <w:lang w:val="es-MX"/>
        </w:rPr>
        <w:t xml:space="preserve">, Presidenta.- Dip. </w:t>
      </w:r>
      <w:r w:rsidRPr="00CC33B2">
        <w:rPr>
          <w:rFonts w:ascii="Arial Narrow" w:hAnsi="Arial Narrow" w:cs="Arial"/>
          <w:b/>
          <w:bCs/>
          <w:sz w:val="18"/>
          <w:szCs w:val="19"/>
          <w:lang w:val="es-MX"/>
        </w:rPr>
        <w:t>Haydee Irma Reyes Soto</w:t>
      </w:r>
      <w:r w:rsidRPr="00CC33B2">
        <w:rPr>
          <w:rFonts w:ascii="Arial Narrow" w:hAnsi="Arial Narrow" w:cs="Arial"/>
          <w:sz w:val="18"/>
          <w:szCs w:val="19"/>
          <w:lang w:val="es-MX"/>
        </w:rPr>
        <w:t xml:space="preserve">, Secretaría.- Dip. </w:t>
      </w:r>
      <w:r w:rsidRPr="00CC33B2">
        <w:rPr>
          <w:rFonts w:ascii="Arial Narrow" w:hAnsi="Arial Narrow" w:cs="Arial"/>
          <w:b/>
          <w:bCs/>
          <w:sz w:val="18"/>
          <w:szCs w:val="19"/>
          <w:lang w:val="es-MX"/>
        </w:rPr>
        <w:t>Ysabel Martina Herrera Molina</w:t>
      </w:r>
      <w:r w:rsidRPr="00CC33B2">
        <w:rPr>
          <w:rFonts w:ascii="Arial Narrow" w:hAnsi="Arial Narrow" w:cs="Arial"/>
          <w:sz w:val="18"/>
          <w:szCs w:val="19"/>
          <w:lang w:val="es-MX"/>
        </w:rPr>
        <w:t xml:space="preserve">, Secretaría.- Dip. </w:t>
      </w:r>
      <w:r w:rsidRPr="00CC33B2">
        <w:rPr>
          <w:rFonts w:ascii="Arial Narrow" w:hAnsi="Arial Narrow" w:cs="Arial"/>
          <w:b/>
          <w:bCs/>
          <w:sz w:val="18"/>
          <w:szCs w:val="19"/>
          <w:lang w:val="es-MX"/>
        </w:rPr>
        <w:t>Miriam de los Ángeles Vázquez Ruiz</w:t>
      </w:r>
      <w:r w:rsidRPr="00CC33B2">
        <w:rPr>
          <w:rFonts w:ascii="Arial Narrow" w:hAnsi="Arial Narrow" w:cs="Arial"/>
          <w:sz w:val="18"/>
          <w:szCs w:val="19"/>
          <w:lang w:val="es-MX"/>
        </w:rPr>
        <w:t>, Secretaria.- Rúbricas.”</w:t>
      </w:r>
    </w:p>
    <w:p w14:paraId="61A2FB20" w14:textId="77777777" w:rsidR="009A6761" w:rsidRPr="00CC33B2" w:rsidRDefault="009A6761" w:rsidP="009A6761">
      <w:pPr>
        <w:jc w:val="both"/>
        <w:rPr>
          <w:rFonts w:ascii="Arial Narrow" w:hAnsi="Arial Narrow" w:cs="Arial"/>
          <w:sz w:val="18"/>
          <w:szCs w:val="19"/>
          <w:lang w:val="es-MX"/>
        </w:rPr>
      </w:pPr>
    </w:p>
    <w:p w14:paraId="4488D450" w14:textId="77777777" w:rsidR="009A6761" w:rsidRPr="00CC33B2" w:rsidRDefault="009A6761" w:rsidP="009A6761">
      <w:pPr>
        <w:jc w:val="both"/>
        <w:rPr>
          <w:rFonts w:ascii="Arial Narrow" w:hAnsi="Arial Narrow" w:cs="Arial"/>
          <w:sz w:val="18"/>
          <w:szCs w:val="19"/>
          <w:lang w:val="es-MX"/>
        </w:rPr>
      </w:pPr>
      <w:r w:rsidRPr="00CC33B2">
        <w:rPr>
          <w:rFonts w:ascii="Arial Narrow" w:hAnsi="Arial Narrow" w:cs="Arial"/>
          <w:sz w:val="18"/>
          <w:szCs w:val="19"/>
          <w:lang w:val="es-MX"/>
        </w:rPr>
        <w:t xml:space="preserve">Por lo tanto, mando que se imprima, publique, circule y se le dé el debido cumplimiento. Palacio de Gobierno, Centro, Oax., a 18 de diciembre de 2021. EL GOBERNADO CONSTITUCIONAL DEL ESTADO. </w:t>
      </w:r>
      <w:r w:rsidRPr="00CC33B2">
        <w:rPr>
          <w:rFonts w:ascii="Arial Narrow" w:hAnsi="Arial Narrow" w:cs="Arial"/>
          <w:b/>
          <w:bCs/>
          <w:sz w:val="18"/>
          <w:szCs w:val="19"/>
          <w:lang w:val="es-MX"/>
        </w:rPr>
        <w:t>Mtro Alejandro Ismael Murat Hinojosa</w:t>
      </w:r>
      <w:r w:rsidRPr="00CC33B2">
        <w:rPr>
          <w:rFonts w:ascii="Arial Narrow" w:hAnsi="Arial Narrow" w:cs="Arial"/>
          <w:sz w:val="18"/>
          <w:szCs w:val="19"/>
          <w:lang w:val="es-MX"/>
        </w:rPr>
        <w:t xml:space="preserve">.- Rúbrica.- El Secretario General de Gobierno. </w:t>
      </w:r>
      <w:r w:rsidRPr="00CC33B2">
        <w:rPr>
          <w:rFonts w:ascii="Arial Narrow" w:hAnsi="Arial Narrow" w:cs="Arial"/>
          <w:b/>
          <w:bCs/>
          <w:sz w:val="18"/>
          <w:szCs w:val="19"/>
          <w:lang w:val="es-MX"/>
        </w:rPr>
        <w:t>Ing. Francisco Javier García López</w:t>
      </w:r>
      <w:r w:rsidRPr="00CC33B2">
        <w:rPr>
          <w:rFonts w:ascii="Arial Narrow" w:hAnsi="Arial Narrow" w:cs="Arial"/>
          <w:sz w:val="18"/>
          <w:szCs w:val="19"/>
          <w:lang w:val="es-MX"/>
        </w:rPr>
        <w:t>.- Rúbrica.</w:t>
      </w:r>
    </w:p>
    <w:p w14:paraId="5045EB29" w14:textId="77777777" w:rsidR="009A6761" w:rsidRPr="00CC33B2" w:rsidRDefault="009A6761" w:rsidP="009A6761">
      <w:pPr>
        <w:jc w:val="both"/>
        <w:rPr>
          <w:rFonts w:ascii="Arial Narrow" w:hAnsi="Arial Narrow" w:cs="Arial"/>
          <w:sz w:val="18"/>
          <w:szCs w:val="19"/>
          <w:lang w:val="es-MX"/>
        </w:rPr>
      </w:pPr>
    </w:p>
    <w:p w14:paraId="19B3EAC4" w14:textId="2642326D" w:rsidR="00A00C04" w:rsidRPr="00CC33B2"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443FDC3C" w14:textId="77777777" w:rsidR="008D5F71" w:rsidRPr="00CC33B2" w:rsidRDefault="008D5F71" w:rsidP="008D5F71">
      <w:pPr>
        <w:pStyle w:val="Listavistosa-nfasis11"/>
        <w:spacing w:after="0" w:line="240" w:lineRule="auto"/>
        <w:ind w:left="0"/>
        <w:contextualSpacing/>
        <w:jc w:val="center"/>
        <w:rPr>
          <w:rFonts w:ascii="Arial Narrow" w:hAnsi="Arial Narrow" w:cs="Arial"/>
          <w:b/>
          <w:bCs/>
          <w:sz w:val="19"/>
          <w:szCs w:val="19"/>
          <w:lang w:val="es-MX"/>
        </w:rPr>
      </w:pPr>
      <w:r w:rsidRPr="00CC33B2">
        <w:rPr>
          <w:rFonts w:ascii="Arial Narrow" w:hAnsi="Arial Narrow" w:cs="Arial"/>
          <w:b/>
          <w:bCs/>
          <w:sz w:val="19"/>
          <w:szCs w:val="19"/>
          <w:lang w:val="es-MX"/>
        </w:rPr>
        <w:t>TRANSITORIOS:</w:t>
      </w:r>
    </w:p>
    <w:p w14:paraId="0CF05406" w14:textId="75852102" w:rsidR="008D5F71" w:rsidRPr="00CC33B2" w:rsidRDefault="008D5F71" w:rsidP="008D5F71">
      <w:pPr>
        <w:pStyle w:val="Listavistosa-nfasis11"/>
        <w:spacing w:after="0" w:line="240" w:lineRule="auto"/>
        <w:ind w:left="0"/>
        <w:contextualSpacing/>
        <w:jc w:val="center"/>
        <w:rPr>
          <w:rFonts w:ascii="Arial Narrow" w:hAnsi="Arial Narrow" w:cs="Arial"/>
          <w:b/>
          <w:bCs/>
          <w:sz w:val="19"/>
          <w:szCs w:val="19"/>
          <w:lang w:val="es-MX"/>
        </w:rPr>
      </w:pPr>
      <w:r w:rsidRPr="00CC33B2">
        <w:rPr>
          <w:rFonts w:ascii="Arial Narrow" w:hAnsi="Arial Narrow" w:cs="Arial"/>
          <w:b/>
          <w:bCs/>
          <w:sz w:val="19"/>
          <w:szCs w:val="19"/>
          <w:lang w:val="es-MX"/>
        </w:rPr>
        <w:t xml:space="preserve">DECRETO NUMERO </w:t>
      </w:r>
      <w:r w:rsidR="006E6C8F" w:rsidRPr="00CC33B2">
        <w:rPr>
          <w:rFonts w:ascii="Arial Narrow" w:hAnsi="Arial Narrow" w:cs="Arial"/>
          <w:b/>
          <w:bCs/>
          <w:sz w:val="19"/>
          <w:szCs w:val="19"/>
          <w:lang w:val="es-MX"/>
        </w:rPr>
        <w:t xml:space="preserve">756 </w:t>
      </w:r>
      <w:r w:rsidRPr="00CC33B2">
        <w:rPr>
          <w:rFonts w:ascii="Arial Narrow" w:hAnsi="Arial Narrow" w:cs="Arial"/>
          <w:b/>
          <w:bCs/>
          <w:sz w:val="19"/>
          <w:szCs w:val="19"/>
          <w:lang w:val="es-MX"/>
        </w:rPr>
        <w:t xml:space="preserve">PPOE </w:t>
      </w:r>
      <w:r w:rsidR="006E6C8F" w:rsidRPr="00CC33B2">
        <w:rPr>
          <w:rFonts w:ascii="Arial Narrow" w:hAnsi="Arial Narrow" w:cs="Arial"/>
          <w:b/>
          <w:bCs/>
          <w:sz w:val="19"/>
          <w:szCs w:val="19"/>
          <w:lang w:val="es-MX"/>
        </w:rPr>
        <w:t>EXTRA</w:t>
      </w:r>
      <w:r w:rsidR="009537E4" w:rsidRPr="00CC33B2">
        <w:rPr>
          <w:rFonts w:ascii="Arial Narrow" w:hAnsi="Arial Narrow" w:cs="Arial"/>
          <w:b/>
          <w:bCs/>
          <w:sz w:val="19"/>
          <w:szCs w:val="19"/>
          <w:lang w:val="es-MX"/>
        </w:rPr>
        <w:t xml:space="preserve"> </w:t>
      </w:r>
      <w:r w:rsidRPr="00CC33B2">
        <w:rPr>
          <w:rFonts w:ascii="Arial Narrow" w:hAnsi="Arial Narrow" w:cs="Arial"/>
          <w:b/>
          <w:bCs/>
          <w:sz w:val="19"/>
          <w:szCs w:val="19"/>
          <w:lang w:val="es-MX"/>
        </w:rPr>
        <w:t xml:space="preserve">DE FECHA </w:t>
      </w:r>
      <w:r w:rsidR="006E6C8F" w:rsidRPr="00CC33B2">
        <w:rPr>
          <w:rFonts w:ascii="Arial Narrow" w:hAnsi="Arial Narrow" w:cs="Arial"/>
          <w:b/>
          <w:bCs/>
          <w:sz w:val="19"/>
          <w:szCs w:val="19"/>
          <w:lang w:val="es-MX"/>
        </w:rPr>
        <w:t xml:space="preserve">15 </w:t>
      </w:r>
      <w:r w:rsidRPr="00CC33B2">
        <w:rPr>
          <w:rFonts w:ascii="Arial Narrow" w:hAnsi="Arial Narrow" w:cs="Arial"/>
          <w:b/>
          <w:bCs/>
          <w:sz w:val="19"/>
          <w:szCs w:val="19"/>
          <w:lang w:val="es-MX"/>
        </w:rPr>
        <w:t>DE DICIEMBRE DE 2022.</w:t>
      </w:r>
    </w:p>
    <w:p w14:paraId="5495558A" w14:textId="369C668A" w:rsidR="00A00C04" w:rsidRPr="00CC33B2"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291696DF" w14:textId="47F743BB" w:rsidR="008D5F71" w:rsidRPr="00CC33B2" w:rsidRDefault="008D5F71" w:rsidP="00F856EB">
      <w:pPr>
        <w:pStyle w:val="Listavistosa-nfasis11"/>
        <w:spacing w:after="0" w:line="240" w:lineRule="auto"/>
        <w:ind w:left="0"/>
        <w:contextualSpacing/>
        <w:jc w:val="both"/>
        <w:rPr>
          <w:rFonts w:ascii="Arial Narrow" w:hAnsi="Arial Narrow" w:cs="Arial"/>
          <w:sz w:val="19"/>
          <w:szCs w:val="19"/>
          <w:lang w:val="es-MX"/>
        </w:rPr>
      </w:pPr>
      <w:r w:rsidRPr="00CC33B2">
        <w:rPr>
          <w:rFonts w:ascii="Arial Narrow" w:hAnsi="Arial Narrow" w:cs="Arial"/>
          <w:sz w:val="19"/>
          <w:szCs w:val="19"/>
          <w:lang w:val="es-MX"/>
        </w:rPr>
        <w:t>ARTÍCULO ÚNICO: S</w:t>
      </w:r>
      <w:r w:rsidR="006E6C8F" w:rsidRPr="00CC33B2">
        <w:rPr>
          <w:rFonts w:ascii="Arial Narrow" w:hAnsi="Arial Narrow" w:cs="Arial"/>
          <w:sz w:val="19"/>
          <w:szCs w:val="19"/>
          <w:lang w:val="es-MX"/>
        </w:rPr>
        <w:t>e</w:t>
      </w:r>
      <w:r w:rsidRPr="00CC33B2">
        <w:rPr>
          <w:rFonts w:ascii="Arial Narrow" w:hAnsi="Arial Narrow" w:cs="Arial"/>
          <w:sz w:val="19"/>
          <w:szCs w:val="19"/>
          <w:lang w:val="es-MX"/>
        </w:rPr>
        <w:t xml:space="preserve"> </w:t>
      </w:r>
      <w:r w:rsidR="006E6C8F" w:rsidRPr="00CC33B2">
        <w:rPr>
          <w:rFonts w:ascii="Arial Narrow" w:hAnsi="Arial Narrow" w:cs="Arial"/>
          <w:sz w:val="19"/>
          <w:szCs w:val="19"/>
          <w:lang w:val="es-MX"/>
        </w:rPr>
        <w:t xml:space="preserve">adiciona el </w:t>
      </w:r>
      <w:r w:rsidRPr="00CC33B2">
        <w:rPr>
          <w:rFonts w:ascii="Arial Narrow" w:hAnsi="Arial Narrow" w:cs="Arial"/>
          <w:sz w:val="19"/>
          <w:szCs w:val="19"/>
          <w:lang w:val="es-MX"/>
        </w:rPr>
        <w:t>Capítulo Séptimo Bis</w:t>
      </w:r>
      <w:r w:rsidR="006E6C8F" w:rsidRPr="00CC33B2">
        <w:rPr>
          <w:rFonts w:ascii="Arial Narrow" w:hAnsi="Arial Narrow" w:cs="Arial"/>
          <w:sz w:val="19"/>
          <w:szCs w:val="19"/>
          <w:lang w:val="es-MX"/>
        </w:rPr>
        <w:t xml:space="preserve"> “</w:t>
      </w:r>
      <w:r w:rsidRPr="00CC33B2">
        <w:rPr>
          <w:rFonts w:ascii="Arial Narrow" w:hAnsi="Arial Narrow" w:cs="Arial"/>
          <w:sz w:val="19"/>
          <w:szCs w:val="19"/>
          <w:lang w:val="es-MX"/>
        </w:rPr>
        <w:t>Impuesto a la Venta Final de Bebidas con Contenido Alcohólico</w:t>
      </w:r>
      <w:r w:rsidR="006E6C8F" w:rsidRPr="00CC33B2">
        <w:rPr>
          <w:rFonts w:ascii="Arial Narrow" w:hAnsi="Arial Narrow" w:cs="Arial"/>
          <w:sz w:val="19"/>
          <w:szCs w:val="19"/>
          <w:lang w:val="es-MX"/>
        </w:rPr>
        <w:t>”</w:t>
      </w:r>
      <w:r w:rsidRPr="00CC33B2">
        <w:rPr>
          <w:rFonts w:ascii="Arial Narrow" w:hAnsi="Arial Narrow" w:cs="Arial"/>
          <w:sz w:val="19"/>
          <w:szCs w:val="19"/>
          <w:lang w:val="es-MX"/>
        </w:rPr>
        <w:t>, con los artículos 57 A, 57 B, 57 C, 57 D, 57 E, 57 F, 57 G, y 57 H a la Ley Estatal de Hacienda, para quedar como sigue:</w:t>
      </w:r>
    </w:p>
    <w:p w14:paraId="0661F380" w14:textId="1916F00D" w:rsidR="00A00C04" w:rsidRPr="00CC33B2" w:rsidRDefault="00A00C04" w:rsidP="00F856EB">
      <w:pPr>
        <w:pStyle w:val="Listavistosa-nfasis11"/>
        <w:spacing w:after="0" w:line="240" w:lineRule="auto"/>
        <w:ind w:left="0"/>
        <w:contextualSpacing/>
        <w:jc w:val="both"/>
        <w:rPr>
          <w:rFonts w:ascii="Arial Narrow" w:hAnsi="Arial Narrow" w:cs="Arial"/>
          <w:sz w:val="19"/>
          <w:szCs w:val="19"/>
          <w:lang w:val="es-MX"/>
        </w:rPr>
      </w:pPr>
    </w:p>
    <w:p w14:paraId="2003E0FE" w14:textId="775ECDF5" w:rsidR="008B48DA" w:rsidRPr="00CC33B2" w:rsidRDefault="008B48DA" w:rsidP="00F856EB">
      <w:pPr>
        <w:pStyle w:val="Listavistosa-nfasis11"/>
        <w:spacing w:after="0" w:line="240" w:lineRule="auto"/>
        <w:ind w:left="0"/>
        <w:contextualSpacing/>
        <w:jc w:val="both"/>
        <w:rPr>
          <w:rFonts w:ascii="Arial Narrow" w:hAnsi="Arial Narrow" w:cs="Arial"/>
          <w:sz w:val="19"/>
          <w:szCs w:val="19"/>
          <w:lang w:val="es-MX"/>
        </w:rPr>
      </w:pPr>
      <w:r w:rsidRPr="00CC33B2">
        <w:rPr>
          <w:rFonts w:ascii="Arial Narrow" w:hAnsi="Arial Narrow" w:cs="Arial"/>
          <w:b/>
          <w:bCs/>
          <w:sz w:val="19"/>
          <w:szCs w:val="19"/>
          <w:lang w:val="es-MX"/>
        </w:rPr>
        <w:t>PRIMERO</w:t>
      </w:r>
      <w:r w:rsidRPr="00CC33B2">
        <w:rPr>
          <w:rFonts w:ascii="Arial Narrow" w:hAnsi="Arial Narrow" w:cs="Arial"/>
          <w:sz w:val="19"/>
          <w:szCs w:val="19"/>
          <w:lang w:val="es-MX"/>
        </w:rPr>
        <w:t xml:space="preserve">. Publíquese el presente </w:t>
      </w:r>
      <w:r w:rsidR="009537E4" w:rsidRPr="00CC33B2">
        <w:rPr>
          <w:rFonts w:ascii="Arial Narrow" w:hAnsi="Arial Narrow" w:cs="Arial"/>
          <w:sz w:val="19"/>
          <w:szCs w:val="19"/>
          <w:lang w:val="es-MX"/>
        </w:rPr>
        <w:t>D</w:t>
      </w:r>
      <w:r w:rsidRPr="00CC33B2">
        <w:rPr>
          <w:rFonts w:ascii="Arial Narrow" w:hAnsi="Arial Narrow" w:cs="Arial"/>
          <w:sz w:val="19"/>
          <w:szCs w:val="19"/>
          <w:lang w:val="es-MX"/>
        </w:rPr>
        <w:t>ecreto en el Periódico Oficial del Gobierno del Estado</w:t>
      </w:r>
      <w:r w:rsidR="009537E4" w:rsidRPr="00CC33B2">
        <w:rPr>
          <w:rFonts w:ascii="Arial Narrow" w:hAnsi="Arial Narrow" w:cs="Arial"/>
          <w:sz w:val="19"/>
          <w:szCs w:val="19"/>
          <w:lang w:val="es-MX"/>
        </w:rPr>
        <w:t xml:space="preserve"> de Oaxaca</w:t>
      </w:r>
      <w:r w:rsidRPr="00CC33B2">
        <w:rPr>
          <w:rFonts w:ascii="Arial Narrow" w:hAnsi="Arial Narrow" w:cs="Arial"/>
          <w:sz w:val="19"/>
          <w:szCs w:val="19"/>
          <w:lang w:val="es-MX"/>
        </w:rPr>
        <w:t>.</w:t>
      </w:r>
    </w:p>
    <w:p w14:paraId="035DED5A" w14:textId="77777777" w:rsidR="008B48DA" w:rsidRPr="00CC33B2" w:rsidRDefault="008B48DA" w:rsidP="00F856EB">
      <w:pPr>
        <w:pStyle w:val="Listavistosa-nfasis11"/>
        <w:spacing w:after="0" w:line="240" w:lineRule="auto"/>
        <w:ind w:left="0"/>
        <w:contextualSpacing/>
        <w:jc w:val="both"/>
        <w:rPr>
          <w:rFonts w:ascii="Arial Narrow" w:hAnsi="Arial Narrow" w:cs="Arial"/>
          <w:sz w:val="19"/>
          <w:szCs w:val="19"/>
          <w:lang w:val="es-MX"/>
        </w:rPr>
      </w:pPr>
    </w:p>
    <w:p w14:paraId="71FBA7C5" w14:textId="5FAA75BD" w:rsidR="008B48DA" w:rsidRPr="00CC33B2" w:rsidRDefault="008B48DA" w:rsidP="008B48DA">
      <w:pPr>
        <w:pStyle w:val="Listavistosa-nfasis11"/>
        <w:spacing w:after="0" w:line="240" w:lineRule="auto"/>
        <w:ind w:left="0"/>
        <w:contextualSpacing/>
        <w:jc w:val="both"/>
        <w:rPr>
          <w:rFonts w:ascii="Arial Narrow" w:hAnsi="Arial Narrow" w:cs="Arial"/>
          <w:sz w:val="19"/>
          <w:szCs w:val="19"/>
          <w:lang w:val="es-MX"/>
        </w:rPr>
      </w:pPr>
      <w:r w:rsidRPr="00CC33B2">
        <w:rPr>
          <w:rFonts w:ascii="Arial Narrow" w:hAnsi="Arial Narrow" w:cs="Arial"/>
          <w:b/>
          <w:bCs/>
          <w:sz w:val="19"/>
          <w:szCs w:val="19"/>
          <w:lang w:val="es-MX"/>
        </w:rPr>
        <w:t>SEGUNDO</w:t>
      </w:r>
      <w:r w:rsidRPr="00CC33B2">
        <w:rPr>
          <w:rFonts w:ascii="Arial Narrow" w:hAnsi="Arial Narrow" w:cs="Arial"/>
          <w:sz w:val="19"/>
          <w:szCs w:val="19"/>
          <w:lang w:val="es-MX"/>
        </w:rPr>
        <w:t xml:space="preserve">. El presente </w:t>
      </w:r>
      <w:r w:rsidR="009537E4" w:rsidRPr="00CC33B2">
        <w:rPr>
          <w:rFonts w:ascii="Arial Narrow" w:hAnsi="Arial Narrow" w:cs="Arial"/>
          <w:sz w:val="19"/>
          <w:szCs w:val="19"/>
          <w:lang w:val="es-MX"/>
        </w:rPr>
        <w:t>D</w:t>
      </w:r>
      <w:r w:rsidRPr="00CC33B2">
        <w:rPr>
          <w:rFonts w:ascii="Arial Narrow" w:hAnsi="Arial Narrow" w:cs="Arial"/>
          <w:sz w:val="19"/>
          <w:szCs w:val="19"/>
          <w:lang w:val="es-MX"/>
        </w:rPr>
        <w:t xml:space="preserve">ecreto entrará en vigor el uno de enero de dos mil veintitrés, previa publicación en el Periódico Oficial del Gobierno del </w:t>
      </w:r>
      <w:r w:rsidR="009537E4" w:rsidRPr="00CC33B2">
        <w:rPr>
          <w:rFonts w:ascii="Arial Narrow" w:hAnsi="Arial Narrow" w:cs="Arial"/>
          <w:sz w:val="19"/>
          <w:szCs w:val="19"/>
          <w:lang w:val="es-MX"/>
        </w:rPr>
        <w:t>E</w:t>
      </w:r>
      <w:r w:rsidRPr="00CC33B2">
        <w:rPr>
          <w:rFonts w:ascii="Arial Narrow" w:hAnsi="Arial Narrow" w:cs="Arial"/>
          <w:sz w:val="19"/>
          <w:szCs w:val="19"/>
          <w:lang w:val="es-MX"/>
        </w:rPr>
        <w:t>stado</w:t>
      </w:r>
      <w:r w:rsidR="009537E4" w:rsidRPr="00CC33B2">
        <w:rPr>
          <w:rFonts w:ascii="Arial Narrow" w:hAnsi="Arial Narrow" w:cs="Arial"/>
          <w:sz w:val="19"/>
          <w:szCs w:val="19"/>
          <w:lang w:val="es-MX"/>
        </w:rPr>
        <w:t xml:space="preserve"> de Oaxaca.</w:t>
      </w:r>
    </w:p>
    <w:p w14:paraId="51B4BF84" w14:textId="77777777" w:rsidR="008B48DA" w:rsidRPr="00CC33B2" w:rsidRDefault="008B48DA" w:rsidP="00F856EB">
      <w:pPr>
        <w:pStyle w:val="Listavistosa-nfasis11"/>
        <w:spacing w:after="0" w:line="240" w:lineRule="auto"/>
        <w:ind w:left="0"/>
        <w:contextualSpacing/>
        <w:jc w:val="both"/>
        <w:rPr>
          <w:rFonts w:ascii="Arial Narrow" w:hAnsi="Arial Narrow" w:cs="Arial"/>
          <w:sz w:val="19"/>
          <w:szCs w:val="19"/>
          <w:lang w:val="es-MX"/>
        </w:rPr>
      </w:pPr>
    </w:p>
    <w:p w14:paraId="43CAD142" w14:textId="6193C9A6" w:rsidR="008B48DA" w:rsidRPr="00CC33B2" w:rsidRDefault="008B48DA" w:rsidP="008B48DA">
      <w:pPr>
        <w:pStyle w:val="Listavistosa-nfasis11"/>
        <w:spacing w:after="0" w:line="240" w:lineRule="auto"/>
        <w:ind w:left="0"/>
        <w:contextualSpacing/>
        <w:jc w:val="both"/>
        <w:rPr>
          <w:rFonts w:ascii="Arial Narrow" w:hAnsi="Arial Narrow" w:cs="Arial"/>
          <w:sz w:val="19"/>
          <w:szCs w:val="19"/>
          <w:lang w:val="es-MX"/>
        </w:rPr>
      </w:pPr>
      <w:r w:rsidRPr="00CC33B2">
        <w:rPr>
          <w:rFonts w:ascii="Arial Narrow" w:hAnsi="Arial Narrow" w:cs="Arial"/>
          <w:b/>
          <w:bCs/>
          <w:sz w:val="19"/>
          <w:szCs w:val="19"/>
          <w:lang w:val="es-MX"/>
        </w:rPr>
        <w:t>TERCERO</w:t>
      </w:r>
      <w:r w:rsidRPr="00CC33B2">
        <w:rPr>
          <w:rFonts w:ascii="Arial Narrow" w:hAnsi="Arial Narrow" w:cs="Arial"/>
          <w:sz w:val="19"/>
          <w:szCs w:val="19"/>
          <w:lang w:val="es-MX"/>
        </w:rPr>
        <w:t xml:space="preserve">. Se derogan todas aquellas disposiciones, de igual o menor jerarquía, que se opongan al presente </w:t>
      </w:r>
      <w:r w:rsidR="009537E4" w:rsidRPr="00CC33B2">
        <w:rPr>
          <w:rFonts w:ascii="Arial Narrow" w:hAnsi="Arial Narrow" w:cs="Arial"/>
          <w:sz w:val="19"/>
          <w:szCs w:val="19"/>
          <w:lang w:val="es-MX"/>
        </w:rPr>
        <w:t>D</w:t>
      </w:r>
      <w:r w:rsidRPr="00CC33B2">
        <w:rPr>
          <w:rFonts w:ascii="Arial Narrow" w:hAnsi="Arial Narrow" w:cs="Arial"/>
          <w:sz w:val="19"/>
          <w:szCs w:val="19"/>
          <w:lang w:val="es-MX"/>
        </w:rPr>
        <w:t>ecreto, aun cuando no estén exp</w:t>
      </w:r>
      <w:r w:rsidR="00CC33B2" w:rsidRPr="00CC33B2">
        <w:rPr>
          <w:rFonts w:ascii="Arial Narrow" w:hAnsi="Arial Narrow" w:cs="Arial"/>
          <w:sz w:val="19"/>
          <w:szCs w:val="19"/>
          <w:lang w:val="es-MX"/>
        </w:rPr>
        <w:t xml:space="preserve"> </w:t>
      </w:r>
      <w:r w:rsidRPr="00CC33B2">
        <w:rPr>
          <w:rFonts w:ascii="Arial Narrow" w:hAnsi="Arial Narrow" w:cs="Arial"/>
          <w:sz w:val="19"/>
          <w:szCs w:val="19"/>
          <w:lang w:val="es-MX"/>
        </w:rPr>
        <w:t>resamente derogadas.</w:t>
      </w:r>
    </w:p>
    <w:p w14:paraId="0B114593" w14:textId="30A6C30A" w:rsidR="008B48DA" w:rsidRPr="00CC33B2" w:rsidRDefault="008B48DA" w:rsidP="008B48DA">
      <w:pPr>
        <w:pStyle w:val="Listavistosa-nfasis11"/>
        <w:spacing w:after="0" w:line="240" w:lineRule="auto"/>
        <w:ind w:left="0"/>
        <w:contextualSpacing/>
        <w:jc w:val="both"/>
        <w:rPr>
          <w:rFonts w:ascii="Arial Narrow" w:hAnsi="Arial Narrow" w:cs="Arial"/>
          <w:sz w:val="19"/>
          <w:szCs w:val="19"/>
          <w:lang w:val="es-MX"/>
        </w:rPr>
      </w:pPr>
    </w:p>
    <w:p w14:paraId="089517AD" w14:textId="35B90D41" w:rsidR="008B48DA" w:rsidRPr="00CC33B2" w:rsidRDefault="009537E4" w:rsidP="008B48DA">
      <w:pPr>
        <w:pStyle w:val="Listavistosa-nfasis11"/>
        <w:spacing w:after="0" w:line="240" w:lineRule="auto"/>
        <w:ind w:left="0"/>
        <w:contextualSpacing/>
        <w:jc w:val="both"/>
        <w:rPr>
          <w:rFonts w:ascii="Arial Narrow" w:hAnsi="Arial Narrow" w:cs="Arial"/>
          <w:sz w:val="19"/>
          <w:szCs w:val="19"/>
          <w:lang w:val="es-MX"/>
        </w:rPr>
      </w:pPr>
      <w:r w:rsidRPr="00CC33B2">
        <w:rPr>
          <w:rFonts w:ascii="Arial Narrow" w:hAnsi="Arial Narrow" w:cs="Arial"/>
          <w:sz w:val="19"/>
          <w:szCs w:val="19"/>
          <w:lang w:val="es-MX"/>
        </w:rPr>
        <w:t>“Dado en el Salón de Sesiones del Honorable Congreso Del Estado</w:t>
      </w:r>
      <w:r w:rsidR="008B48DA" w:rsidRPr="00CC33B2">
        <w:rPr>
          <w:rFonts w:ascii="Arial Narrow" w:hAnsi="Arial Narrow" w:cs="Arial"/>
          <w:sz w:val="19"/>
          <w:szCs w:val="19"/>
          <w:lang w:val="es-MX"/>
        </w:rPr>
        <w:t xml:space="preserve">. San Raymundo Jalpan, Centro, Oaxaca, </w:t>
      </w:r>
      <w:r w:rsidRPr="00CC33B2">
        <w:rPr>
          <w:rFonts w:ascii="Arial Narrow" w:hAnsi="Arial Narrow" w:cs="Arial"/>
          <w:sz w:val="19"/>
          <w:szCs w:val="19"/>
          <w:lang w:val="es-MX"/>
        </w:rPr>
        <w:t>a 14 de D</w:t>
      </w:r>
      <w:r w:rsidR="008B48DA" w:rsidRPr="00CC33B2">
        <w:rPr>
          <w:rFonts w:ascii="Arial Narrow" w:hAnsi="Arial Narrow" w:cs="Arial"/>
          <w:sz w:val="19"/>
          <w:szCs w:val="19"/>
          <w:lang w:val="es-MX"/>
        </w:rPr>
        <w:t xml:space="preserve">iciembre de </w:t>
      </w:r>
      <w:r w:rsidRPr="00CC33B2">
        <w:rPr>
          <w:rFonts w:ascii="Arial Narrow" w:hAnsi="Arial Narrow" w:cs="Arial"/>
          <w:sz w:val="19"/>
          <w:szCs w:val="19"/>
          <w:lang w:val="es-MX"/>
        </w:rPr>
        <w:t xml:space="preserve">2022.- Dip. Miriam de los Ángeles Vázquez Ruiz, </w:t>
      </w:r>
      <w:r w:rsidRPr="00CC33B2">
        <w:rPr>
          <w:rFonts w:ascii="Arial Narrow" w:hAnsi="Arial Narrow" w:cs="Arial"/>
          <w:sz w:val="19"/>
          <w:szCs w:val="19"/>
          <w:lang w:val="es-MX"/>
        </w:rPr>
        <w:lastRenderedPageBreak/>
        <w:t>Presidenta.- Dip. Nancy Natalia Ben</w:t>
      </w:r>
      <w:r w:rsidR="00DD5C2D" w:rsidRPr="00CC33B2">
        <w:rPr>
          <w:rFonts w:ascii="Arial Narrow" w:hAnsi="Arial Narrow" w:cs="Arial"/>
          <w:sz w:val="19"/>
          <w:szCs w:val="19"/>
          <w:lang w:val="es-MX"/>
        </w:rPr>
        <w:t>í</w:t>
      </w:r>
      <w:r w:rsidRPr="00CC33B2">
        <w:rPr>
          <w:rFonts w:ascii="Arial Narrow" w:hAnsi="Arial Narrow" w:cs="Arial"/>
          <w:sz w:val="19"/>
          <w:szCs w:val="19"/>
          <w:lang w:val="es-MX"/>
        </w:rPr>
        <w:t xml:space="preserve">tez Zárate, Vicepresidenta </w:t>
      </w:r>
      <w:r w:rsidR="00DD5C2D" w:rsidRPr="00CC33B2">
        <w:rPr>
          <w:rFonts w:ascii="Arial Narrow" w:hAnsi="Arial Narrow" w:cs="Arial"/>
          <w:sz w:val="19"/>
          <w:szCs w:val="19"/>
          <w:lang w:val="es-MX"/>
        </w:rPr>
        <w:t>.- Dip. Dennis García Gutiérrez, Secretaria.- Dip. María Luisa Matus Fuentes, Secretaria.- Dip. Eva Diego Cruz, Secretaria.- Rúbricas.”</w:t>
      </w:r>
    </w:p>
    <w:p w14:paraId="173E515B" w14:textId="4CC3C243" w:rsidR="00DD5C2D" w:rsidRPr="00CC33B2" w:rsidRDefault="00DD5C2D" w:rsidP="008B48DA">
      <w:pPr>
        <w:pStyle w:val="Listavistosa-nfasis11"/>
        <w:spacing w:after="0" w:line="240" w:lineRule="auto"/>
        <w:ind w:left="0"/>
        <w:contextualSpacing/>
        <w:jc w:val="both"/>
        <w:rPr>
          <w:rFonts w:ascii="Arial Narrow" w:hAnsi="Arial Narrow" w:cs="Arial"/>
          <w:sz w:val="19"/>
          <w:szCs w:val="19"/>
          <w:lang w:val="es-MX"/>
        </w:rPr>
      </w:pPr>
    </w:p>
    <w:p w14:paraId="0D0052A5" w14:textId="4D145269" w:rsidR="00DD5C2D" w:rsidRDefault="00DD5C2D" w:rsidP="008B48DA">
      <w:pPr>
        <w:pStyle w:val="Listavistosa-nfasis11"/>
        <w:spacing w:after="0" w:line="240" w:lineRule="auto"/>
        <w:ind w:left="0"/>
        <w:contextualSpacing/>
        <w:jc w:val="both"/>
        <w:rPr>
          <w:rFonts w:ascii="Arial Narrow" w:hAnsi="Arial Narrow" w:cs="Arial"/>
          <w:sz w:val="19"/>
          <w:szCs w:val="19"/>
          <w:lang w:val="es-MX"/>
        </w:rPr>
      </w:pPr>
      <w:r w:rsidRPr="00CC33B2">
        <w:rPr>
          <w:rFonts w:ascii="Arial Narrow" w:hAnsi="Arial Narrow" w:cs="Arial"/>
          <w:sz w:val="19"/>
          <w:szCs w:val="19"/>
          <w:lang w:val="es-MX"/>
        </w:rPr>
        <w:t xml:space="preserve">Por lo tanto, mando que se imprima, publique, circule y se le dé el debido cumplimiento. Palacio de Gobierno, Centro, Oax., a 14 de Diciembre de 2022. EL GOBERNADOR CONSTITUCIONAL DEL ESTADO. </w:t>
      </w:r>
      <w:r w:rsidRPr="00CC33B2">
        <w:rPr>
          <w:rFonts w:ascii="Arial Narrow" w:hAnsi="Arial Narrow" w:cs="Arial"/>
          <w:b/>
          <w:bCs/>
          <w:sz w:val="19"/>
          <w:szCs w:val="19"/>
          <w:lang w:val="es-MX"/>
        </w:rPr>
        <w:t>Ing. Salomón Jara Cruz.-</w:t>
      </w:r>
      <w:r w:rsidRPr="00CC33B2">
        <w:rPr>
          <w:rFonts w:ascii="Arial Narrow" w:hAnsi="Arial Narrow" w:cs="Arial"/>
          <w:sz w:val="19"/>
          <w:szCs w:val="19"/>
          <w:lang w:val="es-MX"/>
        </w:rPr>
        <w:t xml:space="preserve"> Rúbrica.- El Secretario de Gobierno. </w:t>
      </w:r>
      <w:r w:rsidRPr="00CC33B2">
        <w:rPr>
          <w:rFonts w:ascii="Arial Narrow" w:hAnsi="Arial Narrow" w:cs="Arial"/>
          <w:b/>
          <w:bCs/>
          <w:sz w:val="19"/>
          <w:szCs w:val="19"/>
          <w:lang w:val="es-MX"/>
        </w:rPr>
        <w:t>Lcdo. José de Jesús Romero López</w:t>
      </w:r>
      <w:r w:rsidRPr="00CC33B2">
        <w:rPr>
          <w:rFonts w:ascii="Arial Narrow" w:hAnsi="Arial Narrow" w:cs="Arial"/>
          <w:sz w:val="19"/>
          <w:szCs w:val="19"/>
          <w:lang w:val="es-MX"/>
        </w:rPr>
        <w:t>.- Rúbrica.</w:t>
      </w:r>
    </w:p>
    <w:p w14:paraId="2C636D3A" w14:textId="77777777" w:rsidR="00BD375E" w:rsidRPr="00CC33B2" w:rsidRDefault="00BD375E" w:rsidP="008B48DA">
      <w:pPr>
        <w:pStyle w:val="Listavistosa-nfasis11"/>
        <w:spacing w:after="0" w:line="240" w:lineRule="auto"/>
        <w:ind w:left="0"/>
        <w:contextualSpacing/>
        <w:jc w:val="both"/>
        <w:rPr>
          <w:rFonts w:ascii="Arial Narrow" w:hAnsi="Arial Narrow" w:cs="Arial"/>
          <w:sz w:val="19"/>
          <w:szCs w:val="19"/>
          <w:lang w:val="es-MX"/>
        </w:rPr>
      </w:pPr>
    </w:p>
    <w:p w14:paraId="5E300204" w14:textId="3276295F" w:rsidR="005D2744" w:rsidRPr="00CC33B2" w:rsidRDefault="005D2744" w:rsidP="005D2744">
      <w:pPr>
        <w:pStyle w:val="Listavistosa-nfasis11"/>
        <w:spacing w:after="0" w:line="240" w:lineRule="auto"/>
        <w:ind w:left="0"/>
        <w:contextualSpacing/>
        <w:jc w:val="center"/>
        <w:rPr>
          <w:rFonts w:ascii="Arial Narrow" w:hAnsi="Arial Narrow" w:cs="Arial"/>
          <w:b/>
          <w:bCs/>
          <w:sz w:val="19"/>
          <w:szCs w:val="19"/>
          <w:lang w:val="es-MX"/>
        </w:rPr>
      </w:pPr>
      <w:r w:rsidRPr="00CC33B2">
        <w:rPr>
          <w:rFonts w:ascii="Arial Narrow" w:hAnsi="Arial Narrow" w:cs="Arial"/>
          <w:b/>
          <w:bCs/>
          <w:sz w:val="19"/>
          <w:szCs w:val="19"/>
          <w:lang w:val="es-MX"/>
        </w:rPr>
        <w:t>TRANSITORIOS:</w:t>
      </w:r>
    </w:p>
    <w:p w14:paraId="6AFB8078" w14:textId="2FFD51FF" w:rsidR="005D2744" w:rsidRPr="00CC33B2" w:rsidRDefault="005D2744" w:rsidP="005D2744">
      <w:pPr>
        <w:pStyle w:val="Listavistosa-nfasis11"/>
        <w:spacing w:after="0" w:line="240" w:lineRule="auto"/>
        <w:ind w:left="0"/>
        <w:contextualSpacing/>
        <w:jc w:val="center"/>
        <w:rPr>
          <w:rFonts w:ascii="Arial Narrow" w:hAnsi="Arial Narrow" w:cs="Arial"/>
          <w:b/>
          <w:bCs/>
          <w:sz w:val="19"/>
          <w:szCs w:val="19"/>
          <w:lang w:val="es-MX"/>
        </w:rPr>
      </w:pPr>
      <w:r w:rsidRPr="00CC33B2">
        <w:rPr>
          <w:rFonts w:ascii="Arial Narrow" w:hAnsi="Arial Narrow" w:cs="Arial"/>
          <w:b/>
          <w:bCs/>
          <w:sz w:val="19"/>
          <w:szCs w:val="19"/>
          <w:lang w:val="es-MX"/>
        </w:rPr>
        <w:t xml:space="preserve">DECRETO NO. </w:t>
      </w:r>
      <w:r w:rsidR="00D75C48" w:rsidRPr="00CC33B2">
        <w:rPr>
          <w:rFonts w:ascii="Arial Narrow" w:hAnsi="Arial Narrow" w:cs="Arial"/>
          <w:b/>
          <w:bCs/>
          <w:sz w:val="19"/>
          <w:szCs w:val="19"/>
          <w:lang w:val="es-MX"/>
        </w:rPr>
        <w:t xml:space="preserve">1611 </w:t>
      </w:r>
      <w:r w:rsidRPr="00CC33B2">
        <w:rPr>
          <w:rFonts w:ascii="Arial Narrow" w:hAnsi="Arial Narrow" w:cs="Arial"/>
          <w:b/>
          <w:bCs/>
          <w:sz w:val="19"/>
          <w:szCs w:val="19"/>
          <w:lang w:val="es-MX"/>
        </w:rPr>
        <w:t xml:space="preserve">PPOE </w:t>
      </w:r>
      <w:r w:rsidR="003B0990" w:rsidRPr="00CC33B2">
        <w:rPr>
          <w:rFonts w:ascii="Arial Narrow" w:hAnsi="Arial Narrow" w:cs="Arial"/>
          <w:b/>
          <w:bCs/>
          <w:sz w:val="19"/>
          <w:szCs w:val="19"/>
          <w:lang w:val="es-MX"/>
        </w:rPr>
        <w:t xml:space="preserve">SEXTA SECCIÓN </w:t>
      </w:r>
      <w:r w:rsidRPr="00CC33B2">
        <w:rPr>
          <w:rFonts w:ascii="Arial Narrow" w:hAnsi="Arial Narrow" w:cs="Arial"/>
          <w:b/>
          <w:bCs/>
          <w:sz w:val="19"/>
          <w:szCs w:val="19"/>
          <w:lang w:val="es-MX"/>
        </w:rPr>
        <w:t xml:space="preserve">DE FECHA </w:t>
      </w:r>
      <w:r w:rsidR="003B0990" w:rsidRPr="00CC33B2">
        <w:rPr>
          <w:rFonts w:ascii="Arial Narrow" w:hAnsi="Arial Narrow" w:cs="Arial"/>
          <w:b/>
          <w:bCs/>
          <w:sz w:val="19"/>
          <w:szCs w:val="19"/>
          <w:lang w:val="es-MX"/>
        </w:rPr>
        <w:t xml:space="preserve">16 DE </w:t>
      </w:r>
      <w:r w:rsidRPr="00CC33B2">
        <w:rPr>
          <w:rFonts w:ascii="Arial Narrow" w:hAnsi="Arial Narrow" w:cs="Arial"/>
          <w:b/>
          <w:bCs/>
          <w:sz w:val="19"/>
          <w:szCs w:val="19"/>
          <w:lang w:val="es-MX"/>
        </w:rPr>
        <w:t>DICIEMBRE DE 2023.</w:t>
      </w:r>
    </w:p>
    <w:p w14:paraId="3FE8FDE2" w14:textId="06096CF1" w:rsidR="005D2744" w:rsidRPr="00CC33B2" w:rsidRDefault="005D2744" w:rsidP="008B48DA">
      <w:pPr>
        <w:pStyle w:val="Listavistosa-nfasis11"/>
        <w:spacing w:after="0" w:line="240" w:lineRule="auto"/>
        <w:ind w:left="0"/>
        <w:contextualSpacing/>
        <w:jc w:val="both"/>
        <w:rPr>
          <w:rFonts w:ascii="Arial Narrow" w:hAnsi="Arial Narrow" w:cs="Arial"/>
          <w:sz w:val="19"/>
          <w:szCs w:val="19"/>
          <w:lang w:val="es-MX"/>
        </w:rPr>
      </w:pPr>
    </w:p>
    <w:p w14:paraId="64C3F3B1" w14:textId="77777777" w:rsidR="00EC43E0" w:rsidRPr="00EC43E0" w:rsidRDefault="00EC43E0" w:rsidP="00EC43E0">
      <w:pPr>
        <w:pStyle w:val="Listavistosa-nfasis11"/>
        <w:spacing w:after="0"/>
        <w:ind w:left="0"/>
        <w:contextualSpacing/>
        <w:rPr>
          <w:rFonts w:ascii="Arial Narrow" w:hAnsi="Arial Narrow" w:cs="Arial"/>
          <w:sz w:val="19"/>
          <w:szCs w:val="19"/>
          <w:lang w:val="es-MX"/>
        </w:rPr>
      </w:pPr>
      <w:r w:rsidRPr="00EC43E0">
        <w:rPr>
          <w:rFonts w:ascii="Arial Narrow" w:hAnsi="Arial Narrow" w:cs="Arial"/>
          <w:b/>
          <w:sz w:val="19"/>
          <w:szCs w:val="19"/>
          <w:lang w:val="es-MX"/>
        </w:rPr>
        <w:t xml:space="preserve">PRIMERO. </w:t>
      </w:r>
      <w:r w:rsidRPr="00EC43E0">
        <w:rPr>
          <w:rFonts w:ascii="Arial Narrow" w:hAnsi="Arial Narrow" w:cs="Arial"/>
          <w:sz w:val="19"/>
          <w:szCs w:val="19"/>
          <w:lang w:val="es-MX"/>
        </w:rPr>
        <w:t>Publíquese el presente Decreto en el Periódico Oficial del Gobierno del Estado.</w:t>
      </w:r>
    </w:p>
    <w:p w14:paraId="4C68AE42" w14:textId="77777777" w:rsidR="00EC43E0" w:rsidRPr="00EC43E0" w:rsidRDefault="00EC43E0" w:rsidP="00EC43E0">
      <w:pPr>
        <w:pStyle w:val="Listavistosa-nfasis11"/>
        <w:spacing w:after="0"/>
        <w:ind w:left="0"/>
        <w:contextualSpacing/>
        <w:rPr>
          <w:rFonts w:ascii="Arial Narrow" w:hAnsi="Arial Narrow" w:cs="Arial"/>
          <w:b/>
          <w:sz w:val="19"/>
          <w:szCs w:val="19"/>
          <w:lang w:val="es-MX"/>
        </w:rPr>
      </w:pPr>
    </w:p>
    <w:p w14:paraId="66F1F576" w14:textId="77777777" w:rsidR="00EC43E0" w:rsidRPr="00EC43E0" w:rsidRDefault="00EC43E0" w:rsidP="00EC43E0">
      <w:pPr>
        <w:pStyle w:val="Listavistosa-nfasis11"/>
        <w:spacing w:after="0"/>
        <w:ind w:left="0"/>
        <w:contextualSpacing/>
        <w:rPr>
          <w:rFonts w:ascii="Arial Narrow" w:hAnsi="Arial Narrow" w:cs="Arial"/>
          <w:sz w:val="19"/>
          <w:szCs w:val="19"/>
          <w:lang w:val="es-MX"/>
        </w:rPr>
      </w:pPr>
      <w:r w:rsidRPr="00EC43E0">
        <w:rPr>
          <w:rFonts w:ascii="Arial Narrow" w:hAnsi="Arial Narrow" w:cs="Arial"/>
          <w:b/>
          <w:sz w:val="19"/>
          <w:szCs w:val="19"/>
          <w:lang w:val="es-MX"/>
        </w:rPr>
        <w:t xml:space="preserve">SEGUNDO. </w:t>
      </w:r>
      <w:r w:rsidRPr="00EC43E0">
        <w:rPr>
          <w:rFonts w:ascii="Arial Narrow" w:hAnsi="Arial Narrow" w:cs="Arial"/>
          <w:sz w:val="19"/>
          <w:szCs w:val="19"/>
          <w:lang w:val="es-MX"/>
        </w:rPr>
        <w:t>El presente Decreto entrará en vigor el uno de enero de dos mil veinticuatro, previa publicación en el Periódico Oficial del Gobierno del Estado.</w:t>
      </w:r>
    </w:p>
    <w:p w14:paraId="29CED393" w14:textId="77777777" w:rsidR="00EC43E0" w:rsidRDefault="00EC43E0" w:rsidP="00BD375E">
      <w:pPr>
        <w:pStyle w:val="Listavistosa-nfasis11"/>
        <w:ind w:left="0"/>
        <w:contextualSpacing/>
        <w:rPr>
          <w:rFonts w:ascii="Arial Narrow" w:hAnsi="Arial Narrow" w:cs="Arial"/>
          <w:sz w:val="19"/>
          <w:szCs w:val="19"/>
          <w:lang w:val="es-MX"/>
        </w:rPr>
      </w:pPr>
    </w:p>
    <w:p w14:paraId="7F9FCE80" w14:textId="7E26992A" w:rsidR="00EC43E0" w:rsidRPr="00EC43E0" w:rsidRDefault="00EC43E0" w:rsidP="009B4C6C">
      <w:pPr>
        <w:pStyle w:val="Listavistosa-nfasis11"/>
        <w:spacing w:line="240" w:lineRule="auto"/>
        <w:ind w:left="0"/>
        <w:contextualSpacing/>
        <w:jc w:val="both"/>
        <w:rPr>
          <w:rFonts w:ascii="Arial Narrow" w:hAnsi="Arial Narrow" w:cs="Arial"/>
          <w:sz w:val="19"/>
          <w:szCs w:val="19"/>
          <w:lang w:val="es-MX"/>
        </w:rPr>
      </w:pPr>
      <w:r w:rsidRPr="00EC43E0">
        <w:rPr>
          <w:rFonts w:ascii="Arial Narrow" w:hAnsi="Arial Narrow" w:cs="Arial"/>
          <w:sz w:val="19"/>
          <w:szCs w:val="19"/>
          <w:lang w:val="es-MX"/>
        </w:rPr>
        <w:t xml:space="preserve">“Dado en el Salón de sesiones del H. Congreso del Estado, San Raymundo Jalpan, Centro, Oaxaca, a 06 de diciembre de 2023.- Dip. </w:t>
      </w:r>
      <w:r w:rsidRPr="00EC43E0">
        <w:rPr>
          <w:rFonts w:ascii="Arial Narrow" w:hAnsi="Arial Narrow" w:cs="Arial"/>
          <w:b/>
          <w:bCs/>
          <w:sz w:val="19"/>
          <w:szCs w:val="19"/>
          <w:lang w:val="es-MX"/>
        </w:rPr>
        <w:t>Samuel Gurrión Matías</w:t>
      </w:r>
      <w:r w:rsidRPr="00EC43E0">
        <w:rPr>
          <w:rFonts w:ascii="Arial Narrow" w:hAnsi="Arial Narrow" w:cs="Arial"/>
          <w:sz w:val="19"/>
          <w:szCs w:val="19"/>
          <w:lang w:val="es-MX"/>
        </w:rPr>
        <w:t xml:space="preserve">, Presidente.- Dip. </w:t>
      </w:r>
      <w:r w:rsidRPr="00EC43E0">
        <w:rPr>
          <w:rFonts w:ascii="Arial Narrow" w:hAnsi="Arial Narrow" w:cs="Arial"/>
          <w:b/>
          <w:bCs/>
          <w:sz w:val="19"/>
          <w:szCs w:val="19"/>
          <w:lang w:val="es-MX"/>
        </w:rPr>
        <w:t>Juana Aguilar Espinoza</w:t>
      </w:r>
      <w:r w:rsidRPr="00EC43E0">
        <w:rPr>
          <w:rFonts w:ascii="Arial Narrow" w:hAnsi="Arial Narrow" w:cs="Arial"/>
          <w:sz w:val="19"/>
          <w:szCs w:val="19"/>
          <w:lang w:val="es-MX"/>
        </w:rPr>
        <w:t xml:space="preserve">, Vicepresidenta.- Dip. </w:t>
      </w:r>
      <w:r w:rsidRPr="00EC43E0">
        <w:rPr>
          <w:rFonts w:ascii="Arial Narrow" w:hAnsi="Arial Narrow" w:cs="Arial"/>
          <w:b/>
          <w:bCs/>
          <w:sz w:val="19"/>
          <w:szCs w:val="19"/>
          <w:lang w:val="es-MX"/>
        </w:rPr>
        <w:t>Rosalinda López García</w:t>
      </w:r>
      <w:r w:rsidRPr="00EC43E0">
        <w:rPr>
          <w:rFonts w:ascii="Arial Narrow" w:hAnsi="Arial Narrow" w:cs="Arial"/>
          <w:sz w:val="19"/>
          <w:szCs w:val="19"/>
          <w:lang w:val="es-MX"/>
        </w:rPr>
        <w:t xml:space="preserve">, Secretaria.- Dip. </w:t>
      </w:r>
      <w:r w:rsidRPr="00EC43E0">
        <w:rPr>
          <w:rFonts w:ascii="Arial Narrow" w:hAnsi="Arial Narrow" w:cs="Arial"/>
          <w:b/>
          <w:bCs/>
          <w:sz w:val="19"/>
          <w:szCs w:val="19"/>
          <w:lang w:val="es-MX"/>
        </w:rPr>
        <w:t>Lizbeth Anaid Concha Ojeda</w:t>
      </w:r>
      <w:r w:rsidRPr="00EC43E0">
        <w:rPr>
          <w:rFonts w:ascii="Arial Narrow" w:hAnsi="Arial Narrow" w:cs="Arial"/>
          <w:sz w:val="19"/>
          <w:szCs w:val="19"/>
          <w:lang w:val="es-MX"/>
        </w:rPr>
        <w:t>, Secretaría.- Dip</w:t>
      </w:r>
      <w:r w:rsidRPr="00EC43E0">
        <w:rPr>
          <w:rFonts w:ascii="Arial Narrow" w:hAnsi="Arial Narrow" w:cs="Arial"/>
          <w:b/>
          <w:bCs/>
          <w:sz w:val="19"/>
          <w:szCs w:val="19"/>
          <w:lang w:val="es-MX"/>
        </w:rPr>
        <w:t>. Minerva Leonor López Calderón</w:t>
      </w:r>
      <w:r w:rsidRPr="00EC43E0">
        <w:rPr>
          <w:rFonts w:ascii="Arial Narrow" w:hAnsi="Arial Narrow" w:cs="Arial"/>
          <w:sz w:val="19"/>
          <w:szCs w:val="19"/>
          <w:lang w:val="es-MX"/>
        </w:rPr>
        <w:t xml:space="preserve">, Secretaría.- Rúbricas.” </w:t>
      </w:r>
    </w:p>
    <w:p w14:paraId="309AC700" w14:textId="77777777" w:rsidR="009B4C6C" w:rsidRDefault="009B4C6C" w:rsidP="00BD375E">
      <w:pPr>
        <w:pStyle w:val="Listavistosa-nfasis11"/>
        <w:spacing w:line="240" w:lineRule="auto"/>
        <w:ind w:left="0"/>
        <w:contextualSpacing/>
        <w:rPr>
          <w:rFonts w:ascii="Arial Narrow" w:hAnsi="Arial Narrow" w:cs="Arial"/>
          <w:sz w:val="19"/>
          <w:szCs w:val="19"/>
          <w:lang w:val="es-MX"/>
        </w:rPr>
      </w:pPr>
    </w:p>
    <w:p w14:paraId="4A865353" w14:textId="0A491441" w:rsidR="00EC43E0" w:rsidRPr="00EC43E0" w:rsidRDefault="00EC43E0" w:rsidP="00BD375E">
      <w:pPr>
        <w:pStyle w:val="Listavistosa-nfasis11"/>
        <w:spacing w:line="240" w:lineRule="auto"/>
        <w:ind w:left="0"/>
        <w:contextualSpacing/>
        <w:jc w:val="both"/>
        <w:rPr>
          <w:rFonts w:ascii="Arial Narrow" w:hAnsi="Arial Narrow" w:cs="Arial"/>
          <w:sz w:val="19"/>
          <w:szCs w:val="19"/>
          <w:lang w:val="es-MX"/>
        </w:rPr>
      </w:pPr>
      <w:r w:rsidRPr="00EC43E0">
        <w:rPr>
          <w:rFonts w:ascii="Arial Narrow" w:hAnsi="Arial Narrow" w:cs="Arial"/>
          <w:sz w:val="19"/>
          <w:szCs w:val="19"/>
          <w:lang w:val="es-MX"/>
        </w:rPr>
        <w:t xml:space="preserve">Por lo tanto, mando que se imprima, publique, circule y se le dé el debido cumplimiento. Palacio de Gobierno, Centro, Oax., a 07 de diciembre de 2023. EL GOBERNADOR CONSTITUCIONAL DEL ESTADO. </w:t>
      </w:r>
      <w:r w:rsidRPr="00EC43E0">
        <w:rPr>
          <w:rFonts w:ascii="Arial Narrow" w:hAnsi="Arial Narrow" w:cs="Arial"/>
          <w:b/>
          <w:bCs/>
          <w:sz w:val="19"/>
          <w:szCs w:val="19"/>
          <w:lang w:val="es-MX"/>
        </w:rPr>
        <w:t>Ing. Salomón Jara Cruz</w:t>
      </w:r>
      <w:r w:rsidRPr="00EC43E0">
        <w:rPr>
          <w:rFonts w:ascii="Arial Narrow" w:hAnsi="Arial Narrow" w:cs="Arial"/>
          <w:sz w:val="19"/>
          <w:szCs w:val="19"/>
          <w:lang w:val="es-MX"/>
        </w:rPr>
        <w:t xml:space="preserve">.- Rúbrica.- El Secretario de Gobierno. Lcdo. </w:t>
      </w:r>
      <w:r w:rsidRPr="00EC43E0">
        <w:rPr>
          <w:rFonts w:ascii="Arial Narrow" w:hAnsi="Arial Narrow" w:cs="Arial"/>
          <w:b/>
          <w:bCs/>
          <w:sz w:val="19"/>
          <w:szCs w:val="19"/>
          <w:lang w:val="es-MX"/>
        </w:rPr>
        <w:t>José de Jesús Romero López</w:t>
      </w:r>
      <w:r w:rsidRPr="00EC43E0">
        <w:rPr>
          <w:rFonts w:ascii="Arial Narrow" w:hAnsi="Arial Narrow" w:cs="Arial"/>
          <w:sz w:val="19"/>
          <w:szCs w:val="19"/>
          <w:lang w:val="es-MX"/>
        </w:rPr>
        <w:t>.- Rúbrica</w:t>
      </w:r>
    </w:p>
    <w:p w14:paraId="1B42251F" w14:textId="77777777" w:rsidR="005D2744" w:rsidRPr="00CC33B2" w:rsidRDefault="005D2744" w:rsidP="008B48DA">
      <w:pPr>
        <w:pStyle w:val="Listavistosa-nfasis11"/>
        <w:spacing w:after="0" w:line="240" w:lineRule="auto"/>
        <w:ind w:left="0"/>
        <w:contextualSpacing/>
        <w:jc w:val="both"/>
        <w:rPr>
          <w:rFonts w:ascii="Arial Narrow" w:hAnsi="Arial Narrow" w:cs="Arial"/>
          <w:sz w:val="19"/>
          <w:szCs w:val="19"/>
          <w:lang w:val="es-MX"/>
        </w:rPr>
      </w:pPr>
    </w:p>
    <w:p w14:paraId="24A3F22D" w14:textId="77777777" w:rsidR="008B48DA" w:rsidRPr="00CC33B2" w:rsidRDefault="008B48DA" w:rsidP="00F856EB">
      <w:pPr>
        <w:pStyle w:val="Listavistosa-nfasis11"/>
        <w:spacing w:after="0" w:line="240" w:lineRule="auto"/>
        <w:ind w:left="0"/>
        <w:contextualSpacing/>
        <w:jc w:val="both"/>
        <w:rPr>
          <w:rFonts w:ascii="Arial Narrow" w:hAnsi="Arial Narrow" w:cs="Arial"/>
          <w:sz w:val="19"/>
          <w:szCs w:val="19"/>
          <w:lang w:val="es-MX"/>
        </w:rPr>
      </w:pPr>
    </w:p>
    <w:sectPr w:rsidR="008B48DA" w:rsidRPr="00CC33B2" w:rsidSect="001F374A">
      <w:headerReference w:type="default" r:id="rId8"/>
      <w:footerReference w:type="default" r:id="rId9"/>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9F6A" w14:textId="77777777" w:rsidR="00D50823" w:rsidRDefault="00D50823">
      <w:r>
        <w:separator/>
      </w:r>
    </w:p>
  </w:endnote>
  <w:endnote w:type="continuationSeparator" w:id="0">
    <w:p w14:paraId="21303845" w14:textId="77777777" w:rsidR="00D50823" w:rsidRDefault="00D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Bold">
    <w:panose1 w:val="00000000000000000000"/>
    <w:charset w:val="00"/>
    <w:family w:val="swiss"/>
    <w:notTrueType/>
    <w:pitch w:val="default"/>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CB7D" w14:textId="77777777" w:rsidR="005B5FB7" w:rsidRDefault="005B5FB7" w:rsidP="008E733D">
    <w:pPr>
      <w:pStyle w:val="Encabezado"/>
      <w:tabs>
        <w:tab w:val="clear" w:pos="4419"/>
        <w:tab w:val="center" w:pos="6237"/>
      </w:tabs>
      <w:rPr>
        <w:rFonts w:ascii="Arial Narrow" w:hAnsi="Arial Narrow"/>
        <w:sz w:val="16"/>
        <w:szCs w:val="16"/>
      </w:rPr>
    </w:pPr>
  </w:p>
  <w:p w14:paraId="0C0645B7" w14:textId="77777777" w:rsidR="005B5FB7" w:rsidRPr="00C72944" w:rsidRDefault="005B5FB7" w:rsidP="008E733D">
    <w:pPr>
      <w:pStyle w:val="Encabezado"/>
      <w:tabs>
        <w:tab w:val="clear" w:pos="4419"/>
        <w:tab w:val="center" w:pos="6237"/>
      </w:tabs>
      <w:rPr>
        <w:rFonts w:ascii="Arial Narrow" w:hAnsi="Arial Narrow"/>
        <w:sz w:val="16"/>
        <w:szCs w:val="16"/>
      </w:rPr>
    </w:pPr>
  </w:p>
  <w:p w14:paraId="67AD4602" w14:textId="77777777" w:rsidR="005B5FB7" w:rsidRDefault="005B5FB7"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C85C" w14:textId="77777777" w:rsidR="00D50823" w:rsidRDefault="00D50823">
      <w:r>
        <w:separator/>
      </w:r>
    </w:p>
  </w:footnote>
  <w:footnote w:type="continuationSeparator" w:id="0">
    <w:p w14:paraId="1C273A2A" w14:textId="77777777" w:rsidR="00D50823" w:rsidRDefault="00D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3570" w14:textId="77777777" w:rsidR="005B5FB7" w:rsidRPr="001F374A" w:rsidRDefault="005B5FB7" w:rsidP="001F374A">
    <w:pPr>
      <w:pStyle w:val="Encabezado"/>
    </w:pPr>
    <w:r>
      <w:rPr>
        <w:noProof/>
        <w:lang w:val="es-MX" w:eastAsia="es-MX"/>
      </w:rPr>
      <w:drawing>
        <wp:anchor distT="0" distB="0" distL="114300" distR="114300" simplePos="0" relativeHeight="251657728" behindDoc="1" locked="0" layoutInCell="1" allowOverlap="1" wp14:anchorId="1F81A184" wp14:editId="4B1E0039">
          <wp:simplePos x="0" y="0"/>
          <wp:positionH relativeFrom="column">
            <wp:posOffset>-225425</wp:posOffset>
          </wp:positionH>
          <wp:positionV relativeFrom="paragraph">
            <wp:posOffset>-34290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r w:rsidRPr="001F374A">
      <w:t xml:space="preserve"> </w:t>
    </w:r>
  </w:p>
  <w:tbl>
    <w:tblPr>
      <w:tblW w:w="0" w:type="auto"/>
      <w:tblCellMar>
        <w:left w:w="70" w:type="dxa"/>
        <w:right w:w="70" w:type="dxa"/>
      </w:tblCellMar>
      <w:tblLook w:val="0000" w:firstRow="0" w:lastRow="0" w:firstColumn="0" w:lastColumn="0" w:noHBand="0" w:noVBand="0"/>
    </w:tblPr>
    <w:tblGrid>
      <w:gridCol w:w="995"/>
      <w:gridCol w:w="2872"/>
      <w:gridCol w:w="3004"/>
    </w:tblGrid>
    <w:tr w:rsidR="005B5FB7" w:rsidRPr="001F374A" w14:paraId="3E2A4A46" w14:textId="77777777" w:rsidTr="00914E0D">
      <w:trPr>
        <w:cantSplit/>
        <w:trHeight w:val="333"/>
      </w:trPr>
      <w:tc>
        <w:tcPr>
          <w:tcW w:w="1390" w:type="dxa"/>
          <w:vMerge w:val="restart"/>
          <w:vAlign w:val="center"/>
        </w:tcPr>
        <w:p w14:paraId="315FDD15" w14:textId="77777777" w:rsidR="005B5FB7" w:rsidRPr="00AF5EA8" w:rsidRDefault="005B5FB7" w:rsidP="00914E0D">
          <w:pPr>
            <w:tabs>
              <w:tab w:val="center" w:pos="4252"/>
              <w:tab w:val="right" w:pos="8504"/>
            </w:tabs>
            <w:rPr>
              <w:rFonts w:ascii="CG Omega" w:hAnsi="CG Omega"/>
              <w:sz w:val="16"/>
            </w:rPr>
          </w:pPr>
          <w:bookmarkStart w:id="0" w:name="_Hlk155021206"/>
        </w:p>
      </w:tc>
      <w:tc>
        <w:tcPr>
          <w:tcW w:w="8154" w:type="dxa"/>
          <w:gridSpan w:val="2"/>
          <w:tcBorders>
            <w:bottom w:val="double" w:sz="4" w:space="0" w:color="auto"/>
          </w:tcBorders>
          <w:vAlign w:val="bottom"/>
        </w:tcPr>
        <w:p w14:paraId="45B14ED6" w14:textId="77777777" w:rsidR="005B5FB7" w:rsidRPr="00DD78ED" w:rsidRDefault="005B5FB7" w:rsidP="009A72B0">
          <w:pPr>
            <w:pStyle w:val="Sinespaciado"/>
            <w:jc w:val="right"/>
            <w:rPr>
              <w:rFonts w:ascii="Arial" w:hAnsi="Arial" w:cs="Arial"/>
              <w:b/>
              <w:sz w:val="16"/>
              <w:szCs w:val="16"/>
            </w:rPr>
          </w:pPr>
          <w:r>
            <w:rPr>
              <w:rFonts w:ascii="Arial" w:hAnsi="Arial" w:cs="Arial"/>
              <w:b/>
              <w:sz w:val="16"/>
              <w:szCs w:val="16"/>
            </w:rPr>
            <w:t>LEY ESTATAL DE HACIENDA</w:t>
          </w:r>
        </w:p>
      </w:tc>
    </w:tr>
    <w:tr w:rsidR="005B5FB7" w:rsidRPr="001F374A" w14:paraId="18A0431C" w14:textId="77777777" w:rsidTr="00914E0D">
      <w:trPr>
        <w:cantSplit/>
        <w:trHeight w:val="50"/>
      </w:trPr>
      <w:tc>
        <w:tcPr>
          <w:tcW w:w="1390" w:type="dxa"/>
          <w:vMerge/>
        </w:tcPr>
        <w:p w14:paraId="777033CC" w14:textId="77777777" w:rsidR="005B5FB7" w:rsidRPr="001F374A" w:rsidRDefault="005B5FB7" w:rsidP="00914E0D">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2680072E" w14:textId="77777777" w:rsidR="005B5FB7" w:rsidRPr="001F374A" w:rsidRDefault="005B5FB7" w:rsidP="00914E0D">
          <w:pPr>
            <w:tabs>
              <w:tab w:val="center" w:pos="4252"/>
              <w:tab w:val="right" w:pos="8504"/>
            </w:tabs>
            <w:ind w:left="-70"/>
            <w:jc w:val="right"/>
            <w:rPr>
              <w:rFonts w:ascii="Arial Narrow" w:hAnsi="Arial Narrow" w:cs="Arial"/>
              <w:sz w:val="4"/>
              <w:lang w:val="es-MX"/>
            </w:rPr>
          </w:pPr>
        </w:p>
      </w:tc>
    </w:tr>
    <w:tr w:rsidR="005B5FB7" w:rsidRPr="00AF5EA8" w14:paraId="583F1E96" w14:textId="77777777" w:rsidTr="00914E0D">
      <w:trPr>
        <w:cantSplit/>
        <w:trHeight w:val="295"/>
      </w:trPr>
      <w:tc>
        <w:tcPr>
          <w:tcW w:w="1390" w:type="dxa"/>
          <w:vMerge/>
        </w:tcPr>
        <w:p w14:paraId="573B4304" w14:textId="77777777" w:rsidR="005B5FB7" w:rsidRPr="001F374A" w:rsidRDefault="005B5FB7" w:rsidP="00914E0D">
          <w:pPr>
            <w:tabs>
              <w:tab w:val="center" w:pos="4252"/>
              <w:tab w:val="right" w:pos="8504"/>
            </w:tabs>
            <w:rPr>
              <w:rFonts w:ascii="CG Omega" w:hAnsi="CG Omega"/>
              <w:sz w:val="16"/>
              <w:lang w:val="es-MX"/>
            </w:rPr>
          </w:pPr>
        </w:p>
      </w:tc>
      <w:tc>
        <w:tcPr>
          <w:tcW w:w="4077" w:type="dxa"/>
        </w:tcPr>
        <w:p w14:paraId="1786D2FD" w14:textId="77777777" w:rsidR="005B5FB7" w:rsidRPr="001F374A" w:rsidRDefault="005B5FB7" w:rsidP="00914E0D">
          <w:pPr>
            <w:tabs>
              <w:tab w:val="center" w:pos="4252"/>
              <w:tab w:val="right" w:pos="8504"/>
            </w:tabs>
            <w:ind w:left="-70"/>
            <w:rPr>
              <w:rFonts w:ascii="Arial Narrow" w:hAnsi="Arial Narrow" w:cs="Arial"/>
              <w:sz w:val="4"/>
              <w:lang w:val="es-MX"/>
            </w:rPr>
          </w:pPr>
        </w:p>
      </w:tc>
      <w:tc>
        <w:tcPr>
          <w:tcW w:w="4077" w:type="dxa"/>
        </w:tcPr>
        <w:p w14:paraId="2A58E1EB" w14:textId="7D4EDE62" w:rsidR="005B5FB7" w:rsidRDefault="005B5FB7" w:rsidP="009A72B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Reforma </w:t>
          </w:r>
          <w:r w:rsidR="00D0252A">
            <w:rPr>
              <w:rFonts w:ascii="Arial" w:hAnsi="Arial" w:cs="Arial"/>
              <w:i/>
              <w:iCs/>
              <w:color w:val="181818"/>
              <w:sz w:val="14"/>
            </w:rPr>
            <w:t>1</w:t>
          </w:r>
          <w:r w:rsidR="00CC33B2">
            <w:rPr>
              <w:rFonts w:ascii="Arial" w:hAnsi="Arial" w:cs="Arial"/>
              <w:i/>
              <w:iCs/>
              <w:color w:val="181818"/>
              <w:sz w:val="14"/>
            </w:rPr>
            <w:t>6</w:t>
          </w:r>
          <w:r>
            <w:rPr>
              <w:rFonts w:ascii="Arial" w:hAnsi="Arial" w:cs="Arial"/>
              <w:i/>
              <w:iCs/>
              <w:color w:val="181818"/>
              <w:sz w:val="14"/>
            </w:rPr>
            <w:t>-12-202</w:t>
          </w:r>
          <w:r w:rsidR="005D2744">
            <w:rPr>
              <w:rFonts w:ascii="Arial" w:hAnsi="Arial" w:cs="Arial"/>
              <w:i/>
              <w:iCs/>
              <w:color w:val="181818"/>
              <w:sz w:val="14"/>
            </w:rPr>
            <w:t>3</w:t>
          </w:r>
        </w:p>
        <w:p w14:paraId="2EDFBC14" w14:textId="77777777" w:rsidR="005B5FB7" w:rsidRPr="00AF5EA8" w:rsidRDefault="005B5FB7" w:rsidP="009A72B0">
          <w:pPr>
            <w:tabs>
              <w:tab w:val="center" w:pos="4252"/>
              <w:tab w:val="right" w:pos="8504"/>
            </w:tabs>
            <w:ind w:left="-70"/>
            <w:jc w:val="right"/>
            <w:rPr>
              <w:rFonts w:ascii="Arial" w:hAnsi="Arial" w:cs="Arial"/>
              <w:i/>
              <w:iCs/>
              <w:color w:val="181818"/>
              <w:sz w:val="14"/>
            </w:rPr>
          </w:pPr>
        </w:p>
      </w:tc>
    </w:tr>
    <w:bookmarkEnd w:id="0"/>
  </w:tbl>
  <w:p w14:paraId="088539BC" w14:textId="77777777" w:rsidR="005B5FB7" w:rsidRPr="001F374A" w:rsidRDefault="005B5FB7" w:rsidP="001F37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5BC"/>
    <w:multiLevelType w:val="hybridMultilevel"/>
    <w:tmpl w:val="3BBE42A8"/>
    <w:lvl w:ilvl="0" w:tplc="75FE2B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5B60F1"/>
    <w:multiLevelType w:val="hybridMultilevel"/>
    <w:tmpl w:val="F7D8CC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72111"/>
    <w:multiLevelType w:val="hybridMultilevel"/>
    <w:tmpl w:val="043A5E9A"/>
    <w:lvl w:ilvl="0" w:tplc="B2724E4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200432"/>
    <w:multiLevelType w:val="hybridMultilevel"/>
    <w:tmpl w:val="2BD4CE50"/>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BA4639"/>
    <w:multiLevelType w:val="hybridMultilevel"/>
    <w:tmpl w:val="D7BC0700"/>
    <w:lvl w:ilvl="0" w:tplc="CC22E02E">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E351B1"/>
    <w:multiLevelType w:val="hybridMultilevel"/>
    <w:tmpl w:val="C076FB80"/>
    <w:lvl w:ilvl="0" w:tplc="1470701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FF35C6"/>
    <w:multiLevelType w:val="hybridMultilevel"/>
    <w:tmpl w:val="FFE8309A"/>
    <w:lvl w:ilvl="0" w:tplc="BDE6ADFA">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15C83FEF"/>
    <w:multiLevelType w:val="hybridMultilevel"/>
    <w:tmpl w:val="2C6EEE50"/>
    <w:lvl w:ilvl="0" w:tplc="3ADECFD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E17AA9"/>
    <w:multiLevelType w:val="multilevel"/>
    <w:tmpl w:val="557CD6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5FC168A"/>
    <w:multiLevelType w:val="hybridMultilevel"/>
    <w:tmpl w:val="44386D44"/>
    <w:lvl w:ilvl="0" w:tplc="3872B98A">
      <w:start w:val="1"/>
      <w:numFmt w:val="upperRoman"/>
      <w:lvlText w:val="%1."/>
      <w:lvlJc w:val="left"/>
      <w:pPr>
        <w:ind w:left="108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01764"/>
    <w:multiLevelType w:val="hybridMultilevel"/>
    <w:tmpl w:val="DC6EE87A"/>
    <w:lvl w:ilvl="0" w:tplc="CD88504C">
      <w:start w:val="1"/>
      <w:numFmt w:val="upperRoman"/>
      <w:lvlText w:val="%1."/>
      <w:lvlJc w:val="left"/>
      <w:pPr>
        <w:ind w:left="720" w:hanging="36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B20419"/>
    <w:multiLevelType w:val="hybridMultilevel"/>
    <w:tmpl w:val="FAA675DA"/>
    <w:lvl w:ilvl="0" w:tplc="A20888BA">
      <w:start w:val="1"/>
      <w:numFmt w:val="upperRoman"/>
      <w:lvlText w:val="%1."/>
      <w:lvlJc w:val="left"/>
      <w:pPr>
        <w:ind w:left="502" w:hanging="360"/>
      </w:pPr>
      <w:rPr>
        <w:rFonts w:eastAsia="Arial" w:hint="default"/>
        <w:i w:val="0"/>
        <w:vertAlign w:val="baseline"/>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FE09E4"/>
    <w:multiLevelType w:val="hybridMultilevel"/>
    <w:tmpl w:val="53B239F4"/>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166E8F"/>
    <w:multiLevelType w:val="hybridMultilevel"/>
    <w:tmpl w:val="46EAD602"/>
    <w:lvl w:ilvl="0" w:tplc="89B085CE">
      <w:start w:val="14"/>
      <w:numFmt w:val="upperRoman"/>
      <w:lvlText w:val="%1."/>
      <w:lvlJc w:val="left"/>
      <w:pPr>
        <w:ind w:left="1080" w:hanging="72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CD378B"/>
    <w:multiLevelType w:val="hybridMultilevel"/>
    <w:tmpl w:val="3948E2C2"/>
    <w:lvl w:ilvl="0" w:tplc="CD28FBC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241185"/>
    <w:multiLevelType w:val="hybridMultilevel"/>
    <w:tmpl w:val="A4C0C2A0"/>
    <w:lvl w:ilvl="0" w:tplc="EAE4D90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3F06B3F"/>
    <w:multiLevelType w:val="hybridMultilevel"/>
    <w:tmpl w:val="3D2877E2"/>
    <w:lvl w:ilvl="0" w:tplc="4CAE03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3A1388"/>
    <w:multiLevelType w:val="hybridMultilevel"/>
    <w:tmpl w:val="CA22FBEE"/>
    <w:lvl w:ilvl="0" w:tplc="643CCA6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030817"/>
    <w:multiLevelType w:val="hybridMultilevel"/>
    <w:tmpl w:val="0AC470A0"/>
    <w:lvl w:ilvl="0" w:tplc="0DD4F41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8B1F1E"/>
    <w:multiLevelType w:val="hybridMultilevel"/>
    <w:tmpl w:val="A920AFD0"/>
    <w:lvl w:ilvl="0" w:tplc="543E5360">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911C47"/>
    <w:multiLevelType w:val="hybridMultilevel"/>
    <w:tmpl w:val="0D2CAFB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2632D0"/>
    <w:multiLevelType w:val="hybridMultilevel"/>
    <w:tmpl w:val="2C529BB0"/>
    <w:lvl w:ilvl="0" w:tplc="CD88504C">
      <w:start w:val="1"/>
      <w:numFmt w:val="upperRoman"/>
      <w:lvlText w:val="%1."/>
      <w:lvlJc w:val="left"/>
      <w:pPr>
        <w:ind w:left="502" w:hanging="360"/>
      </w:pPr>
      <w:rPr>
        <w:rFonts w:eastAsia="Arial" w:hint="default"/>
        <w:i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18D3452"/>
    <w:multiLevelType w:val="hybridMultilevel"/>
    <w:tmpl w:val="2BACDBA4"/>
    <w:lvl w:ilvl="0" w:tplc="CED8F246">
      <w:start w:val="1"/>
      <w:numFmt w:val="upperRoman"/>
      <w:lvlText w:val="%1."/>
      <w:lvlJc w:val="left"/>
      <w:pPr>
        <w:ind w:left="3182" w:hanging="360"/>
      </w:pPr>
      <w:rPr>
        <w:rFonts w:ascii="Arial" w:hAnsi="Arial" w:hint="default"/>
        <w:b w:val="0"/>
        <w:color w:val="auto"/>
        <w:sz w:val="19"/>
        <w:szCs w:val="19"/>
      </w:rPr>
    </w:lvl>
    <w:lvl w:ilvl="1" w:tplc="080A0019">
      <w:start w:val="1"/>
      <w:numFmt w:val="lowerLetter"/>
      <w:lvlText w:val="%2."/>
      <w:lvlJc w:val="left"/>
      <w:pPr>
        <w:ind w:left="3902" w:hanging="360"/>
      </w:pPr>
    </w:lvl>
    <w:lvl w:ilvl="2" w:tplc="080A001B">
      <w:start w:val="1"/>
      <w:numFmt w:val="lowerRoman"/>
      <w:lvlText w:val="%3."/>
      <w:lvlJc w:val="right"/>
      <w:pPr>
        <w:ind w:left="4622" w:hanging="180"/>
      </w:pPr>
    </w:lvl>
    <w:lvl w:ilvl="3" w:tplc="080A000F">
      <w:start w:val="1"/>
      <w:numFmt w:val="decimal"/>
      <w:lvlText w:val="%4."/>
      <w:lvlJc w:val="left"/>
      <w:pPr>
        <w:ind w:left="5342" w:hanging="360"/>
      </w:pPr>
    </w:lvl>
    <w:lvl w:ilvl="4" w:tplc="080A0019" w:tentative="1">
      <w:start w:val="1"/>
      <w:numFmt w:val="lowerLetter"/>
      <w:lvlText w:val="%5."/>
      <w:lvlJc w:val="left"/>
      <w:pPr>
        <w:ind w:left="6062" w:hanging="360"/>
      </w:pPr>
    </w:lvl>
    <w:lvl w:ilvl="5" w:tplc="080A001B" w:tentative="1">
      <w:start w:val="1"/>
      <w:numFmt w:val="lowerRoman"/>
      <w:lvlText w:val="%6."/>
      <w:lvlJc w:val="right"/>
      <w:pPr>
        <w:ind w:left="6782" w:hanging="180"/>
      </w:pPr>
    </w:lvl>
    <w:lvl w:ilvl="6" w:tplc="080A000F" w:tentative="1">
      <w:start w:val="1"/>
      <w:numFmt w:val="decimal"/>
      <w:lvlText w:val="%7."/>
      <w:lvlJc w:val="left"/>
      <w:pPr>
        <w:ind w:left="7502" w:hanging="360"/>
      </w:pPr>
    </w:lvl>
    <w:lvl w:ilvl="7" w:tplc="080A0019" w:tentative="1">
      <w:start w:val="1"/>
      <w:numFmt w:val="lowerLetter"/>
      <w:lvlText w:val="%8."/>
      <w:lvlJc w:val="left"/>
      <w:pPr>
        <w:ind w:left="8222" w:hanging="360"/>
      </w:pPr>
    </w:lvl>
    <w:lvl w:ilvl="8" w:tplc="080A001B" w:tentative="1">
      <w:start w:val="1"/>
      <w:numFmt w:val="lowerRoman"/>
      <w:lvlText w:val="%9."/>
      <w:lvlJc w:val="right"/>
      <w:pPr>
        <w:ind w:left="8942" w:hanging="180"/>
      </w:pPr>
    </w:lvl>
  </w:abstractNum>
  <w:abstractNum w:abstractNumId="23" w15:restartNumberingAfterBreak="0">
    <w:nsid w:val="32BB7489"/>
    <w:multiLevelType w:val="hybridMultilevel"/>
    <w:tmpl w:val="BD225BF2"/>
    <w:lvl w:ilvl="0" w:tplc="C8BA104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C35A3F"/>
    <w:multiLevelType w:val="hybridMultilevel"/>
    <w:tmpl w:val="4EDCA49A"/>
    <w:lvl w:ilvl="0" w:tplc="1C404150">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71679F7"/>
    <w:multiLevelType w:val="hybridMultilevel"/>
    <w:tmpl w:val="94A86CF4"/>
    <w:lvl w:ilvl="0" w:tplc="544AEFD6">
      <w:start w:val="1"/>
      <w:numFmt w:val="upperRoman"/>
      <w:lvlText w:val="%1."/>
      <w:lvlJc w:val="left"/>
      <w:pPr>
        <w:ind w:left="720" w:hanging="360"/>
      </w:pPr>
      <w:rPr>
        <w:rFonts w:asciiTheme="minorHAnsi" w:hAnsiTheme="minorHAnsi" w:cs="Times New Roman" w:hint="default"/>
        <w:b w:val="0"/>
        <w:color w:val="auto"/>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BB12B2"/>
    <w:multiLevelType w:val="hybridMultilevel"/>
    <w:tmpl w:val="243C97FC"/>
    <w:lvl w:ilvl="0" w:tplc="13FC07C8">
      <w:start w:val="1"/>
      <w:numFmt w:val="upperRoman"/>
      <w:lvlText w:val="%1."/>
      <w:lvlJc w:val="left"/>
      <w:pPr>
        <w:ind w:left="720" w:hanging="360"/>
      </w:pPr>
      <w:rPr>
        <w:rFonts w:ascii="Arial" w:hAnsi="Arial" w:hint="default"/>
        <w:b w:val="0"/>
        <w:color w:val="auto"/>
        <w:sz w:val="19"/>
        <w:szCs w:val="19"/>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9F64737"/>
    <w:multiLevelType w:val="hybridMultilevel"/>
    <w:tmpl w:val="8C981A62"/>
    <w:lvl w:ilvl="0" w:tplc="E8629852">
      <w:start w:val="1"/>
      <w:numFmt w:val="upperRoman"/>
      <w:lvlText w:val="%1."/>
      <w:lvlJc w:val="left"/>
      <w:pPr>
        <w:ind w:left="1834" w:hanging="360"/>
      </w:pPr>
      <w:rPr>
        <w:rFonts w:eastAsia="Arial" w:hint="default"/>
        <w:i w:val="0"/>
      </w:rPr>
    </w:lvl>
    <w:lvl w:ilvl="1" w:tplc="080A0019" w:tentative="1">
      <w:start w:val="1"/>
      <w:numFmt w:val="lowerLetter"/>
      <w:lvlText w:val="%2."/>
      <w:lvlJc w:val="left"/>
      <w:pPr>
        <w:ind w:left="2554" w:hanging="360"/>
      </w:pPr>
    </w:lvl>
    <w:lvl w:ilvl="2" w:tplc="080A001B" w:tentative="1">
      <w:start w:val="1"/>
      <w:numFmt w:val="lowerRoman"/>
      <w:lvlText w:val="%3."/>
      <w:lvlJc w:val="right"/>
      <w:pPr>
        <w:ind w:left="3274" w:hanging="180"/>
      </w:pPr>
    </w:lvl>
    <w:lvl w:ilvl="3" w:tplc="080A000F" w:tentative="1">
      <w:start w:val="1"/>
      <w:numFmt w:val="decimal"/>
      <w:lvlText w:val="%4."/>
      <w:lvlJc w:val="left"/>
      <w:pPr>
        <w:ind w:left="3994" w:hanging="360"/>
      </w:pPr>
    </w:lvl>
    <w:lvl w:ilvl="4" w:tplc="080A0019" w:tentative="1">
      <w:start w:val="1"/>
      <w:numFmt w:val="lowerLetter"/>
      <w:lvlText w:val="%5."/>
      <w:lvlJc w:val="left"/>
      <w:pPr>
        <w:ind w:left="4714" w:hanging="360"/>
      </w:pPr>
    </w:lvl>
    <w:lvl w:ilvl="5" w:tplc="080A001B" w:tentative="1">
      <w:start w:val="1"/>
      <w:numFmt w:val="lowerRoman"/>
      <w:lvlText w:val="%6."/>
      <w:lvlJc w:val="right"/>
      <w:pPr>
        <w:ind w:left="5434" w:hanging="180"/>
      </w:pPr>
    </w:lvl>
    <w:lvl w:ilvl="6" w:tplc="080A000F" w:tentative="1">
      <w:start w:val="1"/>
      <w:numFmt w:val="decimal"/>
      <w:lvlText w:val="%7."/>
      <w:lvlJc w:val="left"/>
      <w:pPr>
        <w:ind w:left="6154" w:hanging="360"/>
      </w:pPr>
    </w:lvl>
    <w:lvl w:ilvl="7" w:tplc="080A0019" w:tentative="1">
      <w:start w:val="1"/>
      <w:numFmt w:val="lowerLetter"/>
      <w:lvlText w:val="%8."/>
      <w:lvlJc w:val="left"/>
      <w:pPr>
        <w:ind w:left="6874" w:hanging="360"/>
      </w:pPr>
    </w:lvl>
    <w:lvl w:ilvl="8" w:tplc="080A001B" w:tentative="1">
      <w:start w:val="1"/>
      <w:numFmt w:val="lowerRoman"/>
      <w:lvlText w:val="%9."/>
      <w:lvlJc w:val="right"/>
      <w:pPr>
        <w:ind w:left="7594" w:hanging="180"/>
      </w:pPr>
    </w:lvl>
  </w:abstractNum>
  <w:abstractNum w:abstractNumId="28" w15:restartNumberingAfterBreak="0">
    <w:nsid w:val="41FC28D6"/>
    <w:multiLevelType w:val="hybridMultilevel"/>
    <w:tmpl w:val="95FA3642"/>
    <w:lvl w:ilvl="0" w:tplc="F6B8B990">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4EA7CB1"/>
    <w:multiLevelType w:val="hybridMultilevel"/>
    <w:tmpl w:val="69148CAC"/>
    <w:lvl w:ilvl="0" w:tplc="2FDA0E74">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B338B8"/>
    <w:multiLevelType w:val="hybridMultilevel"/>
    <w:tmpl w:val="C784C042"/>
    <w:lvl w:ilvl="0" w:tplc="19761C86">
      <w:start w:val="6"/>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725990"/>
    <w:multiLevelType w:val="hybridMultilevel"/>
    <w:tmpl w:val="2EE43B2E"/>
    <w:lvl w:ilvl="0" w:tplc="AC0249A6">
      <w:start w:val="1"/>
      <w:numFmt w:val="upperRoman"/>
      <w:lvlText w:val="%1."/>
      <w:lvlJc w:val="left"/>
      <w:pPr>
        <w:ind w:left="720" w:hanging="360"/>
      </w:pPr>
      <w:rPr>
        <w:rFonts w:ascii="Arial" w:hAnsi="Arial" w:cs="Times New Roman"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A0F6819"/>
    <w:multiLevelType w:val="hybridMultilevel"/>
    <w:tmpl w:val="991A1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12CAB"/>
    <w:multiLevelType w:val="hybridMultilevel"/>
    <w:tmpl w:val="D48823DE"/>
    <w:lvl w:ilvl="0" w:tplc="B35EBE00">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F941792"/>
    <w:multiLevelType w:val="hybridMultilevel"/>
    <w:tmpl w:val="085E5B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3170DE"/>
    <w:multiLevelType w:val="hybridMultilevel"/>
    <w:tmpl w:val="6FF20E3A"/>
    <w:lvl w:ilvl="0" w:tplc="699CF7E4">
      <w:start w:val="3"/>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ABD5806"/>
    <w:multiLevelType w:val="hybridMultilevel"/>
    <w:tmpl w:val="6C9E8C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B2B48ED"/>
    <w:multiLevelType w:val="hybridMultilevel"/>
    <w:tmpl w:val="12DAAC1A"/>
    <w:lvl w:ilvl="0" w:tplc="E8C8D8E4">
      <w:start w:val="1"/>
      <w:numFmt w:val="lowerLetter"/>
      <w:lvlText w:val="%1)"/>
      <w:lvlJc w:val="left"/>
      <w:pPr>
        <w:ind w:left="720" w:hanging="360"/>
      </w:pPr>
      <w:rPr>
        <w:rFonts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D5A2018"/>
    <w:multiLevelType w:val="hybridMultilevel"/>
    <w:tmpl w:val="079C5146"/>
    <w:lvl w:ilvl="0" w:tplc="543CE99E">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0543A3C"/>
    <w:multiLevelType w:val="hybridMultilevel"/>
    <w:tmpl w:val="449EB040"/>
    <w:lvl w:ilvl="0" w:tplc="FA42755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2D26B40"/>
    <w:multiLevelType w:val="hybridMultilevel"/>
    <w:tmpl w:val="818AF532"/>
    <w:lvl w:ilvl="0" w:tplc="3280BC16">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6A516D8E"/>
    <w:multiLevelType w:val="hybridMultilevel"/>
    <w:tmpl w:val="096E4440"/>
    <w:lvl w:ilvl="0" w:tplc="AE04542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5C7F23"/>
    <w:multiLevelType w:val="hybridMultilevel"/>
    <w:tmpl w:val="0448869A"/>
    <w:lvl w:ilvl="0" w:tplc="3CF049EC">
      <w:start w:val="1"/>
      <w:numFmt w:val="upperRoman"/>
      <w:lvlText w:val="%1."/>
      <w:lvlJc w:val="left"/>
      <w:pPr>
        <w:ind w:left="1778" w:hanging="360"/>
      </w:pPr>
      <w:rPr>
        <w:rFonts w:ascii="Arial" w:hAnsi="Arial" w:hint="default"/>
        <w:b w:val="0"/>
        <w:color w:val="auto"/>
        <w:sz w:val="19"/>
        <w:szCs w:val="19"/>
      </w:rPr>
    </w:lvl>
    <w:lvl w:ilvl="1" w:tplc="3280BC16">
      <w:start w:val="1"/>
      <w:numFmt w:val="lowerLetter"/>
      <w:lvlText w:val="%2)"/>
      <w:lvlJc w:val="left"/>
      <w:pPr>
        <w:ind w:left="2640" w:hanging="360"/>
      </w:pPr>
      <w:rPr>
        <w:rFonts w:hint="default"/>
      </w:r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43" w15:restartNumberingAfterBreak="0">
    <w:nsid w:val="6BA021A9"/>
    <w:multiLevelType w:val="hybridMultilevel"/>
    <w:tmpl w:val="3A7064AC"/>
    <w:lvl w:ilvl="0" w:tplc="26B6715C">
      <w:start w:val="1"/>
      <w:numFmt w:val="upperRoman"/>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D680925"/>
    <w:multiLevelType w:val="hybridMultilevel"/>
    <w:tmpl w:val="B3F2C786"/>
    <w:lvl w:ilvl="0" w:tplc="C8AADE60">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0E645F"/>
    <w:multiLevelType w:val="hybridMultilevel"/>
    <w:tmpl w:val="B6BA9142"/>
    <w:lvl w:ilvl="0" w:tplc="112AC168">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6" w15:restartNumberingAfterBreak="0">
    <w:nsid w:val="6E2856F3"/>
    <w:multiLevelType w:val="hybridMultilevel"/>
    <w:tmpl w:val="F98AE6B8"/>
    <w:lvl w:ilvl="0" w:tplc="5810B156">
      <w:start w:val="1"/>
      <w:numFmt w:val="upperRoman"/>
      <w:lvlText w:val="%1."/>
      <w:lvlJc w:val="left"/>
      <w:pPr>
        <w:ind w:left="360" w:hanging="360"/>
      </w:pPr>
      <w:rPr>
        <w:rFonts w:eastAsia="Arial" w:hint="default"/>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7" w15:restartNumberingAfterBreak="0">
    <w:nsid w:val="6EE92274"/>
    <w:multiLevelType w:val="hybridMultilevel"/>
    <w:tmpl w:val="DDF6A9C4"/>
    <w:lvl w:ilvl="0" w:tplc="52E82418">
      <w:start w:val="1"/>
      <w:numFmt w:val="upperRoman"/>
      <w:lvlText w:val="%1."/>
      <w:lvlJc w:val="left"/>
      <w:pPr>
        <w:ind w:left="720" w:hanging="360"/>
      </w:pPr>
      <w:rPr>
        <w:rFonts w:asciiTheme="minorHAnsi" w:hAnsiTheme="minorHAnsi" w:cs="Times New Roman"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4E28AF"/>
    <w:multiLevelType w:val="hybridMultilevel"/>
    <w:tmpl w:val="DAD00428"/>
    <w:lvl w:ilvl="0" w:tplc="27DA216E">
      <w:start w:val="2"/>
      <w:numFmt w:val="lowerLetter"/>
      <w:lvlText w:val="%1)"/>
      <w:lvlJc w:val="left"/>
      <w:pPr>
        <w:ind w:left="874" w:hanging="360"/>
      </w:pPr>
      <w:rPr>
        <w:rFonts w:hint="default"/>
      </w:rPr>
    </w:lvl>
    <w:lvl w:ilvl="1" w:tplc="080A0019" w:tentative="1">
      <w:start w:val="1"/>
      <w:numFmt w:val="lowerLetter"/>
      <w:lvlText w:val="%2."/>
      <w:lvlJc w:val="left"/>
      <w:pPr>
        <w:ind w:left="1594" w:hanging="360"/>
      </w:pPr>
    </w:lvl>
    <w:lvl w:ilvl="2" w:tplc="080A001B" w:tentative="1">
      <w:start w:val="1"/>
      <w:numFmt w:val="lowerRoman"/>
      <w:lvlText w:val="%3."/>
      <w:lvlJc w:val="right"/>
      <w:pPr>
        <w:ind w:left="2314" w:hanging="180"/>
      </w:pPr>
    </w:lvl>
    <w:lvl w:ilvl="3" w:tplc="080A000F" w:tentative="1">
      <w:start w:val="1"/>
      <w:numFmt w:val="decimal"/>
      <w:lvlText w:val="%4."/>
      <w:lvlJc w:val="left"/>
      <w:pPr>
        <w:ind w:left="3034" w:hanging="360"/>
      </w:pPr>
    </w:lvl>
    <w:lvl w:ilvl="4" w:tplc="080A0019" w:tentative="1">
      <w:start w:val="1"/>
      <w:numFmt w:val="lowerLetter"/>
      <w:lvlText w:val="%5."/>
      <w:lvlJc w:val="left"/>
      <w:pPr>
        <w:ind w:left="3754" w:hanging="360"/>
      </w:pPr>
    </w:lvl>
    <w:lvl w:ilvl="5" w:tplc="080A001B" w:tentative="1">
      <w:start w:val="1"/>
      <w:numFmt w:val="lowerRoman"/>
      <w:lvlText w:val="%6."/>
      <w:lvlJc w:val="right"/>
      <w:pPr>
        <w:ind w:left="4474" w:hanging="180"/>
      </w:pPr>
    </w:lvl>
    <w:lvl w:ilvl="6" w:tplc="080A000F" w:tentative="1">
      <w:start w:val="1"/>
      <w:numFmt w:val="decimal"/>
      <w:lvlText w:val="%7."/>
      <w:lvlJc w:val="left"/>
      <w:pPr>
        <w:ind w:left="5194" w:hanging="360"/>
      </w:pPr>
    </w:lvl>
    <w:lvl w:ilvl="7" w:tplc="080A0019" w:tentative="1">
      <w:start w:val="1"/>
      <w:numFmt w:val="lowerLetter"/>
      <w:lvlText w:val="%8."/>
      <w:lvlJc w:val="left"/>
      <w:pPr>
        <w:ind w:left="5914" w:hanging="360"/>
      </w:pPr>
    </w:lvl>
    <w:lvl w:ilvl="8" w:tplc="080A001B" w:tentative="1">
      <w:start w:val="1"/>
      <w:numFmt w:val="lowerRoman"/>
      <w:lvlText w:val="%9."/>
      <w:lvlJc w:val="right"/>
      <w:pPr>
        <w:ind w:left="6634" w:hanging="180"/>
      </w:pPr>
    </w:lvl>
  </w:abstractNum>
  <w:abstractNum w:abstractNumId="49" w15:restartNumberingAfterBreak="0">
    <w:nsid w:val="725903C6"/>
    <w:multiLevelType w:val="hybridMultilevel"/>
    <w:tmpl w:val="EBB2AB18"/>
    <w:lvl w:ilvl="0" w:tplc="E8629852">
      <w:start w:val="1"/>
      <w:numFmt w:val="upperRoman"/>
      <w:lvlText w:val="%1."/>
      <w:lvlJc w:val="left"/>
      <w:pPr>
        <w:ind w:left="862" w:hanging="720"/>
      </w:pPr>
      <w:rPr>
        <w:rFonts w:eastAsia="Arial"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48156CA"/>
    <w:multiLevelType w:val="hybridMultilevel"/>
    <w:tmpl w:val="E3EA479C"/>
    <w:lvl w:ilvl="0" w:tplc="B038E6EC">
      <w:start w:val="1"/>
      <w:numFmt w:val="upperRoman"/>
      <w:lvlText w:val="%1."/>
      <w:lvlJc w:val="left"/>
      <w:pPr>
        <w:ind w:left="502" w:hanging="360"/>
      </w:pPr>
      <w:rPr>
        <w:rFonts w:ascii="Arial" w:hAnsi="Arial" w:hint="default"/>
        <w:b w:val="0"/>
        <w:color w:val="auto"/>
        <w:sz w:val="19"/>
        <w:szCs w:val="19"/>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1" w15:restartNumberingAfterBreak="0">
    <w:nsid w:val="76044F0E"/>
    <w:multiLevelType w:val="hybridMultilevel"/>
    <w:tmpl w:val="BC081754"/>
    <w:lvl w:ilvl="0" w:tplc="6A6E574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6EE61DB"/>
    <w:multiLevelType w:val="hybridMultilevel"/>
    <w:tmpl w:val="E3E09712"/>
    <w:lvl w:ilvl="0" w:tplc="AB7C32CA">
      <w:start w:val="1"/>
      <w:numFmt w:val="upperRoman"/>
      <w:lvlText w:val="%1."/>
      <w:lvlJc w:val="left"/>
      <w:pPr>
        <w:ind w:left="72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77F1CF6"/>
    <w:multiLevelType w:val="hybridMultilevel"/>
    <w:tmpl w:val="7B26C35A"/>
    <w:lvl w:ilvl="0" w:tplc="DD50CC76">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7DB7150"/>
    <w:multiLevelType w:val="hybridMultilevel"/>
    <w:tmpl w:val="02CEE646"/>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5" w15:restartNumberingAfterBreak="0">
    <w:nsid w:val="79EB7546"/>
    <w:multiLevelType w:val="hybridMultilevel"/>
    <w:tmpl w:val="CB366742"/>
    <w:lvl w:ilvl="0" w:tplc="EB8CDC84">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7AEB62FF"/>
    <w:multiLevelType w:val="hybridMultilevel"/>
    <w:tmpl w:val="16A873A0"/>
    <w:lvl w:ilvl="0" w:tplc="13DE79C2">
      <w:start w:val="1"/>
      <w:numFmt w:val="upperRoman"/>
      <w:lvlText w:val="%1."/>
      <w:lvlJc w:val="left"/>
      <w:pPr>
        <w:ind w:left="1080" w:hanging="720"/>
      </w:pPr>
      <w:rPr>
        <w:rFonts w:hint="default"/>
      </w:rPr>
    </w:lvl>
    <w:lvl w:ilvl="1" w:tplc="583A18B2">
      <w:start w:val="1"/>
      <w:numFmt w:val="lowerLetter"/>
      <w:lvlText w:val="%2)"/>
      <w:lvlJc w:val="left"/>
      <w:pPr>
        <w:ind w:left="1440" w:hanging="360"/>
      </w:pPr>
      <w:rPr>
        <w:rFonts w:ascii="Arial" w:hAnsi="Arial" w:cs="Arial" w:hint="defaul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58399304">
    <w:abstractNumId w:val="28"/>
  </w:num>
  <w:num w:numId="2" w16cid:durableId="1543519357">
    <w:abstractNumId w:val="29"/>
  </w:num>
  <w:num w:numId="3" w16cid:durableId="1613240073">
    <w:abstractNumId w:val="23"/>
  </w:num>
  <w:num w:numId="4" w16cid:durableId="635183350">
    <w:abstractNumId w:val="18"/>
  </w:num>
  <w:num w:numId="5" w16cid:durableId="1293906080">
    <w:abstractNumId w:val="45"/>
  </w:num>
  <w:num w:numId="6" w16cid:durableId="2048799741">
    <w:abstractNumId w:val="19"/>
  </w:num>
  <w:num w:numId="7" w16cid:durableId="65806208">
    <w:abstractNumId w:val="2"/>
  </w:num>
  <w:num w:numId="8" w16cid:durableId="1951401127">
    <w:abstractNumId w:val="50"/>
  </w:num>
  <w:num w:numId="9" w16cid:durableId="906650520">
    <w:abstractNumId w:val="38"/>
  </w:num>
  <w:num w:numId="10" w16cid:durableId="958413541">
    <w:abstractNumId w:val="42"/>
  </w:num>
  <w:num w:numId="11" w16cid:durableId="482817567">
    <w:abstractNumId w:val="48"/>
  </w:num>
  <w:num w:numId="12" w16cid:durableId="11345542">
    <w:abstractNumId w:val="44"/>
  </w:num>
  <w:num w:numId="13" w16cid:durableId="2012640604">
    <w:abstractNumId w:val="53"/>
  </w:num>
  <w:num w:numId="14" w16cid:durableId="337540457">
    <w:abstractNumId w:val="1"/>
  </w:num>
  <w:num w:numId="15" w16cid:durableId="1200246161">
    <w:abstractNumId w:val="24"/>
  </w:num>
  <w:num w:numId="16" w16cid:durableId="1898281183">
    <w:abstractNumId w:val="37"/>
  </w:num>
  <w:num w:numId="17" w16cid:durableId="1663729318">
    <w:abstractNumId w:val="14"/>
  </w:num>
  <w:num w:numId="18" w16cid:durableId="58720367">
    <w:abstractNumId w:val="5"/>
  </w:num>
  <w:num w:numId="19" w16cid:durableId="1982229410">
    <w:abstractNumId w:val="22"/>
  </w:num>
  <w:num w:numId="20" w16cid:durableId="267587241">
    <w:abstractNumId w:val="17"/>
  </w:num>
  <w:num w:numId="21" w16cid:durableId="1902980478">
    <w:abstractNumId w:val="41"/>
  </w:num>
  <w:num w:numId="22" w16cid:durableId="194199136">
    <w:abstractNumId w:val="55"/>
  </w:num>
  <w:num w:numId="23" w16cid:durableId="1190874350">
    <w:abstractNumId w:val="15"/>
  </w:num>
  <w:num w:numId="24" w16cid:durableId="2078085422">
    <w:abstractNumId w:val="51"/>
  </w:num>
  <w:num w:numId="25" w16cid:durableId="1871143157">
    <w:abstractNumId w:val="40"/>
  </w:num>
  <w:num w:numId="26" w16cid:durableId="1214804134">
    <w:abstractNumId w:val="33"/>
  </w:num>
  <w:num w:numId="27" w16cid:durableId="1512453636">
    <w:abstractNumId w:val="6"/>
  </w:num>
  <w:num w:numId="28" w16cid:durableId="687561941">
    <w:abstractNumId w:val="54"/>
  </w:num>
  <w:num w:numId="29" w16cid:durableId="946815721">
    <w:abstractNumId w:val="43"/>
  </w:num>
  <w:num w:numId="30" w16cid:durableId="11080135">
    <w:abstractNumId w:val="26"/>
  </w:num>
  <w:num w:numId="31" w16cid:durableId="451435226">
    <w:abstractNumId w:val="25"/>
  </w:num>
  <w:num w:numId="32" w16cid:durableId="945618952">
    <w:abstractNumId w:val="4"/>
  </w:num>
  <w:num w:numId="33" w16cid:durableId="416709400">
    <w:abstractNumId w:val="32"/>
  </w:num>
  <w:num w:numId="34" w16cid:durableId="1948997599">
    <w:abstractNumId w:val="30"/>
  </w:num>
  <w:num w:numId="35" w16cid:durableId="863832293">
    <w:abstractNumId w:val="52"/>
  </w:num>
  <w:num w:numId="36" w16cid:durableId="1896702595">
    <w:abstractNumId w:val="31"/>
  </w:num>
  <w:num w:numId="37" w16cid:durableId="1569877836">
    <w:abstractNumId w:val="9"/>
  </w:num>
  <w:num w:numId="38" w16cid:durableId="1865286338">
    <w:abstractNumId w:val="39"/>
  </w:num>
  <w:num w:numId="39" w16cid:durableId="1003360913">
    <w:abstractNumId w:val="35"/>
  </w:num>
  <w:num w:numId="40" w16cid:durableId="73551119">
    <w:abstractNumId w:val="8"/>
  </w:num>
  <w:num w:numId="41" w16cid:durableId="420420826">
    <w:abstractNumId w:val="49"/>
  </w:num>
  <w:num w:numId="42" w16cid:durableId="86462470">
    <w:abstractNumId w:val="3"/>
  </w:num>
  <w:num w:numId="43" w16cid:durableId="1657297343">
    <w:abstractNumId w:val="12"/>
  </w:num>
  <w:num w:numId="44" w16cid:durableId="892933023">
    <w:abstractNumId w:val="27"/>
  </w:num>
  <w:num w:numId="45" w16cid:durableId="1168793539">
    <w:abstractNumId w:val="20"/>
  </w:num>
  <w:num w:numId="46" w16cid:durableId="1086802066">
    <w:abstractNumId w:val="46"/>
  </w:num>
  <w:num w:numId="47" w16cid:durableId="896278672">
    <w:abstractNumId w:val="10"/>
  </w:num>
  <w:num w:numId="48" w16cid:durableId="287014029">
    <w:abstractNumId w:val="21"/>
  </w:num>
  <w:num w:numId="49" w16cid:durableId="1825585694">
    <w:abstractNumId w:val="11"/>
  </w:num>
  <w:num w:numId="50" w16cid:durableId="1542861116">
    <w:abstractNumId w:val="47"/>
  </w:num>
  <w:num w:numId="51" w16cid:durableId="1034575066">
    <w:abstractNumId w:val="0"/>
  </w:num>
  <w:num w:numId="52" w16cid:durableId="385955647">
    <w:abstractNumId w:val="7"/>
  </w:num>
  <w:num w:numId="53" w16cid:durableId="740173256">
    <w:abstractNumId w:val="16"/>
  </w:num>
  <w:num w:numId="54" w16cid:durableId="992489700">
    <w:abstractNumId w:val="56"/>
  </w:num>
  <w:num w:numId="55" w16cid:durableId="679741646">
    <w:abstractNumId w:val="34"/>
  </w:num>
  <w:num w:numId="56" w16cid:durableId="391394935">
    <w:abstractNumId w:val="36"/>
  </w:num>
  <w:num w:numId="57" w16cid:durableId="695229871">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8D9"/>
    <w:rsid w:val="00004767"/>
    <w:rsid w:val="00012C41"/>
    <w:rsid w:val="0001583E"/>
    <w:rsid w:val="00015871"/>
    <w:rsid w:val="00020703"/>
    <w:rsid w:val="00020D7B"/>
    <w:rsid w:val="00021321"/>
    <w:rsid w:val="00024A49"/>
    <w:rsid w:val="0002652D"/>
    <w:rsid w:val="00027F79"/>
    <w:rsid w:val="00030156"/>
    <w:rsid w:val="00030856"/>
    <w:rsid w:val="00030A47"/>
    <w:rsid w:val="00032336"/>
    <w:rsid w:val="00032C9D"/>
    <w:rsid w:val="000330BC"/>
    <w:rsid w:val="00033A6F"/>
    <w:rsid w:val="000350F7"/>
    <w:rsid w:val="00035E66"/>
    <w:rsid w:val="00040453"/>
    <w:rsid w:val="00040640"/>
    <w:rsid w:val="000408CA"/>
    <w:rsid w:val="00042828"/>
    <w:rsid w:val="000445AC"/>
    <w:rsid w:val="00046307"/>
    <w:rsid w:val="00051B29"/>
    <w:rsid w:val="00055D42"/>
    <w:rsid w:val="00057290"/>
    <w:rsid w:val="00057F28"/>
    <w:rsid w:val="0006545D"/>
    <w:rsid w:val="00075BCE"/>
    <w:rsid w:val="00077DBE"/>
    <w:rsid w:val="00081524"/>
    <w:rsid w:val="00081710"/>
    <w:rsid w:val="000833B4"/>
    <w:rsid w:val="00083DA0"/>
    <w:rsid w:val="00084966"/>
    <w:rsid w:val="000857B8"/>
    <w:rsid w:val="00085AB7"/>
    <w:rsid w:val="000A13E4"/>
    <w:rsid w:val="000A2444"/>
    <w:rsid w:val="000A29B2"/>
    <w:rsid w:val="000A3924"/>
    <w:rsid w:val="000A3E71"/>
    <w:rsid w:val="000A6702"/>
    <w:rsid w:val="000A7833"/>
    <w:rsid w:val="000B1169"/>
    <w:rsid w:val="000B2107"/>
    <w:rsid w:val="000B3231"/>
    <w:rsid w:val="000B3643"/>
    <w:rsid w:val="000B4795"/>
    <w:rsid w:val="000C4249"/>
    <w:rsid w:val="000D106E"/>
    <w:rsid w:val="000D4FDA"/>
    <w:rsid w:val="000E0AF8"/>
    <w:rsid w:val="000E4347"/>
    <w:rsid w:val="000E6128"/>
    <w:rsid w:val="000E6881"/>
    <w:rsid w:val="000E6EEF"/>
    <w:rsid w:val="000F044C"/>
    <w:rsid w:val="000F3F09"/>
    <w:rsid w:val="001006D5"/>
    <w:rsid w:val="001019F5"/>
    <w:rsid w:val="00101B56"/>
    <w:rsid w:val="00113374"/>
    <w:rsid w:val="00117815"/>
    <w:rsid w:val="001208B8"/>
    <w:rsid w:val="0012217A"/>
    <w:rsid w:val="00124CA7"/>
    <w:rsid w:val="001258DC"/>
    <w:rsid w:val="00125F5A"/>
    <w:rsid w:val="00127A7F"/>
    <w:rsid w:val="00130A2B"/>
    <w:rsid w:val="00130B67"/>
    <w:rsid w:val="00131866"/>
    <w:rsid w:val="001352F6"/>
    <w:rsid w:val="001406A2"/>
    <w:rsid w:val="001430E9"/>
    <w:rsid w:val="00153AA8"/>
    <w:rsid w:val="00160653"/>
    <w:rsid w:val="00166194"/>
    <w:rsid w:val="00166E37"/>
    <w:rsid w:val="00170C67"/>
    <w:rsid w:val="00171C9D"/>
    <w:rsid w:val="00174814"/>
    <w:rsid w:val="0018073E"/>
    <w:rsid w:val="00181B5B"/>
    <w:rsid w:val="0018548B"/>
    <w:rsid w:val="00190210"/>
    <w:rsid w:val="00190B17"/>
    <w:rsid w:val="00191280"/>
    <w:rsid w:val="00191DAF"/>
    <w:rsid w:val="0019597B"/>
    <w:rsid w:val="001A022D"/>
    <w:rsid w:val="001A0880"/>
    <w:rsid w:val="001A0A92"/>
    <w:rsid w:val="001A20D8"/>
    <w:rsid w:val="001A6A67"/>
    <w:rsid w:val="001A75BB"/>
    <w:rsid w:val="001B31A3"/>
    <w:rsid w:val="001B3BB2"/>
    <w:rsid w:val="001B5216"/>
    <w:rsid w:val="001B6F2D"/>
    <w:rsid w:val="001C2BB9"/>
    <w:rsid w:val="001C36F0"/>
    <w:rsid w:val="001C5364"/>
    <w:rsid w:val="001C5C18"/>
    <w:rsid w:val="001C70E2"/>
    <w:rsid w:val="001D1C6D"/>
    <w:rsid w:val="001D2493"/>
    <w:rsid w:val="001D447B"/>
    <w:rsid w:val="001D6850"/>
    <w:rsid w:val="001E0729"/>
    <w:rsid w:val="001E1D59"/>
    <w:rsid w:val="001F095B"/>
    <w:rsid w:val="001F194B"/>
    <w:rsid w:val="001F198A"/>
    <w:rsid w:val="001F374A"/>
    <w:rsid w:val="001F7170"/>
    <w:rsid w:val="00200B02"/>
    <w:rsid w:val="002017A0"/>
    <w:rsid w:val="00201E06"/>
    <w:rsid w:val="00202784"/>
    <w:rsid w:val="002100A8"/>
    <w:rsid w:val="00213071"/>
    <w:rsid w:val="002137AB"/>
    <w:rsid w:val="00214D84"/>
    <w:rsid w:val="00215013"/>
    <w:rsid w:val="00215231"/>
    <w:rsid w:val="0022029D"/>
    <w:rsid w:val="002213C9"/>
    <w:rsid w:val="002234A9"/>
    <w:rsid w:val="00223C47"/>
    <w:rsid w:val="00223D3E"/>
    <w:rsid w:val="0022783F"/>
    <w:rsid w:val="00227FD4"/>
    <w:rsid w:val="002351FD"/>
    <w:rsid w:val="002357AF"/>
    <w:rsid w:val="002434F6"/>
    <w:rsid w:val="00245885"/>
    <w:rsid w:val="002475EF"/>
    <w:rsid w:val="002528AC"/>
    <w:rsid w:val="00253847"/>
    <w:rsid w:val="00253E47"/>
    <w:rsid w:val="0025424F"/>
    <w:rsid w:val="00254EB7"/>
    <w:rsid w:val="00256A90"/>
    <w:rsid w:val="002636E2"/>
    <w:rsid w:val="00266599"/>
    <w:rsid w:val="002678E1"/>
    <w:rsid w:val="00273D3D"/>
    <w:rsid w:val="00274D36"/>
    <w:rsid w:val="00277966"/>
    <w:rsid w:val="002853C2"/>
    <w:rsid w:val="0028550C"/>
    <w:rsid w:val="00287E22"/>
    <w:rsid w:val="002932A3"/>
    <w:rsid w:val="00294654"/>
    <w:rsid w:val="002A11F2"/>
    <w:rsid w:val="002A145E"/>
    <w:rsid w:val="002A2512"/>
    <w:rsid w:val="002A335A"/>
    <w:rsid w:val="002A4AC4"/>
    <w:rsid w:val="002A658F"/>
    <w:rsid w:val="002B1328"/>
    <w:rsid w:val="002B1FFE"/>
    <w:rsid w:val="002B2106"/>
    <w:rsid w:val="002B324A"/>
    <w:rsid w:val="002B3B4F"/>
    <w:rsid w:val="002C12DF"/>
    <w:rsid w:val="002C3A7F"/>
    <w:rsid w:val="002C3B2A"/>
    <w:rsid w:val="002C44CA"/>
    <w:rsid w:val="002D0FC5"/>
    <w:rsid w:val="002D73FC"/>
    <w:rsid w:val="002E5EF6"/>
    <w:rsid w:val="002F163E"/>
    <w:rsid w:val="002F52FB"/>
    <w:rsid w:val="00301759"/>
    <w:rsid w:val="0030545D"/>
    <w:rsid w:val="00305833"/>
    <w:rsid w:val="00305B64"/>
    <w:rsid w:val="00311769"/>
    <w:rsid w:val="0031461F"/>
    <w:rsid w:val="00314F48"/>
    <w:rsid w:val="00315826"/>
    <w:rsid w:val="00316720"/>
    <w:rsid w:val="003174DF"/>
    <w:rsid w:val="00321B76"/>
    <w:rsid w:val="00326E31"/>
    <w:rsid w:val="00330757"/>
    <w:rsid w:val="003321D7"/>
    <w:rsid w:val="00337386"/>
    <w:rsid w:val="0033799C"/>
    <w:rsid w:val="00356782"/>
    <w:rsid w:val="003575A7"/>
    <w:rsid w:val="00360D45"/>
    <w:rsid w:val="003615AB"/>
    <w:rsid w:val="00365B9C"/>
    <w:rsid w:val="00372366"/>
    <w:rsid w:val="00374F82"/>
    <w:rsid w:val="00380BF3"/>
    <w:rsid w:val="003871D2"/>
    <w:rsid w:val="00391776"/>
    <w:rsid w:val="003953F0"/>
    <w:rsid w:val="00395D2A"/>
    <w:rsid w:val="003A2045"/>
    <w:rsid w:val="003A26ED"/>
    <w:rsid w:val="003A3BEE"/>
    <w:rsid w:val="003A6849"/>
    <w:rsid w:val="003B0990"/>
    <w:rsid w:val="003B0EC2"/>
    <w:rsid w:val="003B6608"/>
    <w:rsid w:val="003B70A9"/>
    <w:rsid w:val="003C328D"/>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17889"/>
    <w:rsid w:val="004214E0"/>
    <w:rsid w:val="00422C9B"/>
    <w:rsid w:val="00424BC6"/>
    <w:rsid w:val="004278EF"/>
    <w:rsid w:val="00431424"/>
    <w:rsid w:val="00436611"/>
    <w:rsid w:val="00437D78"/>
    <w:rsid w:val="00437E3B"/>
    <w:rsid w:val="0044209E"/>
    <w:rsid w:val="00444140"/>
    <w:rsid w:val="00445681"/>
    <w:rsid w:val="00451A6E"/>
    <w:rsid w:val="0045337A"/>
    <w:rsid w:val="00453D23"/>
    <w:rsid w:val="00455223"/>
    <w:rsid w:val="00463E0F"/>
    <w:rsid w:val="0047008C"/>
    <w:rsid w:val="004715EC"/>
    <w:rsid w:val="00474E54"/>
    <w:rsid w:val="00477C97"/>
    <w:rsid w:val="0048691C"/>
    <w:rsid w:val="004871C3"/>
    <w:rsid w:val="004933C4"/>
    <w:rsid w:val="004935D1"/>
    <w:rsid w:val="00493E71"/>
    <w:rsid w:val="0049442A"/>
    <w:rsid w:val="00495D26"/>
    <w:rsid w:val="00496BFD"/>
    <w:rsid w:val="004A069C"/>
    <w:rsid w:val="004A126C"/>
    <w:rsid w:val="004A5DAC"/>
    <w:rsid w:val="004A72B8"/>
    <w:rsid w:val="004B2737"/>
    <w:rsid w:val="004B464B"/>
    <w:rsid w:val="004B67FD"/>
    <w:rsid w:val="004C2D31"/>
    <w:rsid w:val="004C7974"/>
    <w:rsid w:val="004D1A62"/>
    <w:rsid w:val="004D20CB"/>
    <w:rsid w:val="004D29E5"/>
    <w:rsid w:val="004D3D75"/>
    <w:rsid w:val="004D50C6"/>
    <w:rsid w:val="004D7916"/>
    <w:rsid w:val="004D7C9F"/>
    <w:rsid w:val="004E0850"/>
    <w:rsid w:val="004E0B9A"/>
    <w:rsid w:val="004E70CC"/>
    <w:rsid w:val="004F0ED4"/>
    <w:rsid w:val="004F2EBE"/>
    <w:rsid w:val="004F3340"/>
    <w:rsid w:val="004F7B19"/>
    <w:rsid w:val="004F7B65"/>
    <w:rsid w:val="004F7D0B"/>
    <w:rsid w:val="005049DD"/>
    <w:rsid w:val="00506D2E"/>
    <w:rsid w:val="005106B3"/>
    <w:rsid w:val="00512D70"/>
    <w:rsid w:val="0052007F"/>
    <w:rsid w:val="005204B7"/>
    <w:rsid w:val="0053218B"/>
    <w:rsid w:val="00532826"/>
    <w:rsid w:val="00533114"/>
    <w:rsid w:val="00533973"/>
    <w:rsid w:val="00535098"/>
    <w:rsid w:val="00542D54"/>
    <w:rsid w:val="00544B2F"/>
    <w:rsid w:val="0054518E"/>
    <w:rsid w:val="005475D7"/>
    <w:rsid w:val="00551173"/>
    <w:rsid w:val="00551296"/>
    <w:rsid w:val="005547B7"/>
    <w:rsid w:val="00555DDF"/>
    <w:rsid w:val="00566ED7"/>
    <w:rsid w:val="0056768D"/>
    <w:rsid w:val="00567AFE"/>
    <w:rsid w:val="00570532"/>
    <w:rsid w:val="00571FEA"/>
    <w:rsid w:val="005723C5"/>
    <w:rsid w:val="00572926"/>
    <w:rsid w:val="00572DC1"/>
    <w:rsid w:val="0057322F"/>
    <w:rsid w:val="00574311"/>
    <w:rsid w:val="0057526B"/>
    <w:rsid w:val="00576E4C"/>
    <w:rsid w:val="005773FE"/>
    <w:rsid w:val="00577FDA"/>
    <w:rsid w:val="00580F50"/>
    <w:rsid w:val="00581CC9"/>
    <w:rsid w:val="005862A8"/>
    <w:rsid w:val="005905ED"/>
    <w:rsid w:val="00591D2A"/>
    <w:rsid w:val="005925D8"/>
    <w:rsid w:val="00595CDD"/>
    <w:rsid w:val="00597B83"/>
    <w:rsid w:val="005A0ABC"/>
    <w:rsid w:val="005A41CD"/>
    <w:rsid w:val="005A54FB"/>
    <w:rsid w:val="005B5FB7"/>
    <w:rsid w:val="005B7EC3"/>
    <w:rsid w:val="005C18B2"/>
    <w:rsid w:val="005C1FDF"/>
    <w:rsid w:val="005C2D98"/>
    <w:rsid w:val="005C3531"/>
    <w:rsid w:val="005C6D09"/>
    <w:rsid w:val="005D13B2"/>
    <w:rsid w:val="005D24C6"/>
    <w:rsid w:val="005D2744"/>
    <w:rsid w:val="005D4827"/>
    <w:rsid w:val="005D57B5"/>
    <w:rsid w:val="005D59A7"/>
    <w:rsid w:val="005E17B5"/>
    <w:rsid w:val="005E216D"/>
    <w:rsid w:val="005E7E1D"/>
    <w:rsid w:val="005F1A4E"/>
    <w:rsid w:val="005F76F2"/>
    <w:rsid w:val="00606D52"/>
    <w:rsid w:val="006145A6"/>
    <w:rsid w:val="006159AC"/>
    <w:rsid w:val="006164EC"/>
    <w:rsid w:val="00616B9D"/>
    <w:rsid w:val="006220A0"/>
    <w:rsid w:val="00623702"/>
    <w:rsid w:val="0062487A"/>
    <w:rsid w:val="00627974"/>
    <w:rsid w:val="006313F9"/>
    <w:rsid w:val="0063148C"/>
    <w:rsid w:val="00631A9B"/>
    <w:rsid w:val="006338C9"/>
    <w:rsid w:val="00637E86"/>
    <w:rsid w:val="0064005A"/>
    <w:rsid w:val="006434BD"/>
    <w:rsid w:val="00643AE6"/>
    <w:rsid w:val="00646B0E"/>
    <w:rsid w:val="00654A67"/>
    <w:rsid w:val="00655C13"/>
    <w:rsid w:val="00657401"/>
    <w:rsid w:val="0065767A"/>
    <w:rsid w:val="0066144E"/>
    <w:rsid w:val="00661CB7"/>
    <w:rsid w:val="00663C9A"/>
    <w:rsid w:val="006674E1"/>
    <w:rsid w:val="00673E4D"/>
    <w:rsid w:val="0067588F"/>
    <w:rsid w:val="00675F03"/>
    <w:rsid w:val="00676276"/>
    <w:rsid w:val="00677833"/>
    <w:rsid w:val="00677D28"/>
    <w:rsid w:val="00683B3E"/>
    <w:rsid w:val="00684CDD"/>
    <w:rsid w:val="00690C52"/>
    <w:rsid w:val="006952D6"/>
    <w:rsid w:val="00695DAA"/>
    <w:rsid w:val="006A0777"/>
    <w:rsid w:val="006A0C0A"/>
    <w:rsid w:val="006A0EEE"/>
    <w:rsid w:val="006A182C"/>
    <w:rsid w:val="006A3055"/>
    <w:rsid w:val="006A7A79"/>
    <w:rsid w:val="006A7C49"/>
    <w:rsid w:val="006B1AC8"/>
    <w:rsid w:val="006B4F11"/>
    <w:rsid w:val="006C5553"/>
    <w:rsid w:val="006C59B5"/>
    <w:rsid w:val="006D065A"/>
    <w:rsid w:val="006D3598"/>
    <w:rsid w:val="006D3EFF"/>
    <w:rsid w:val="006D55C0"/>
    <w:rsid w:val="006D6C73"/>
    <w:rsid w:val="006D6E05"/>
    <w:rsid w:val="006E0E29"/>
    <w:rsid w:val="006E2256"/>
    <w:rsid w:val="006E3AAC"/>
    <w:rsid w:val="006E497F"/>
    <w:rsid w:val="006E4E7A"/>
    <w:rsid w:val="006E5F57"/>
    <w:rsid w:val="006E6C8F"/>
    <w:rsid w:val="006F4D03"/>
    <w:rsid w:val="00703DF6"/>
    <w:rsid w:val="00704289"/>
    <w:rsid w:val="007054A9"/>
    <w:rsid w:val="00710154"/>
    <w:rsid w:val="00712D96"/>
    <w:rsid w:val="00714052"/>
    <w:rsid w:val="00715A99"/>
    <w:rsid w:val="00715C39"/>
    <w:rsid w:val="0072190D"/>
    <w:rsid w:val="00721FA8"/>
    <w:rsid w:val="00722476"/>
    <w:rsid w:val="007235EB"/>
    <w:rsid w:val="007248E5"/>
    <w:rsid w:val="00725465"/>
    <w:rsid w:val="00731C53"/>
    <w:rsid w:val="00733781"/>
    <w:rsid w:val="00733BFE"/>
    <w:rsid w:val="007350A1"/>
    <w:rsid w:val="00735BEC"/>
    <w:rsid w:val="00736341"/>
    <w:rsid w:val="00736557"/>
    <w:rsid w:val="00736E47"/>
    <w:rsid w:val="007411C2"/>
    <w:rsid w:val="0074230D"/>
    <w:rsid w:val="007445E0"/>
    <w:rsid w:val="007448A4"/>
    <w:rsid w:val="00747BB9"/>
    <w:rsid w:val="00752CFC"/>
    <w:rsid w:val="00762931"/>
    <w:rsid w:val="007668EA"/>
    <w:rsid w:val="00770086"/>
    <w:rsid w:val="00770500"/>
    <w:rsid w:val="00770630"/>
    <w:rsid w:val="00770F64"/>
    <w:rsid w:val="007723D3"/>
    <w:rsid w:val="007750EB"/>
    <w:rsid w:val="00776C2F"/>
    <w:rsid w:val="00776F3E"/>
    <w:rsid w:val="00783CE0"/>
    <w:rsid w:val="00786A8C"/>
    <w:rsid w:val="00787D1E"/>
    <w:rsid w:val="00791C47"/>
    <w:rsid w:val="00792646"/>
    <w:rsid w:val="007967DC"/>
    <w:rsid w:val="00796DA2"/>
    <w:rsid w:val="007B23A2"/>
    <w:rsid w:val="007B3A0E"/>
    <w:rsid w:val="007B6089"/>
    <w:rsid w:val="007B6BA8"/>
    <w:rsid w:val="007B7678"/>
    <w:rsid w:val="007B7EE1"/>
    <w:rsid w:val="007C15B8"/>
    <w:rsid w:val="007C4E9F"/>
    <w:rsid w:val="007C77A5"/>
    <w:rsid w:val="007E1E94"/>
    <w:rsid w:val="007E2443"/>
    <w:rsid w:val="007E2A1E"/>
    <w:rsid w:val="007E77FD"/>
    <w:rsid w:val="007F27B6"/>
    <w:rsid w:val="007F2A7E"/>
    <w:rsid w:val="0080069D"/>
    <w:rsid w:val="0080128B"/>
    <w:rsid w:val="00802EE2"/>
    <w:rsid w:val="00803795"/>
    <w:rsid w:val="00807126"/>
    <w:rsid w:val="00811C6B"/>
    <w:rsid w:val="00814ED8"/>
    <w:rsid w:val="00815CD0"/>
    <w:rsid w:val="00816150"/>
    <w:rsid w:val="00817F25"/>
    <w:rsid w:val="0082178B"/>
    <w:rsid w:val="008217EC"/>
    <w:rsid w:val="0082248A"/>
    <w:rsid w:val="008253AC"/>
    <w:rsid w:val="008303EA"/>
    <w:rsid w:val="00831AAC"/>
    <w:rsid w:val="008351C2"/>
    <w:rsid w:val="0083520C"/>
    <w:rsid w:val="00835E4A"/>
    <w:rsid w:val="00837222"/>
    <w:rsid w:val="00837E5A"/>
    <w:rsid w:val="008405E3"/>
    <w:rsid w:val="008411B4"/>
    <w:rsid w:val="008417A6"/>
    <w:rsid w:val="00843025"/>
    <w:rsid w:val="00845F82"/>
    <w:rsid w:val="00850439"/>
    <w:rsid w:val="00850EB7"/>
    <w:rsid w:val="00852B33"/>
    <w:rsid w:val="00855A73"/>
    <w:rsid w:val="008572EF"/>
    <w:rsid w:val="00857435"/>
    <w:rsid w:val="00857812"/>
    <w:rsid w:val="00864330"/>
    <w:rsid w:val="008644EC"/>
    <w:rsid w:val="008669DA"/>
    <w:rsid w:val="008708CA"/>
    <w:rsid w:val="00871AFC"/>
    <w:rsid w:val="00875175"/>
    <w:rsid w:val="008766AC"/>
    <w:rsid w:val="008802C9"/>
    <w:rsid w:val="008836F2"/>
    <w:rsid w:val="00883FA3"/>
    <w:rsid w:val="00887EA7"/>
    <w:rsid w:val="0089306E"/>
    <w:rsid w:val="008960F5"/>
    <w:rsid w:val="00897969"/>
    <w:rsid w:val="008A1DDF"/>
    <w:rsid w:val="008B1B76"/>
    <w:rsid w:val="008B48DA"/>
    <w:rsid w:val="008B50DA"/>
    <w:rsid w:val="008B52B7"/>
    <w:rsid w:val="008B746D"/>
    <w:rsid w:val="008C2E60"/>
    <w:rsid w:val="008C4D2C"/>
    <w:rsid w:val="008C5187"/>
    <w:rsid w:val="008C644D"/>
    <w:rsid w:val="008D5855"/>
    <w:rsid w:val="008D5F71"/>
    <w:rsid w:val="008E39CB"/>
    <w:rsid w:val="008E5A95"/>
    <w:rsid w:val="008E6127"/>
    <w:rsid w:val="008E6FD7"/>
    <w:rsid w:val="008E733D"/>
    <w:rsid w:val="008F51D2"/>
    <w:rsid w:val="00905BFC"/>
    <w:rsid w:val="00907463"/>
    <w:rsid w:val="00907846"/>
    <w:rsid w:val="00910D24"/>
    <w:rsid w:val="00914E0D"/>
    <w:rsid w:val="00914FDE"/>
    <w:rsid w:val="009157C6"/>
    <w:rsid w:val="00915ABD"/>
    <w:rsid w:val="00916151"/>
    <w:rsid w:val="00925B48"/>
    <w:rsid w:val="009275BB"/>
    <w:rsid w:val="00927B42"/>
    <w:rsid w:val="00934B1E"/>
    <w:rsid w:val="00936C8E"/>
    <w:rsid w:val="009440DF"/>
    <w:rsid w:val="009453F0"/>
    <w:rsid w:val="00945EA1"/>
    <w:rsid w:val="009466E4"/>
    <w:rsid w:val="009537E4"/>
    <w:rsid w:val="00953D1C"/>
    <w:rsid w:val="00955016"/>
    <w:rsid w:val="00956D33"/>
    <w:rsid w:val="00963BB4"/>
    <w:rsid w:val="00963C2B"/>
    <w:rsid w:val="00970279"/>
    <w:rsid w:val="0097301B"/>
    <w:rsid w:val="00977466"/>
    <w:rsid w:val="0097787D"/>
    <w:rsid w:val="00980DD5"/>
    <w:rsid w:val="00982766"/>
    <w:rsid w:val="00982962"/>
    <w:rsid w:val="00983553"/>
    <w:rsid w:val="0098356B"/>
    <w:rsid w:val="0098585B"/>
    <w:rsid w:val="00987AEB"/>
    <w:rsid w:val="00991BA7"/>
    <w:rsid w:val="00996CE5"/>
    <w:rsid w:val="009A5097"/>
    <w:rsid w:val="009A6761"/>
    <w:rsid w:val="009A72B0"/>
    <w:rsid w:val="009A7E41"/>
    <w:rsid w:val="009B1B15"/>
    <w:rsid w:val="009B1EC2"/>
    <w:rsid w:val="009B233B"/>
    <w:rsid w:val="009B2DF4"/>
    <w:rsid w:val="009B432C"/>
    <w:rsid w:val="009B4C6C"/>
    <w:rsid w:val="009B6997"/>
    <w:rsid w:val="009C0BC7"/>
    <w:rsid w:val="009C4870"/>
    <w:rsid w:val="009D0343"/>
    <w:rsid w:val="009D4AF2"/>
    <w:rsid w:val="009D7FA8"/>
    <w:rsid w:val="009E1FEE"/>
    <w:rsid w:val="009E1FFE"/>
    <w:rsid w:val="009E34D5"/>
    <w:rsid w:val="009E38E4"/>
    <w:rsid w:val="009F133B"/>
    <w:rsid w:val="009F4AE3"/>
    <w:rsid w:val="009F4C22"/>
    <w:rsid w:val="00A00C04"/>
    <w:rsid w:val="00A01E2C"/>
    <w:rsid w:val="00A02CB8"/>
    <w:rsid w:val="00A03F89"/>
    <w:rsid w:val="00A07030"/>
    <w:rsid w:val="00A07941"/>
    <w:rsid w:val="00A108D7"/>
    <w:rsid w:val="00A131C6"/>
    <w:rsid w:val="00A13321"/>
    <w:rsid w:val="00A13CBF"/>
    <w:rsid w:val="00A13D92"/>
    <w:rsid w:val="00A15364"/>
    <w:rsid w:val="00A16A40"/>
    <w:rsid w:val="00A25E63"/>
    <w:rsid w:val="00A263D8"/>
    <w:rsid w:val="00A312D7"/>
    <w:rsid w:val="00A33C3F"/>
    <w:rsid w:val="00A352D2"/>
    <w:rsid w:val="00A45BE8"/>
    <w:rsid w:val="00A4673C"/>
    <w:rsid w:val="00A47A89"/>
    <w:rsid w:val="00A53EAD"/>
    <w:rsid w:val="00A558EF"/>
    <w:rsid w:val="00A55CCA"/>
    <w:rsid w:val="00A60C57"/>
    <w:rsid w:val="00A61B93"/>
    <w:rsid w:val="00A62C3E"/>
    <w:rsid w:val="00A67D11"/>
    <w:rsid w:val="00A71769"/>
    <w:rsid w:val="00A7215B"/>
    <w:rsid w:val="00A723AB"/>
    <w:rsid w:val="00A75324"/>
    <w:rsid w:val="00A7558F"/>
    <w:rsid w:val="00A80F33"/>
    <w:rsid w:val="00A82A72"/>
    <w:rsid w:val="00A82DE4"/>
    <w:rsid w:val="00A82F10"/>
    <w:rsid w:val="00A84FEB"/>
    <w:rsid w:val="00A8723E"/>
    <w:rsid w:val="00A8769C"/>
    <w:rsid w:val="00A9407D"/>
    <w:rsid w:val="00A94876"/>
    <w:rsid w:val="00A967D9"/>
    <w:rsid w:val="00A9730D"/>
    <w:rsid w:val="00AA0C10"/>
    <w:rsid w:val="00AA5B14"/>
    <w:rsid w:val="00AA7889"/>
    <w:rsid w:val="00AB0E0A"/>
    <w:rsid w:val="00AB1624"/>
    <w:rsid w:val="00AB1DF2"/>
    <w:rsid w:val="00AB2302"/>
    <w:rsid w:val="00AB29E3"/>
    <w:rsid w:val="00AB2FC0"/>
    <w:rsid w:val="00AB3217"/>
    <w:rsid w:val="00AB4075"/>
    <w:rsid w:val="00AB7D69"/>
    <w:rsid w:val="00AC07DD"/>
    <w:rsid w:val="00AC1A58"/>
    <w:rsid w:val="00AC3E7C"/>
    <w:rsid w:val="00AD0AB0"/>
    <w:rsid w:val="00AE0006"/>
    <w:rsid w:val="00AE1A2E"/>
    <w:rsid w:val="00AE74E7"/>
    <w:rsid w:val="00AE76BF"/>
    <w:rsid w:val="00AE7822"/>
    <w:rsid w:val="00AE78E4"/>
    <w:rsid w:val="00AF358E"/>
    <w:rsid w:val="00AF42A3"/>
    <w:rsid w:val="00B025E9"/>
    <w:rsid w:val="00B04F5C"/>
    <w:rsid w:val="00B0527D"/>
    <w:rsid w:val="00B0618A"/>
    <w:rsid w:val="00B106F7"/>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3C17"/>
    <w:rsid w:val="00B5501E"/>
    <w:rsid w:val="00B5668B"/>
    <w:rsid w:val="00B576DC"/>
    <w:rsid w:val="00B57844"/>
    <w:rsid w:val="00B57A09"/>
    <w:rsid w:val="00B60315"/>
    <w:rsid w:val="00B61702"/>
    <w:rsid w:val="00B701E5"/>
    <w:rsid w:val="00B77351"/>
    <w:rsid w:val="00B8222E"/>
    <w:rsid w:val="00B86C49"/>
    <w:rsid w:val="00B90B7C"/>
    <w:rsid w:val="00B90D8F"/>
    <w:rsid w:val="00B9522F"/>
    <w:rsid w:val="00B95E76"/>
    <w:rsid w:val="00B96958"/>
    <w:rsid w:val="00BA08C8"/>
    <w:rsid w:val="00BA176C"/>
    <w:rsid w:val="00BA2485"/>
    <w:rsid w:val="00BA29EC"/>
    <w:rsid w:val="00BA3FE9"/>
    <w:rsid w:val="00BA5079"/>
    <w:rsid w:val="00BB4C74"/>
    <w:rsid w:val="00BB7FCB"/>
    <w:rsid w:val="00BC056C"/>
    <w:rsid w:val="00BC1E70"/>
    <w:rsid w:val="00BC3A6C"/>
    <w:rsid w:val="00BC630A"/>
    <w:rsid w:val="00BD1F27"/>
    <w:rsid w:val="00BD375E"/>
    <w:rsid w:val="00BD740F"/>
    <w:rsid w:val="00BE08C3"/>
    <w:rsid w:val="00BE0B2F"/>
    <w:rsid w:val="00BE2F85"/>
    <w:rsid w:val="00BF0111"/>
    <w:rsid w:val="00BF1EFC"/>
    <w:rsid w:val="00BF3D78"/>
    <w:rsid w:val="00BF4624"/>
    <w:rsid w:val="00BF5B76"/>
    <w:rsid w:val="00BF674F"/>
    <w:rsid w:val="00BF7C60"/>
    <w:rsid w:val="00C03F49"/>
    <w:rsid w:val="00C04326"/>
    <w:rsid w:val="00C047E3"/>
    <w:rsid w:val="00C0508A"/>
    <w:rsid w:val="00C11B06"/>
    <w:rsid w:val="00C11FD2"/>
    <w:rsid w:val="00C14E4E"/>
    <w:rsid w:val="00C156BC"/>
    <w:rsid w:val="00C15705"/>
    <w:rsid w:val="00C15756"/>
    <w:rsid w:val="00C15889"/>
    <w:rsid w:val="00C16555"/>
    <w:rsid w:val="00C16810"/>
    <w:rsid w:val="00C20913"/>
    <w:rsid w:val="00C267B3"/>
    <w:rsid w:val="00C313CD"/>
    <w:rsid w:val="00C37A1D"/>
    <w:rsid w:val="00C43B5D"/>
    <w:rsid w:val="00C45D6F"/>
    <w:rsid w:val="00C511B6"/>
    <w:rsid w:val="00C54874"/>
    <w:rsid w:val="00C55239"/>
    <w:rsid w:val="00C55838"/>
    <w:rsid w:val="00C56501"/>
    <w:rsid w:val="00C6083F"/>
    <w:rsid w:val="00C638FB"/>
    <w:rsid w:val="00C63E6E"/>
    <w:rsid w:val="00C70D66"/>
    <w:rsid w:val="00C7644E"/>
    <w:rsid w:val="00C81F08"/>
    <w:rsid w:val="00C82BC7"/>
    <w:rsid w:val="00C92EC6"/>
    <w:rsid w:val="00C96704"/>
    <w:rsid w:val="00C97846"/>
    <w:rsid w:val="00CA01D7"/>
    <w:rsid w:val="00CA096E"/>
    <w:rsid w:val="00CA2D62"/>
    <w:rsid w:val="00CA320A"/>
    <w:rsid w:val="00CA3568"/>
    <w:rsid w:val="00CA7C81"/>
    <w:rsid w:val="00CB09E9"/>
    <w:rsid w:val="00CB429D"/>
    <w:rsid w:val="00CB5FD9"/>
    <w:rsid w:val="00CB7E14"/>
    <w:rsid w:val="00CC254C"/>
    <w:rsid w:val="00CC29E6"/>
    <w:rsid w:val="00CC2D9D"/>
    <w:rsid w:val="00CC33B2"/>
    <w:rsid w:val="00CC4184"/>
    <w:rsid w:val="00CC4520"/>
    <w:rsid w:val="00CC629F"/>
    <w:rsid w:val="00CD1622"/>
    <w:rsid w:val="00CD1D24"/>
    <w:rsid w:val="00CD6080"/>
    <w:rsid w:val="00CD6385"/>
    <w:rsid w:val="00CD6FF0"/>
    <w:rsid w:val="00CE124B"/>
    <w:rsid w:val="00CE1F39"/>
    <w:rsid w:val="00CE2948"/>
    <w:rsid w:val="00CE77B0"/>
    <w:rsid w:val="00CF4EA2"/>
    <w:rsid w:val="00CF691B"/>
    <w:rsid w:val="00D0056E"/>
    <w:rsid w:val="00D006D8"/>
    <w:rsid w:val="00D01786"/>
    <w:rsid w:val="00D0252A"/>
    <w:rsid w:val="00D02FF8"/>
    <w:rsid w:val="00D0433D"/>
    <w:rsid w:val="00D05D1E"/>
    <w:rsid w:val="00D078CD"/>
    <w:rsid w:val="00D10602"/>
    <w:rsid w:val="00D10864"/>
    <w:rsid w:val="00D11D66"/>
    <w:rsid w:val="00D15721"/>
    <w:rsid w:val="00D15B8C"/>
    <w:rsid w:val="00D206B0"/>
    <w:rsid w:val="00D20980"/>
    <w:rsid w:val="00D25C07"/>
    <w:rsid w:val="00D25EA8"/>
    <w:rsid w:val="00D27B57"/>
    <w:rsid w:val="00D27CED"/>
    <w:rsid w:val="00D27E4C"/>
    <w:rsid w:val="00D31154"/>
    <w:rsid w:val="00D32320"/>
    <w:rsid w:val="00D33514"/>
    <w:rsid w:val="00D344DB"/>
    <w:rsid w:val="00D46A85"/>
    <w:rsid w:val="00D50823"/>
    <w:rsid w:val="00D53D2D"/>
    <w:rsid w:val="00D55F1C"/>
    <w:rsid w:val="00D575D0"/>
    <w:rsid w:val="00D6363D"/>
    <w:rsid w:val="00D655C6"/>
    <w:rsid w:val="00D73DD4"/>
    <w:rsid w:val="00D7529F"/>
    <w:rsid w:val="00D75C48"/>
    <w:rsid w:val="00D75E02"/>
    <w:rsid w:val="00D7609F"/>
    <w:rsid w:val="00D8001B"/>
    <w:rsid w:val="00D80319"/>
    <w:rsid w:val="00D80DF8"/>
    <w:rsid w:val="00D828AA"/>
    <w:rsid w:val="00D830F7"/>
    <w:rsid w:val="00D8386F"/>
    <w:rsid w:val="00D84E2B"/>
    <w:rsid w:val="00D84EA8"/>
    <w:rsid w:val="00D87D47"/>
    <w:rsid w:val="00D903A7"/>
    <w:rsid w:val="00D9099D"/>
    <w:rsid w:val="00DA207A"/>
    <w:rsid w:val="00DA6437"/>
    <w:rsid w:val="00DA6BAE"/>
    <w:rsid w:val="00DB2EB9"/>
    <w:rsid w:val="00DB6BCC"/>
    <w:rsid w:val="00DB6F66"/>
    <w:rsid w:val="00DC0451"/>
    <w:rsid w:val="00DC0E68"/>
    <w:rsid w:val="00DC11BE"/>
    <w:rsid w:val="00DC615F"/>
    <w:rsid w:val="00DC6DFC"/>
    <w:rsid w:val="00DD1842"/>
    <w:rsid w:val="00DD1DA8"/>
    <w:rsid w:val="00DD3771"/>
    <w:rsid w:val="00DD5C2D"/>
    <w:rsid w:val="00DD63F2"/>
    <w:rsid w:val="00DD6B40"/>
    <w:rsid w:val="00DE2413"/>
    <w:rsid w:val="00DE5502"/>
    <w:rsid w:val="00DE5DC2"/>
    <w:rsid w:val="00DE741C"/>
    <w:rsid w:val="00DE7F22"/>
    <w:rsid w:val="00DF146B"/>
    <w:rsid w:val="00DF630C"/>
    <w:rsid w:val="00E03E3C"/>
    <w:rsid w:val="00E17A8C"/>
    <w:rsid w:val="00E17ABF"/>
    <w:rsid w:val="00E20095"/>
    <w:rsid w:val="00E23813"/>
    <w:rsid w:val="00E257F8"/>
    <w:rsid w:val="00E27280"/>
    <w:rsid w:val="00E32236"/>
    <w:rsid w:val="00E32356"/>
    <w:rsid w:val="00E351D2"/>
    <w:rsid w:val="00E37D70"/>
    <w:rsid w:val="00E40998"/>
    <w:rsid w:val="00E41F49"/>
    <w:rsid w:val="00E424D5"/>
    <w:rsid w:val="00E436AB"/>
    <w:rsid w:val="00E44F89"/>
    <w:rsid w:val="00E4640B"/>
    <w:rsid w:val="00E54343"/>
    <w:rsid w:val="00E5504B"/>
    <w:rsid w:val="00E61C34"/>
    <w:rsid w:val="00E61CEB"/>
    <w:rsid w:val="00E67121"/>
    <w:rsid w:val="00E67266"/>
    <w:rsid w:val="00E67E12"/>
    <w:rsid w:val="00E72AD2"/>
    <w:rsid w:val="00E76D2A"/>
    <w:rsid w:val="00E7754D"/>
    <w:rsid w:val="00E77B34"/>
    <w:rsid w:val="00E81828"/>
    <w:rsid w:val="00E825F9"/>
    <w:rsid w:val="00E85391"/>
    <w:rsid w:val="00E873CE"/>
    <w:rsid w:val="00E908EB"/>
    <w:rsid w:val="00E9217D"/>
    <w:rsid w:val="00E92A9E"/>
    <w:rsid w:val="00E93A19"/>
    <w:rsid w:val="00E93FF2"/>
    <w:rsid w:val="00E94D3A"/>
    <w:rsid w:val="00E9503B"/>
    <w:rsid w:val="00E9529F"/>
    <w:rsid w:val="00E95607"/>
    <w:rsid w:val="00E95B08"/>
    <w:rsid w:val="00EA10AA"/>
    <w:rsid w:val="00EA3318"/>
    <w:rsid w:val="00EA3338"/>
    <w:rsid w:val="00EA735B"/>
    <w:rsid w:val="00EA7C03"/>
    <w:rsid w:val="00EB065E"/>
    <w:rsid w:val="00EC1DD1"/>
    <w:rsid w:val="00EC43E0"/>
    <w:rsid w:val="00EC49FE"/>
    <w:rsid w:val="00EC4CCD"/>
    <w:rsid w:val="00EC6D94"/>
    <w:rsid w:val="00ED250D"/>
    <w:rsid w:val="00ED350A"/>
    <w:rsid w:val="00ED40A8"/>
    <w:rsid w:val="00ED504A"/>
    <w:rsid w:val="00ED77C7"/>
    <w:rsid w:val="00EE0277"/>
    <w:rsid w:val="00EE18DB"/>
    <w:rsid w:val="00EE2135"/>
    <w:rsid w:val="00EE2502"/>
    <w:rsid w:val="00EE4886"/>
    <w:rsid w:val="00F01D3A"/>
    <w:rsid w:val="00F05094"/>
    <w:rsid w:val="00F07D29"/>
    <w:rsid w:val="00F16BB5"/>
    <w:rsid w:val="00F201F5"/>
    <w:rsid w:val="00F20766"/>
    <w:rsid w:val="00F212FA"/>
    <w:rsid w:val="00F33772"/>
    <w:rsid w:val="00F34CBE"/>
    <w:rsid w:val="00F41A48"/>
    <w:rsid w:val="00F4302C"/>
    <w:rsid w:val="00F465E7"/>
    <w:rsid w:val="00F4734C"/>
    <w:rsid w:val="00F52F00"/>
    <w:rsid w:val="00F56635"/>
    <w:rsid w:val="00F62C92"/>
    <w:rsid w:val="00F649B5"/>
    <w:rsid w:val="00F75446"/>
    <w:rsid w:val="00F81342"/>
    <w:rsid w:val="00F84E25"/>
    <w:rsid w:val="00F856EB"/>
    <w:rsid w:val="00F8684F"/>
    <w:rsid w:val="00F90A34"/>
    <w:rsid w:val="00F90D93"/>
    <w:rsid w:val="00F91F83"/>
    <w:rsid w:val="00F95236"/>
    <w:rsid w:val="00F95A7F"/>
    <w:rsid w:val="00FB14AD"/>
    <w:rsid w:val="00FB2032"/>
    <w:rsid w:val="00FB24D1"/>
    <w:rsid w:val="00FB3A98"/>
    <w:rsid w:val="00FB5F8C"/>
    <w:rsid w:val="00FC3355"/>
    <w:rsid w:val="00FC6B25"/>
    <w:rsid w:val="00FC74F3"/>
    <w:rsid w:val="00FD136E"/>
    <w:rsid w:val="00FE4906"/>
    <w:rsid w:val="00FE7997"/>
    <w:rsid w:val="00FE7E17"/>
    <w:rsid w:val="00FF168F"/>
    <w:rsid w:val="00FF1AE2"/>
    <w:rsid w:val="00FF49C1"/>
    <w:rsid w:val="00FF652B"/>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2D5DF"/>
  <w15:docId w15:val="{911E136F-6E86-4D53-8C5A-8680883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4A72B8"/>
    <w:pPr>
      <w:keepNext/>
      <w:jc w:val="center"/>
      <w:outlineLvl w:val="2"/>
    </w:pPr>
    <w:rPr>
      <w:rFonts w:ascii="Tahoma" w:hAnsi="Tahoma"/>
      <w:szCs w:val="20"/>
      <w:lang w:val="es-ES"/>
    </w:rPr>
  </w:style>
  <w:style w:type="paragraph" w:styleId="Ttulo4">
    <w:name w:val="heading 4"/>
    <w:basedOn w:val="Normal"/>
    <w:next w:val="Normal"/>
    <w:link w:val="Ttulo4Car"/>
    <w:qFormat/>
    <w:rsid w:val="009A72B0"/>
    <w:pPr>
      <w:keepNext/>
      <w:jc w:val="both"/>
      <w:outlineLvl w:val="3"/>
    </w:pPr>
    <w:rPr>
      <w:rFonts w:ascii="Arial" w:hAnsi="Arial"/>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link w:val="Ttulo6Car"/>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link w:val="Ttulo8Car"/>
    <w:qFormat/>
    <w:rsid w:val="004A72B8"/>
    <w:pPr>
      <w:keepNext/>
      <w:jc w:val="both"/>
      <w:outlineLvl w:val="7"/>
    </w:pPr>
    <w:rPr>
      <w:rFonts w:ascii="Arial" w:hAnsi="Arial"/>
      <w:b/>
      <w:sz w:val="20"/>
      <w:szCs w:val="20"/>
      <w:lang w:val="es-ES"/>
    </w:rPr>
  </w:style>
  <w:style w:type="paragraph" w:styleId="Ttulo9">
    <w:name w:val="heading 9"/>
    <w:basedOn w:val="Normal"/>
    <w:next w:val="Normal"/>
    <w:link w:val="Ttulo9Car"/>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aliases w:val="Bullet 1,Bullet Number,List Paragraph1,List Paragraph11,Listas,Use Case List Paragraph,lp1,lp11,Párrafo de lista 2,CNBV Parrafo1,Dot pt,No Spacing1,List Paragraph Char Char Char,Indicator Text,Numbered Para 1,Colorful List - Accent 11,3"/>
    <w:basedOn w:val="Normal"/>
    <w:link w:val="PrrafodelistaCar"/>
    <w:uiPriority w:val="34"/>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uiPriority w:val="99"/>
    <w:rsid w:val="001F374A"/>
    <w:rPr>
      <w:rFonts w:ascii="Tahoma" w:hAnsi="Tahoma" w:cs="Tahoma"/>
      <w:sz w:val="16"/>
      <w:szCs w:val="16"/>
    </w:rPr>
  </w:style>
  <w:style w:type="character" w:customStyle="1" w:styleId="TextodegloboCar">
    <w:name w:val="Texto de globo Car"/>
    <w:link w:val="Textodeglobo"/>
    <w:uiPriority w:val="99"/>
    <w:rsid w:val="001F374A"/>
    <w:rPr>
      <w:rFonts w:ascii="Tahoma" w:hAnsi="Tahoma" w:cs="Tahoma"/>
      <w:sz w:val="16"/>
      <w:szCs w:val="16"/>
      <w:lang w:val="en-US" w:eastAsia="es-ES"/>
    </w:rPr>
  </w:style>
  <w:style w:type="paragraph" w:styleId="Sinespaciado">
    <w:name w:val="No Spacing"/>
    <w:link w:val="SinespaciadoCar"/>
    <w:uiPriority w:val="1"/>
    <w:qFormat/>
    <w:rsid w:val="001F374A"/>
    <w:rPr>
      <w:rFonts w:ascii="Calibri" w:eastAsia="Calibri" w:hAnsi="Calibri"/>
      <w:sz w:val="22"/>
      <w:szCs w:val="22"/>
      <w:lang w:val="es-ES" w:eastAsia="en-US"/>
    </w:rPr>
  </w:style>
  <w:style w:type="character" w:customStyle="1" w:styleId="Ttulo4Car">
    <w:name w:val="Título 4 Car"/>
    <w:link w:val="Ttulo4"/>
    <w:rsid w:val="009A72B0"/>
    <w:rPr>
      <w:rFonts w:ascii="Arial" w:hAnsi="Arial"/>
      <w:sz w:val="24"/>
      <w:lang w:val="es-ES" w:eastAsia="es-ES"/>
    </w:rPr>
  </w:style>
  <w:style w:type="character" w:customStyle="1" w:styleId="Ttulo9Car">
    <w:name w:val="Título 9 Car"/>
    <w:link w:val="Ttulo9"/>
    <w:rsid w:val="009A72B0"/>
    <w:rPr>
      <w:rFonts w:ascii="Arial" w:hAnsi="Arial"/>
      <w:b/>
      <w:bCs/>
      <w:lang w:val="es-ES_tradnl" w:eastAsia="es-ES"/>
    </w:rPr>
  </w:style>
  <w:style w:type="character" w:customStyle="1" w:styleId="PiedepginaCar">
    <w:name w:val="Pie de página Car"/>
    <w:link w:val="Piedepgina"/>
    <w:uiPriority w:val="99"/>
    <w:rsid w:val="009A72B0"/>
    <w:rPr>
      <w:lang w:val="es-ES" w:eastAsia="es-ES"/>
    </w:rPr>
  </w:style>
  <w:style w:type="character" w:customStyle="1" w:styleId="TextoindependienteCar">
    <w:name w:val="Texto independiente Car"/>
    <w:link w:val="Textoindependiente"/>
    <w:rsid w:val="009A72B0"/>
    <w:rPr>
      <w:rFonts w:ascii="Tahoma" w:hAnsi="Tahoma"/>
      <w:sz w:val="24"/>
      <w:lang w:val="es-ES" w:eastAsia="es-ES"/>
    </w:rPr>
  </w:style>
  <w:style w:type="paragraph" w:customStyle="1" w:styleId="Textodenotaalfinal">
    <w:name w:val="Texto de nota al final"/>
    <w:basedOn w:val="Normal"/>
    <w:rsid w:val="009A72B0"/>
    <w:pPr>
      <w:widowControl w:val="0"/>
    </w:pPr>
    <w:rPr>
      <w:rFonts w:ascii="Courier New" w:hAnsi="Courier New"/>
      <w:snapToGrid w:val="0"/>
      <w:szCs w:val="20"/>
      <w:lang w:val="es-ES"/>
    </w:rPr>
  </w:style>
  <w:style w:type="paragraph" w:customStyle="1" w:styleId="Textoindependiente21">
    <w:name w:val="Texto independiente 21"/>
    <w:basedOn w:val="Normal"/>
    <w:rsid w:val="009A72B0"/>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Default">
    <w:name w:val="Default"/>
    <w:rsid w:val="009A72B0"/>
    <w:pPr>
      <w:autoSpaceDE w:val="0"/>
      <w:autoSpaceDN w:val="0"/>
      <w:adjustRightInd w:val="0"/>
    </w:pPr>
    <w:rPr>
      <w:rFonts w:ascii="Arial" w:hAnsi="Arial" w:cs="Arial"/>
      <w:color w:val="000000"/>
      <w:sz w:val="24"/>
      <w:szCs w:val="24"/>
      <w:lang w:val="es-ES" w:eastAsia="es-ES"/>
    </w:rPr>
  </w:style>
  <w:style w:type="paragraph" w:customStyle="1" w:styleId="CM11">
    <w:name w:val="CM11"/>
    <w:basedOn w:val="Default"/>
    <w:next w:val="Default"/>
    <w:uiPriority w:val="99"/>
    <w:rsid w:val="009A72B0"/>
    <w:pPr>
      <w:widowControl w:val="0"/>
    </w:pPr>
    <w:rPr>
      <w:color w:val="auto"/>
      <w:lang w:val="en-US" w:eastAsia="en-US"/>
    </w:rPr>
  </w:style>
  <w:style w:type="paragraph" w:customStyle="1" w:styleId="CM1">
    <w:name w:val="CM1"/>
    <w:basedOn w:val="Default"/>
    <w:next w:val="Default"/>
    <w:uiPriority w:val="99"/>
    <w:rsid w:val="009A72B0"/>
    <w:pPr>
      <w:widowControl w:val="0"/>
      <w:spacing w:line="276" w:lineRule="atLeast"/>
    </w:pPr>
    <w:rPr>
      <w:color w:val="auto"/>
      <w:lang w:val="en-US" w:eastAsia="en-US"/>
    </w:rPr>
  </w:style>
  <w:style w:type="paragraph" w:customStyle="1" w:styleId="CM3">
    <w:name w:val="CM3"/>
    <w:basedOn w:val="Default"/>
    <w:next w:val="Default"/>
    <w:uiPriority w:val="99"/>
    <w:rsid w:val="009A72B0"/>
    <w:pPr>
      <w:widowControl w:val="0"/>
      <w:spacing w:line="276" w:lineRule="atLeast"/>
    </w:pPr>
    <w:rPr>
      <w:color w:val="auto"/>
      <w:lang w:val="en-US" w:eastAsia="en-US"/>
    </w:rPr>
  </w:style>
  <w:style w:type="paragraph" w:customStyle="1" w:styleId="CM13">
    <w:name w:val="CM13"/>
    <w:basedOn w:val="Default"/>
    <w:next w:val="Default"/>
    <w:uiPriority w:val="99"/>
    <w:rsid w:val="009A72B0"/>
    <w:pPr>
      <w:widowControl w:val="0"/>
    </w:pPr>
    <w:rPr>
      <w:color w:val="auto"/>
      <w:lang w:val="en-US" w:eastAsia="en-US"/>
    </w:rPr>
  </w:style>
  <w:style w:type="character" w:customStyle="1" w:styleId="SinespaciadoCar">
    <w:name w:val="Sin espaciado Car"/>
    <w:link w:val="Sinespaciado"/>
    <w:uiPriority w:val="1"/>
    <w:rsid w:val="009A72B0"/>
    <w:rPr>
      <w:rFonts w:ascii="Calibri" w:eastAsia="Calibri" w:hAnsi="Calibri"/>
      <w:sz w:val="22"/>
      <w:szCs w:val="22"/>
      <w:lang w:val="es-ES" w:eastAsia="en-US"/>
    </w:rPr>
  </w:style>
  <w:style w:type="paragraph" w:styleId="Textocomentario">
    <w:name w:val="annotation text"/>
    <w:basedOn w:val="Normal"/>
    <w:link w:val="TextocomentarioCar"/>
    <w:rsid w:val="009A72B0"/>
    <w:rPr>
      <w:sz w:val="20"/>
      <w:szCs w:val="20"/>
      <w:lang w:val="es-ES"/>
    </w:rPr>
  </w:style>
  <w:style w:type="character" w:customStyle="1" w:styleId="TextocomentarioCar">
    <w:name w:val="Texto comentario Car"/>
    <w:link w:val="Textocomentario"/>
    <w:rsid w:val="009A72B0"/>
    <w:rPr>
      <w:lang w:val="es-ES" w:eastAsia="es-ES"/>
    </w:rPr>
  </w:style>
  <w:style w:type="paragraph" w:styleId="Textosinformato">
    <w:name w:val="Plain Text"/>
    <w:basedOn w:val="Normal"/>
    <w:link w:val="TextosinformatoCar"/>
    <w:rsid w:val="009A72B0"/>
    <w:rPr>
      <w:rFonts w:ascii="Courier New" w:hAnsi="Courier New" w:cs="Courier New"/>
      <w:b/>
      <w:bCs/>
      <w:color w:val="333333"/>
      <w:sz w:val="20"/>
      <w:szCs w:val="20"/>
      <w:lang w:val="es-ES"/>
    </w:rPr>
  </w:style>
  <w:style w:type="character" w:customStyle="1" w:styleId="TextosinformatoCar">
    <w:name w:val="Texto sin formato Car"/>
    <w:link w:val="Textosinformato"/>
    <w:rsid w:val="009A72B0"/>
    <w:rPr>
      <w:rFonts w:ascii="Courier New" w:hAnsi="Courier New" w:cs="Courier New"/>
      <w:b/>
      <w:bCs/>
      <w:color w:val="333333"/>
      <w:lang w:val="es-ES" w:eastAsia="es-ES"/>
    </w:rPr>
  </w:style>
  <w:style w:type="paragraph" w:customStyle="1" w:styleId="Texto">
    <w:name w:val="Texto"/>
    <w:basedOn w:val="Normal"/>
    <w:rsid w:val="009A72B0"/>
    <w:pPr>
      <w:spacing w:after="101" w:line="216" w:lineRule="exact"/>
      <w:ind w:firstLine="288"/>
      <w:jc w:val="both"/>
    </w:pPr>
    <w:rPr>
      <w:rFonts w:ascii="Arial" w:hAnsi="Arial" w:cs="Arial"/>
      <w:sz w:val="18"/>
      <w:szCs w:val="18"/>
      <w:lang w:val="es-ES"/>
    </w:rPr>
  </w:style>
  <w:style w:type="paragraph" w:customStyle="1" w:styleId="ANOTACION">
    <w:name w:val="ANOTACION"/>
    <w:basedOn w:val="Normal"/>
    <w:rsid w:val="009A72B0"/>
    <w:pPr>
      <w:spacing w:before="101" w:after="101" w:line="216" w:lineRule="atLeast"/>
      <w:jc w:val="center"/>
    </w:pPr>
    <w:rPr>
      <w:b/>
      <w:sz w:val="18"/>
      <w:szCs w:val="20"/>
      <w:lang w:val="es-ES_tradnl"/>
    </w:rPr>
  </w:style>
  <w:style w:type="character" w:styleId="Hipervnculo">
    <w:name w:val="Hyperlink"/>
    <w:uiPriority w:val="99"/>
    <w:unhideWhenUsed/>
    <w:rsid w:val="009A72B0"/>
    <w:rPr>
      <w:color w:val="0000FF"/>
      <w:u w:val="single"/>
    </w:rPr>
  </w:style>
  <w:style w:type="table" w:styleId="Tablaconcuadrcula">
    <w:name w:val="Table Grid"/>
    <w:basedOn w:val="Tablanormal"/>
    <w:uiPriority w:val="59"/>
    <w:rsid w:val="009A72B0"/>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9A72B0"/>
    <w:rPr>
      <w:rFonts w:ascii="Tahoma" w:hAnsi="Tahoma"/>
      <w:sz w:val="24"/>
      <w:lang w:val="es-ES" w:eastAsia="es-ES"/>
    </w:rPr>
  </w:style>
  <w:style w:type="character" w:customStyle="1" w:styleId="Ttulo3Car">
    <w:name w:val="Título 3 Car"/>
    <w:link w:val="Ttulo3"/>
    <w:rsid w:val="009A72B0"/>
    <w:rPr>
      <w:rFonts w:ascii="Tahoma" w:hAnsi="Tahoma"/>
      <w:sz w:val="24"/>
      <w:lang w:val="es-ES" w:eastAsia="es-ES"/>
    </w:rPr>
  </w:style>
  <w:style w:type="character" w:customStyle="1" w:styleId="Ttulo6Car">
    <w:name w:val="Título 6 Car"/>
    <w:link w:val="Ttulo6"/>
    <w:rsid w:val="009A72B0"/>
    <w:rPr>
      <w:rFonts w:ascii="Franklin Gothic Book" w:hAnsi="Franklin Gothic Book"/>
      <w:sz w:val="24"/>
      <w:lang w:val="es-ES" w:eastAsia="es-ES"/>
    </w:rPr>
  </w:style>
  <w:style w:type="character" w:customStyle="1" w:styleId="Ttulo7Car">
    <w:name w:val="Título 7 Car"/>
    <w:link w:val="Ttulo7"/>
    <w:rsid w:val="009A72B0"/>
    <w:rPr>
      <w:rFonts w:ascii="Franklin Gothic Book" w:hAnsi="Franklin Gothic Book"/>
      <w:b/>
      <w:sz w:val="24"/>
      <w:lang w:val="es-ES" w:eastAsia="es-ES"/>
    </w:rPr>
  </w:style>
  <w:style w:type="character" w:customStyle="1" w:styleId="Ttulo8Car">
    <w:name w:val="Título 8 Car"/>
    <w:link w:val="Ttulo8"/>
    <w:rsid w:val="009A72B0"/>
    <w:rPr>
      <w:rFonts w:ascii="Arial" w:hAnsi="Arial"/>
      <w:b/>
      <w:lang w:val="es-ES" w:eastAsia="es-ES"/>
    </w:rPr>
  </w:style>
  <w:style w:type="character" w:customStyle="1" w:styleId="Textoindependiente3Car">
    <w:name w:val="Texto independiente 3 Car"/>
    <w:link w:val="Textoindependiente3"/>
    <w:rsid w:val="009A72B0"/>
    <w:rPr>
      <w:rFonts w:ascii="Arial" w:hAnsi="Arial"/>
      <w:spacing w:val="-3"/>
      <w:lang w:val="es-ES_tradnl" w:eastAsia="es-ES"/>
    </w:rPr>
  </w:style>
  <w:style w:type="character" w:customStyle="1" w:styleId="Sangra2detindependienteCar">
    <w:name w:val="Sangría 2 de t. independiente Car"/>
    <w:link w:val="Sangra2detindependiente"/>
    <w:rsid w:val="009A72B0"/>
    <w:rPr>
      <w:rFonts w:ascii="Franklin Gothic Book" w:hAnsi="Franklin Gothic Book"/>
      <w:sz w:val="24"/>
      <w:lang w:val="es-ES" w:eastAsia="es-ES"/>
    </w:rPr>
  </w:style>
  <w:style w:type="character" w:customStyle="1" w:styleId="Sangra3detindependienteCar">
    <w:name w:val="Sangría 3 de t. independiente Car"/>
    <w:link w:val="Sangra3detindependiente"/>
    <w:rsid w:val="009A72B0"/>
    <w:rPr>
      <w:rFonts w:ascii="Arial" w:hAnsi="Arial"/>
      <w:b/>
      <w:bCs/>
      <w:lang w:val="es-ES" w:eastAsia="es-ES"/>
    </w:rPr>
  </w:style>
  <w:style w:type="character" w:customStyle="1" w:styleId="Textoindependiente2Car">
    <w:name w:val="Texto independiente 2 Car"/>
    <w:link w:val="Textoindependiente2"/>
    <w:rsid w:val="009A72B0"/>
    <w:rPr>
      <w:rFonts w:ascii="Arial" w:hAnsi="Arial"/>
      <w:sz w:val="18"/>
      <w:lang w:val="es-ES" w:eastAsia="es-ES"/>
    </w:rPr>
  </w:style>
  <w:style w:type="paragraph" w:customStyle="1" w:styleId="Listavistosa-nfasis11">
    <w:name w:val="Lista vistosa - Énfasis 11"/>
    <w:basedOn w:val="Normal"/>
    <w:uiPriority w:val="34"/>
    <w:qFormat/>
    <w:rsid w:val="009A72B0"/>
    <w:pPr>
      <w:suppressAutoHyphens/>
      <w:spacing w:after="200" w:line="276" w:lineRule="auto"/>
      <w:ind w:left="708"/>
    </w:pPr>
    <w:rPr>
      <w:rFonts w:ascii="Calibri" w:eastAsia="Calibri" w:hAnsi="Calibri"/>
      <w:sz w:val="22"/>
      <w:szCs w:val="22"/>
      <w:lang w:val="es-ES" w:eastAsia="ar-SA"/>
    </w:rPr>
  </w:style>
  <w:style w:type="character" w:customStyle="1" w:styleId="PrrafodelistaCar">
    <w:name w:val="Párrafo de lista Car"/>
    <w:aliases w:val="Bullet 1 Car,Bullet Number Car,List Paragraph1 Car,List Paragraph11 Car,Listas Car,Use Case List Paragraph Car,lp1 Car,lp11 Car,Párrafo de lista 2 Car,CNBV Parrafo1 Car,Dot pt Car,No Spacing1 Car,List Paragraph Char Char Char Car"/>
    <w:link w:val="Prrafodelista"/>
    <w:uiPriority w:val="34"/>
    <w:qFormat/>
    <w:rsid w:val="002C3A7F"/>
    <w:rPr>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2154">
      <w:bodyDiv w:val="1"/>
      <w:marLeft w:val="0"/>
      <w:marRight w:val="0"/>
      <w:marTop w:val="0"/>
      <w:marBottom w:val="0"/>
      <w:divBdr>
        <w:top w:val="none" w:sz="0" w:space="0" w:color="auto"/>
        <w:left w:val="none" w:sz="0" w:space="0" w:color="auto"/>
        <w:bottom w:val="none" w:sz="0" w:space="0" w:color="auto"/>
        <w:right w:val="none" w:sz="0" w:space="0" w:color="auto"/>
      </w:divBdr>
    </w:div>
    <w:div w:id="549075950">
      <w:bodyDiv w:val="1"/>
      <w:marLeft w:val="0"/>
      <w:marRight w:val="0"/>
      <w:marTop w:val="0"/>
      <w:marBottom w:val="0"/>
      <w:divBdr>
        <w:top w:val="none" w:sz="0" w:space="0" w:color="auto"/>
        <w:left w:val="none" w:sz="0" w:space="0" w:color="auto"/>
        <w:bottom w:val="none" w:sz="0" w:space="0" w:color="auto"/>
        <w:right w:val="none" w:sz="0" w:space="0" w:color="auto"/>
      </w:divBdr>
    </w:div>
    <w:div w:id="558899275">
      <w:bodyDiv w:val="1"/>
      <w:marLeft w:val="0"/>
      <w:marRight w:val="0"/>
      <w:marTop w:val="0"/>
      <w:marBottom w:val="0"/>
      <w:divBdr>
        <w:top w:val="none" w:sz="0" w:space="0" w:color="auto"/>
        <w:left w:val="none" w:sz="0" w:space="0" w:color="auto"/>
        <w:bottom w:val="none" w:sz="0" w:space="0" w:color="auto"/>
        <w:right w:val="none" w:sz="0" w:space="0" w:color="auto"/>
      </w:divBdr>
    </w:div>
    <w:div w:id="593392351">
      <w:bodyDiv w:val="1"/>
      <w:marLeft w:val="0"/>
      <w:marRight w:val="0"/>
      <w:marTop w:val="0"/>
      <w:marBottom w:val="0"/>
      <w:divBdr>
        <w:top w:val="none" w:sz="0" w:space="0" w:color="auto"/>
        <w:left w:val="none" w:sz="0" w:space="0" w:color="auto"/>
        <w:bottom w:val="none" w:sz="0" w:space="0" w:color="auto"/>
        <w:right w:val="none" w:sz="0" w:space="0" w:color="auto"/>
      </w:divBdr>
    </w:div>
    <w:div w:id="640770530">
      <w:bodyDiv w:val="1"/>
      <w:marLeft w:val="0"/>
      <w:marRight w:val="0"/>
      <w:marTop w:val="0"/>
      <w:marBottom w:val="0"/>
      <w:divBdr>
        <w:top w:val="none" w:sz="0" w:space="0" w:color="auto"/>
        <w:left w:val="none" w:sz="0" w:space="0" w:color="auto"/>
        <w:bottom w:val="none" w:sz="0" w:space="0" w:color="auto"/>
        <w:right w:val="none" w:sz="0" w:space="0" w:color="auto"/>
      </w:divBdr>
    </w:div>
    <w:div w:id="659308659">
      <w:bodyDiv w:val="1"/>
      <w:marLeft w:val="0"/>
      <w:marRight w:val="0"/>
      <w:marTop w:val="0"/>
      <w:marBottom w:val="0"/>
      <w:divBdr>
        <w:top w:val="none" w:sz="0" w:space="0" w:color="auto"/>
        <w:left w:val="none" w:sz="0" w:space="0" w:color="auto"/>
        <w:bottom w:val="none" w:sz="0" w:space="0" w:color="auto"/>
        <w:right w:val="none" w:sz="0" w:space="0" w:color="auto"/>
      </w:divBdr>
    </w:div>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184629102">
      <w:bodyDiv w:val="1"/>
      <w:marLeft w:val="0"/>
      <w:marRight w:val="0"/>
      <w:marTop w:val="0"/>
      <w:marBottom w:val="0"/>
      <w:divBdr>
        <w:top w:val="none" w:sz="0" w:space="0" w:color="auto"/>
        <w:left w:val="none" w:sz="0" w:space="0" w:color="auto"/>
        <w:bottom w:val="none" w:sz="0" w:space="0" w:color="auto"/>
        <w:right w:val="none" w:sz="0" w:space="0" w:color="auto"/>
      </w:divBdr>
    </w:div>
    <w:div w:id="1530533600">
      <w:bodyDiv w:val="1"/>
      <w:marLeft w:val="0"/>
      <w:marRight w:val="0"/>
      <w:marTop w:val="0"/>
      <w:marBottom w:val="0"/>
      <w:divBdr>
        <w:top w:val="none" w:sz="0" w:space="0" w:color="auto"/>
        <w:left w:val="none" w:sz="0" w:space="0" w:color="auto"/>
        <w:bottom w:val="none" w:sz="0" w:space="0" w:color="auto"/>
        <w:right w:val="none" w:sz="0" w:space="0" w:color="auto"/>
      </w:divBdr>
    </w:div>
    <w:div w:id="1535998664">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1655331605">
      <w:bodyDiv w:val="1"/>
      <w:marLeft w:val="0"/>
      <w:marRight w:val="0"/>
      <w:marTop w:val="0"/>
      <w:marBottom w:val="0"/>
      <w:divBdr>
        <w:top w:val="none" w:sz="0" w:space="0" w:color="auto"/>
        <w:left w:val="none" w:sz="0" w:space="0" w:color="auto"/>
        <w:bottom w:val="none" w:sz="0" w:space="0" w:color="auto"/>
        <w:right w:val="none" w:sz="0" w:space="0" w:color="auto"/>
      </w:divBdr>
    </w:div>
    <w:div w:id="1818647926">
      <w:bodyDiv w:val="1"/>
      <w:marLeft w:val="0"/>
      <w:marRight w:val="0"/>
      <w:marTop w:val="0"/>
      <w:marBottom w:val="0"/>
      <w:divBdr>
        <w:top w:val="none" w:sz="0" w:space="0" w:color="auto"/>
        <w:left w:val="none" w:sz="0" w:space="0" w:color="auto"/>
        <w:bottom w:val="none" w:sz="0" w:space="0" w:color="auto"/>
        <w:right w:val="none" w:sz="0" w:space="0" w:color="auto"/>
      </w:divBdr>
    </w:div>
    <w:div w:id="1855144984">
      <w:bodyDiv w:val="1"/>
      <w:marLeft w:val="0"/>
      <w:marRight w:val="0"/>
      <w:marTop w:val="0"/>
      <w:marBottom w:val="0"/>
      <w:divBdr>
        <w:top w:val="none" w:sz="0" w:space="0" w:color="auto"/>
        <w:left w:val="none" w:sz="0" w:space="0" w:color="auto"/>
        <w:bottom w:val="none" w:sz="0" w:space="0" w:color="auto"/>
        <w:right w:val="none" w:sz="0" w:space="0" w:color="auto"/>
      </w:divBdr>
    </w:div>
    <w:div w:id="1928726963">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50133-C06B-466D-8B35-6E69FADF3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59</Pages>
  <Words>16831</Words>
  <Characters>92574</Characters>
  <Application>Microsoft Office Word</Application>
  <DocSecurity>0</DocSecurity>
  <Lines>771</Lines>
  <Paragraphs>218</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109187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MARTZA FABIOLA LEON BEJARANO</cp:lastModifiedBy>
  <cp:revision>260</cp:revision>
  <cp:lastPrinted>2016-02-02T17:21:00Z</cp:lastPrinted>
  <dcterms:created xsi:type="dcterms:W3CDTF">2018-01-31T20:37:00Z</dcterms:created>
  <dcterms:modified xsi:type="dcterms:W3CDTF">2024-01-06T21:42:00Z</dcterms:modified>
</cp:coreProperties>
</file>